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43" w:rsidRDefault="004A1353" w:rsidP="00142543">
      <w:pPr>
        <w:jc w:val="center"/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en-US"/>
        </w:rPr>
        <w:t xml:space="preserve"> </w:t>
      </w:r>
      <w:r w:rsidR="009A19C1">
        <w:rPr>
          <w:rFonts w:ascii="Sylfaen" w:hAnsi="Sylfae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9A19C1" w:rsidRDefault="009A19C1" w:rsidP="00906836">
      <w:pPr>
        <w:jc w:val="center"/>
        <w:rPr>
          <w:rFonts w:ascii="Sylfaen" w:hAnsi="Sylfaen"/>
          <w:sz w:val="40"/>
          <w:szCs w:val="40"/>
          <w:lang w:val="en-US"/>
        </w:rPr>
      </w:pPr>
    </w:p>
    <w:p w:rsidR="009A19C1" w:rsidRDefault="009A19C1" w:rsidP="00906836">
      <w:pPr>
        <w:jc w:val="center"/>
        <w:rPr>
          <w:rFonts w:ascii="Sylfaen" w:hAnsi="Sylfaen"/>
          <w:sz w:val="40"/>
          <w:szCs w:val="40"/>
          <w:lang w:val="en-US"/>
        </w:rPr>
      </w:pPr>
    </w:p>
    <w:p w:rsidR="00906836" w:rsidRPr="00D958EE" w:rsidRDefault="00FD2279" w:rsidP="00906836">
      <w:pPr>
        <w:jc w:val="center"/>
        <w:rPr>
          <w:rFonts w:ascii="Sylfaen" w:hAnsi="Sylfaen"/>
          <w:sz w:val="40"/>
          <w:szCs w:val="40"/>
          <w:lang w:val="en-US"/>
        </w:rPr>
      </w:pPr>
      <w:r>
        <w:rPr>
          <w:rFonts w:ascii="Sylfaen" w:hAnsi="Sylfaen"/>
          <w:sz w:val="40"/>
          <w:szCs w:val="40"/>
          <w:lang w:val="en-US"/>
        </w:rPr>
        <w:t xml:space="preserve">          </w:t>
      </w:r>
      <w:r w:rsidR="00906836" w:rsidRPr="00F27C42">
        <w:rPr>
          <w:rFonts w:ascii="Sylfaen" w:hAnsi="Sylfaen"/>
          <w:sz w:val="40"/>
          <w:szCs w:val="40"/>
        </w:rPr>
        <w:t>ՀԱՅԱՍՏԱՆԻ</w:t>
      </w:r>
      <w:r w:rsidR="00906836" w:rsidRPr="00D958EE">
        <w:rPr>
          <w:rFonts w:ascii="Sylfaen" w:hAnsi="Sylfaen"/>
          <w:sz w:val="40"/>
          <w:szCs w:val="40"/>
          <w:lang w:val="en-US"/>
        </w:rPr>
        <w:t xml:space="preserve"> </w:t>
      </w:r>
      <w:r w:rsidR="00906836" w:rsidRPr="00F27C42">
        <w:rPr>
          <w:rFonts w:ascii="Sylfaen" w:hAnsi="Sylfaen"/>
          <w:sz w:val="40"/>
          <w:szCs w:val="40"/>
        </w:rPr>
        <w:t>ՀԱՆՐԱՊԵՏՈՒԹՅՈՒՆ</w:t>
      </w:r>
    </w:p>
    <w:p w:rsidR="00906836" w:rsidRPr="00D958EE" w:rsidRDefault="00906836" w:rsidP="00906836">
      <w:pPr>
        <w:jc w:val="center"/>
        <w:rPr>
          <w:rFonts w:ascii="Sylfaen" w:hAnsi="Sylfaen"/>
          <w:sz w:val="40"/>
          <w:szCs w:val="40"/>
          <w:lang w:val="en-US"/>
        </w:rPr>
      </w:pPr>
      <w:r w:rsidRPr="00F27C42">
        <w:rPr>
          <w:rFonts w:ascii="Sylfaen" w:hAnsi="Sylfaen"/>
          <w:sz w:val="40"/>
          <w:szCs w:val="40"/>
        </w:rPr>
        <w:t>ՎԱՅՈՑ</w:t>
      </w:r>
      <w:r w:rsidRPr="00D958EE">
        <w:rPr>
          <w:rFonts w:ascii="Sylfaen" w:hAnsi="Sylfaen"/>
          <w:sz w:val="40"/>
          <w:szCs w:val="40"/>
          <w:lang w:val="en-US"/>
        </w:rPr>
        <w:t xml:space="preserve"> </w:t>
      </w:r>
      <w:r w:rsidRPr="00F27C42">
        <w:rPr>
          <w:rFonts w:ascii="Sylfaen" w:hAnsi="Sylfaen"/>
          <w:sz w:val="40"/>
          <w:szCs w:val="40"/>
        </w:rPr>
        <w:t>ՁՈՐԻ</w:t>
      </w:r>
      <w:r w:rsidRPr="00D958EE">
        <w:rPr>
          <w:rFonts w:ascii="Sylfaen" w:hAnsi="Sylfaen"/>
          <w:sz w:val="40"/>
          <w:szCs w:val="40"/>
          <w:lang w:val="en-US"/>
        </w:rPr>
        <w:t xml:space="preserve"> </w:t>
      </w:r>
      <w:r w:rsidRPr="00F27C42">
        <w:rPr>
          <w:rFonts w:ascii="Sylfaen" w:hAnsi="Sylfaen"/>
          <w:sz w:val="40"/>
          <w:szCs w:val="40"/>
        </w:rPr>
        <w:t>ՄԱՐԶ</w:t>
      </w:r>
    </w:p>
    <w:p w:rsidR="00906836" w:rsidRPr="00D958EE" w:rsidRDefault="00FC36DE" w:rsidP="00906836">
      <w:pPr>
        <w:jc w:val="center"/>
        <w:rPr>
          <w:rFonts w:ascii="Sylfaen" w:hAnsi="Sylfaen"/>
          <w:sz w:val="40"/>
          <w:szCs w:val="40"/>
          <w:lang w:val="en-US"/>
        </w:rPr>
      </w:pPr>
      <w:r>
        <w:rPr>
          <w:rFonts w:ascii="Sylfaen" w:hAnsi="Sylfaen"/>
          <w:sz w:val="40"/>
          <w:szCs w:val="40"/>
          <w:lang w:val="en-US"/>
        </w:rPr>
        <w:t xml:space="preserve">     </w:t>
      </w:r>
    </w:p>
    <w:p w:rsidR="00906836" w:rsidRPr="00D958EE" w:rsidRDefault="00906836" w:rsidP="00906836">
      <w:pPr>
        <w:jc w:val="center"/>
        <w:rPr>
          <w:rFonts w:ascii="Sylfaen" w:hAnsi="Sylfaen"/>
          <w:sz w:val="40"/>
          <w:szCs w:val="40"/>
          <w:lang w:val="en-US"/>
        </w:rPr>
      </w:pPr>
    </w:p>
    <w:p w:rsidR="00906836" w:rsidRPr="00D958EE" w:rsidRDefault="00FD2279" w:rsidP="00906836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ԱՐ</w:t>
      </w:r>
      <w:r w:rsidR="002414F6">
        <w:rPr>
          <w:rFonts w:ascii="Sylfaen" w:hAnsi="Sylfaen"/>
          <w:b/>
          <w:sz w:val="40"/>
          <w:szCs w:val="40"/>
          <w:lang w:val="en-US"/>
        </w:rPr>
        <w:t>ԵՆԻ</w:t>
      </w:r>
      <w:r w:rsidR="00906836" w:rsidRPr="00D958EE">
        <w:rPr>
          <w:rFonts w:ascii="Sylfaen" w:hAnsi="Sylfaen"/>
          <w:b/>
          <w:sz w:val="40"/>
          <w:szCs w:val="40"/>
          <w:lang w:val="en-US"/>
        </w:rPr>
        <w:t xml:space="preserve"> </w:t>
      </w:r>
      <w:r w:rsidR="00906836" w:rsidRPr="003A1FD3">
        <w:rPr>
          <w:rFonts w:ascii="Sylfaen" w:hAnsi="Sylfaen"/>
          <w:b/>
          <w:sz w:val="40"/>
          <w:szCs w:val="40"/>
        </w:rPr>
        <w:t>ՀԱՄԱՅՆՔԻ</w:t>
      </w:r>
      <w:r w:rsidR="00906836" w:rsidRPr="00D958EE">
        <w:rPr>
          <w:rFonts w:ascii="Sylfaen" w:hAnsi="Sylfaen"/>
          <w:b/>
          <w:sz w:val="40"/>
          <w:szCs w:val="40"/>
          <w:lang w:val="en-US"/>
        </w:rPr>
        <w:t xml:space="preserve"> 201</w:t>
      </w:r>
      <w:r w:rsidR="00864CC7">
        <w:rPr>
          <w:rFonts w:ascii="Sylfaen" w:hAnsi="Sylfaen"/>
          <w:b/>
          <w:sz w:val="40"/>
          <w:szCs w:val="40"/>
          <w:lang w:val="en-US"/>
        </w:rPr>
        <w:t>8</w:t>
      </w:r>
      <w:r w:rsidR="00906836" w:rsidRPr="00D958EE">
        <w:rPr>
          <w:rFonts w:ascii="Sylfaen" w:hAnsi="Sylfaen"/>
          <w:b/>
          <w:sz w:val="40"/>
          <w:szCs w:val="40"/>
          <w:lang w:val="en-US"/>
        </w:rPr>
        <w:t>-202</w:t>
      </w:r>
      <w:r w:rsidR="001737D6">
        <w:rPr>
          <w:rFonts w:ascii="Sylfaen" w:hAnsi="Sylfaen"/>
          <w:b/>
          <w:sz w:val="40"/>
          <w:szCs w:val="40"/>
          <w:lang w:val="en-US"/>
        </w:rPr>
        <w:t>2</w:t>
      </w:r>
      <w:r w:rsidR="00906836" w:rsidRPr="003A1FD3">
        <w:rPr>
          <w:rFonts w:ascii="Sylfaen" w:hAnsi="Sylfaen"/>
          <w:b/>
          <w:sz w:val="40"/>
          <w:szCs w:val="40"/>
        </w:rPr>
        <w:t>ԹԹ</w:t>
      </w:r>
      <w:r w:rsidR="00906836" w:rsidRPr="00D958EE">
        <w:rPr>
          <w:rFonts w:ascii="Sylfaen" w:hAnsi="Sylfaen"/>
          <w:b/>
          <w:sz w:val="40"/>
          <w:szCs w:val="40"/>
          <w:lang w:val="en-US"/>
        </w:rPr>
        <w:t>.</w:t>
      </w:r>
    </w:p>
    <w:p w:rsidR="00906836" w:rsidRPr="004113D7" w:rsidRDefault="00906836" w:rsidP="004113D7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3A1FD3">
        <w:rPr>
          <w:rFonts w:ascii="Sylfaen" w:hAnsi="Sylfaen"/>
          <w:b/>
          <w:sz w:val="40"/>
          <w:szCs w:val="40"/>
        </w:rPr>
        <w:t>ԶԱՐԳԱՑՄԱՆ</w:t>
      </w:r>
      <w:r w:rsidRPr="00D958EE">
        <w:rPr>
          <w:rFonts w:ascii="Sylfaen" w:hAnsi="Sylfaen"/>
          <w:b/>
          <w:sz w:val="40"/>
          <w:szCs w:val="40"/>
          <w:lang w:val="en-US"/>
        </w:rPr>
        <w:t xml:space="preserve"> </w:t>
      </w:r>
      <w:r w:rsidRPr="003A1FD3">
        <w:rPr>
          <w:rFonts w:ascii="Sylfaen" w:hAnsi="Sylfaen"/>
          <w:b/>
          <w:sz w:val="40"/>
          <w:szCs w:val="40"/>
          <w:lang w:val="hy-AM"/>
        </w:rPr>
        <w:t>ԾՐԱԳԻՐ</w:t>
      </w:r>
    </w:p>
    <w:p w:rsidR="00906836" w:rsidRPr="00D958EE" w:rsidRDefault="00906836" w:rsidP="00906836">
      <w:pPr>
        <w:jc w:val="center"/>
        <w:rPr>
          <w:rFonts w:ascii="Sylfaen" w:hAnsi="Sylfaen"/>
          <w:lang w:val="en-US"/>
        </w:rPr>
      </w:pPr>
    </w:p>
    <w:p w:rsidR="00822AFC" w:rsidRDefault="00822AFC" w:rsidP="00822AFC">
      <w:pPr>
        <w:tabs>
          <w:tab w:val="left" w:pos="1440"/>
        </w:tabs>
        <w:spacing w:after="0" w:line="20" w:lineRule="atLeast"/>
        <w:ind w:left="1530" w:hanging="1530"/>
        <w:rPr>
          <w:rFonts w:ascii="Sylfaen" w:hAnsi="Sylfaen" w:cs="Sylfaen"/>
          <w:color w:val="000000"/>
          <w:sz w:val="28"/>
          <w:szCs w:val="28"/>
          <w:lang w:val="pt-BR"/>
        </w:rPr>
      </w:pPr>
    </w:p>
    <w:p w:rsidR="00822AFC" w:rsidRDefault="00822AFC" w:rsidP="00822AFC">
      <w:pPr>
        <w:tabs>
          <w:tab w:val="left" w:pos="1440"/>
        </w:tabs>
        <w:spacing w:after="0" w:line="20" w:lineRule="atLeast"/>
        <w:ind w:left="1530" w:hanging="1530"/>
        <w:rPr>
          <w:rFonts w:ascii="Sylfaen" w:hAnsi="Sylfaen" w:cs="Sylfaen"/>
          <w:color w:val="000000"/>
          <w:sz w:val="28"/>
          <w:szCs w:val="28"/>
          <w:lang w:val="pt-BR"/>
        </w:rPr>
      </w:pPr>
      <w:r>
        <w:rPr>
          <w:rFonts w:ascii="Sylfaen" w:hAnsi="Sylfaen" w:cs="Sylfaen"/>
          <w:color w:val="000000"/>
          <w:sz w:val="28"/>
          <w:szCs w:val="28"/>
        </w:rPr>
        <w:t>Մշակվել</w:t>
      </w:r>
      <w:r>
        <w:rPr>
          <w:rFonts w:ascii="Sylfaen" w:hAnsi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է</w:t>
      </w:r>
      <w:r>
        <w:rPr>
          <w:rFonts w:ascii="Sylfaen" w:hAnsi="Sylfaen"/>
          <w:color w:val="000000"/>
          <w:sz w:val="28"/>
          <w:szCs w:val="28"/>
          <w:lang w:val="pt-BR"/>
        </w:rPr>
        <w:t xml:space="preserve">` </w:t>
      </w:r>
      <w:r>
        <w:rPr>
          <w:rFonts w:ascii="Sylfaen" w:hAnsi="Sylfaen" w:cs="Sylfaen"/>
          <w:color w:val="000000"/>
          <w:sz w:val="28"/>
          <w:szCs w:val="28"/>
        </w:rPr>
        <w:t>համայնքի</w:t>
      </w:r>
      <w:r>
        <w:rPr>
          <w:rFonts w:ascii="Sylfaen" w:hAnsi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ղեկավարին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կից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գործող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համայնքի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զարգացման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ծրագրի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և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տարեկան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բյուջեի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կառավարման </w:t>
      </w:r>
      <w:r>
        <w:rPr>
          <w:rFonts w:ascii="Sylfaen" w:hAnsi="Sylfaen" w:cs="Sylfaen"/>
          <w:color w:val="000000"/>
          <w:sz w:val="28"/>
          <w:szCs w:val="28"/>
        </w:rPr>
        <w:t>գծով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խորհրդակցական մարմնի կողմից</w:t>
      </w:r>
    </w:p>
    <w:p w:rsidR="00822AFC" w:rsidRDefault="00822AFC" w:rsidP="00822AFC">
      <w:pPr>
        <w:spacing w:after="0" w:line="20" w:lineRule="atLeast"/>
        <w:rPr>
          <w:rFonts w:ascii="Sylfaen" w:hAnsi="Sylfaen" w:cs="Sylfaen"/>
          <w:color w:val="000000"/>
          <w:sz w:val="28"/>
          <w:szCs w:val="28"/>
          <w:lang w:val="pt-BR"/>
        </w:rPr>
      </w:pPr>
    </w:p>
    <w:p w:rsidR="00822AFC" w:rsidRDefault="00822AFC" w:rsidP="00822AFC">
      <w:pPr>
        <w:spacing w:after="0" w:line="20" w:lineRule="atLeast"/>
        <w:rPr>
          <w:rFonts w:ascii="Sylfaen" w:hAnsi="Sylfaen" w:cs="Times New Roman"/>
          <w:color w:val="000000"/>
          <w:sz w:val="32"/>
          <w:szCs w:val="20"/>
          <w:lang w:val="pt-BR"/>
        </w:rPr>
      </w:pPr>
      <w:r>
        <w:rPr>
          <w:rFonts w:ascii="Sylfaen" w:hAnsi="Sylfaen" w:cs="Sylfaen"/>
          <w:color w:val="000000"/>
          <w:sz w:val="28"/>
          <w:szCs w:val="28"/>
        </w:rPr>
        <w:t>Ներկայացվել</w:t>
      </w:r>
      <w:r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է</w:t>
      </w:r>
      <w:r>
        <w:rPr>
          <w:rFonts w:ascii="Sylfaen" w:hAnsi="Sylfaen"/>
          <w:color w:val="000000"/>
          <w:sz w:val="28"/>
          <w:szCs w:val="28"/>
          <w:lang w:val="pt-BR"/>
        </w:rPr>
        <w:t xml:space="preserve">` </w:t>
      </w:r>
      <w:r>
        <w:rPr>
          <w:rFonts w:ascii="Sylfaen" w:hAnsi="Sylfaen" w:cs="Sylfaen"/>
          <w:color w:val="000000"/>
          <w:sz w:val="28"/>
          <w:szCs w:val="28"/>
        </w:rPr>
        <w:t>համայնքի</w:t>
      </w:r>
      <w:r>
        <w:rPr>
          <w:rFonts w:ascii="Sylfaen" w:hAnsi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</w:rPr>
        <w:t>ղեկավար</w:t>
      </w:r>
      <w:r>
        <w:rPr>
          <w:rFonts w:ascii="Sylfaen" w:hAnsi="Sylfaen"/>
          <w:color w:val="000000"/>
          <w:sz w:val="28"/>
          <w:szCs w:val="28"/>
          <w:lang w:val="pt-BR"/>
        </w:rPr>
        <w:t xml:space="preserve">  Հուսիկ Սահակյանի  կողմից</w:t>
      </w:r>
    </w:p>
    <w:p w:rsidR="00822AFC" w:rsidRDefault="00822AFC" w:rsidP="00822AFC">
      <w:pPr>
        <w:spacing w:after="0" w:line="20" w:lineRule="atLeast"/>
        <w:rPr>
          <w:rFonts w:ascii="Sylfaen" w:hAnsi="Sylfaen" w:cs="Sylfaen"/>
          <w:color w:val="000000"/>
          <w:sz w:val="28"/>
          <w:szCs w:val="28"/>
          <w:lang w:val="pt-BR"/>
        </w:rPr>
      </w:pPr>
    </w:p>
    <w:p w:rsidR="00906836" w:rsidRPr="00822AFC" w:rsidRDefault="00822AFC" w:rsidP="00822AFC">
      <w:pPr>
        <w:spacing w:after="0" w:line="20" w:lineRule="atLeast"/>
        <w:rPr>
          <w:rFonts w:ascii="Sylfaen" w:hAnsi="Sylfaen"/>
          <w:color w:val="000000"/>
          <w:sz w:val="20"/>
          <w:szCs w:val="20"/>
          <w:lang w:val="pt-BR"/>
        </w:rPr>
      </w:pPr>
      <w:r w:rsidRPr="001737D6">
        <w:rPr>
          <w:rFonts w:ascii="Sylfaen" w:hAnsi="Sylfaen" w:cs="Sylfaen"/>
          <w:color w:val="000000"/>
          <w:sz w:val="28"/>
          <w:szCs w:val="28"/>
          <w:lang w:val="pt-BR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pt-BR"/>
        </w:rPr>
        <w:tab/>
        <w:t xml:space="preserve">        </w:t>
      </w:r>
    </w:p>
    <w:p w:rsidR="00906836" w:rsidRPr="00F27C42" w:rsidRDefault="00906836" w:rsidP="00906836">
      <w:pPr>
        <w:rPr>
          <w:rFonts w:ascii="Sylfaen" w:hAnsi="Sylfaen"/>
          <w:sz w:val="28"/>
          <w:szCs w:val="28"/>
          <w:lang w:val="hy-AM"/>
        </w:rPr>
      </w:pPr>
      <w:r w:rsidRPr="00F27C42">
        <w:rPr>
          <w:rFonts w:ascii="Sylfaen" w:hAnsi="Sylfaen"/>
          <w:sz w:val="28"/>
          <w:szCs w:val="28"/>
          <w:lang w:val="hy-AM"/>
        </w:rPr>
        <w:t>Հաստատվել է</w:t>
      </w:r>
      <w:r w:rsidR="00FD2279" w:rsidRPr="00FD2279">
        <w:rPr>
          <w:rFonts w:ascii="Sylfaen" w:hAnsi="Sylfaen"/>
          <w:sz w:val="28"/>
          <w:szCs w:val="28"/>
          <w:lang w:val="hy-AM"/>
        </w:rPr>
        <w:t xml:space="preserve"> </w:t>
      </w:r>
      <w:r w:rsidR="00822AFC">
        <w:rPr>
          <w:rFonts w:ascii="Sylfaen" w:hAnsi="Sylfaen"/>
          <w:sz w:val="28"/>
          <w:szCs w:val="28"/>
          <w:lang w:val="en-US"/>
        </w:rPr>
        <w:t>՝</w:t>
      </w:r>
      <w:r w:rsidRPr="00F27C42">
        <w:rPr>
          <w:rFonts w:ascii="Sylfaen" w:hAnsi="Sylfaen"/>
          <w:sz w:val="28"/>
          <w:szCs w:val="28"/>
          <w:lang w:val="hy-AM"/>
        </w:rPr>
        <w:t xml:space="preserve"> համայնքի ավագանու </w:t>
      </w:r>
      <w:r w:rsidR="00FD2279" w:rsidRPr="00FD2279">
        <w:rPr>
          <w:rFonts w:ascii="Sylfaen" w:hAnsi="Sylfaen"/>
          <w:sz w:val="28"/>
          <w:szCs w:val="28"/>
          <w:lang w:val="hy-AM"/>
        </w:rPr>
        <w:t xml:space="preserve"> </w:t>
      </w:r>
      <w:r w:rsidR="002414F6" w:rsidRPr="002414F6">
        <w:rPr>
          <w:rFonts w:ascii="Sylfaen" w:hAnsi="Sylfaen"/>
          <w:sz w:val="28"/>
          <w:szCs w:val="28"/>
          <w:lang w:val="pt-BR"/>
        </w:rPr>
        <w:t xml:space="preserve"> 24.03.</w:t>
      </w:r>
      <w:r w:rsidRPr="00F27C42">
        <w:rPr>
          <w:rFonts w:ascii="Sylfaen" w:hAnsi="Sylfaen"/>
          <w:sz w:val="28"/>
          <w:szCs w:val="28"/>
          <w:lang w:val="hy-AM"/>
        </w:rPr>
        <w:t>201</w:t>
      </w:r>
      <w:r w:rsidR="00864CC7" w:rsidRPr="00822AFC">
        <w:rPr>
          <w:rFonts w:ascii="Sylfaen" w:hAnsi="Sylfaen"/>
          <w:sz w:val="28"/>
          <w:szCs w:val="28"/>
          <w:lang w:val="pt-BR"/>
        </w:rPr>
        <w:t>8</w:t>
      </w:r>
      <w:r w:rsidRPr="00F27C42">
        <w:rPr>
          <w:rFonts w:ascii="Sylfaen" w:hAnsi="Sylfaen"/>
          <w:sz w:val="28"/>
          <w:szCs w:val="28"/>
          <w:lang w:val="hy-AM"/>
        </w:rPr>
        <w:t>թ. թիվ</w:t>
      </w:r>
      <w:r w:rsidR="002414F6" w:rsidRPr="002414F6">
        <w:rPr>
          <w:rFonts w:ascii="Sylfaen" w:hAnsi="Sylfaen"/>
          <w:sz w:val="28"/>
          <w:szCs w:val="28"/>
          <w:lang w:val="pt-BR"/>
        </w:rPr>
        <w:t xml:space="preserve"> 3</w:t>
      </w:r>
      <w:r w:rsidR="007D5493">
        <w:rPr>
          <w:rFonts w:ascii="Sylfaen" w:hAnsi="Sylfaen"/>
          <w:sz w:val="28"/>
          <w:szCs w:val="28"/>
          <w:lang w:val="pt-BR"/>
        </w:rPr>
        <w:t>5</w:t>
      </w:r>
      <w:r w:rsidR="002414F6" w:rsidRPr="002414F6">
        <w:rPr>
          <w:rFonts w:ascii="Sylfaen" w:hAnsi="Sylfaen"/>
          <w:sz w:val="28"/>
          <w:szCs w:val="28"/>
          <w:lang w:val="pt-BR"/>
        </w:rPr>
        <w:t>-</w:t>
      </w:r>
      <w:r w:rsidRPr="00F27C42">
        <w:rPr>
          <w:rFonts w:ascii="Sylfaen" w:hAnsi="Sylfaen"/>
          <w:sz w:val="28"/>
          <w:szCs w:val="28"/>
          <w:lang w:val="hy-AM"/>
        </w:rPr>
        <w:t>Ն որոշմամբ</w:t>
      </w:r>
    </w:p>
    <w:p w:rsidR="00906836" w:rsidRPr="00822AFC" w:rsidRDefault="00906836" w:rsidP="004113D7">
      <w:pPr>
        <w:rPr>
          <w:rFonts w:ascii="Sylfaen" w:hAnsi="Sylfaen"/>
          <w:lang w:val="pt-BR"/>
        </w:rPr>
      </w:pPr>
    </w:p>
    <w:p w:rsidR="00906836" w:rsidRPr="00DF75A9" w:rsidRDefault="00906836" w:rsidP="00906836">
      <w:pPr>
        <w:rPr>
          <w:rFonts w:ascii="Sylfaen" w:hAnsi="Sylfaen"/>
          <w:lang w:val="hy-AM"/>
        </w:rPr>
      </w:pPr>
    </w:p>
    <w:p w:rsidR="00906836" w:rsidRPr="00DF75A9" w:rsidRDefault="00906836" w:rsidP="00906836">
      <w:pPr>
        <w:rPr>
          <w:rFonts w:ascii="Sylfaen" w:hAnsi="Sylfaen"/>
          <w:lang w:val="hy-AM"/>
        </w:rPr>
      </w:pPr>
    </w:p>
    <w:p w:rsidR="00F202DD" w:rsidRPr="00822AFC" w:rsidRDefault="00F202DD" w:rsidP="009A19C1">
      <w:pPr>
        <w:rPr>
          <w:rFonts w:ascii="Sylfaen" w:hAnsi="Sylfaen"/>
          <w:lang w:val="pt-BR"/>
        </w:rPr>
      </w:pPr>
      <w:r w:rsidRPr="00FD2279">
        <w:rPr>
          <w:rFonts w:ascii="Sylfaen" w:hAnsi="Sylfaen"/>
          <w:lang w:val="hy-AM"/>
        </w:rPr>
        <w:t xml:space="preserve">   </w:t>
      </w:r>
    </w:p>
    <w:p w:rsidR="00906836" w:rsidRPr="001737D6" w:rsidRDefault="00906836" w:rsidP="00906836">
      <w:pPr>
        <w:jc w:val="center"/>
        <w:rPr>
          <w:rFonts w:ascii="Sylfaen" w:hAnsi="Sylfaen"/>
          <w:sz w:val="28"/>
          <w:szCs w:val="28"/>
          <w:lang w:val="pt-BR"/>
        </w:rPr>
      </w:pPr>
      <w:r w:rsidRPr="00CD3B0C">
        <w:rPr>
          <w:rFonts w:ascii="Sylfaen" w:hAnsi="Sylfaen"/>
          <w:sz w:val="28"/>
          <w:szCs w:val="28"/>
          <w:lang w:val="hy-AM"/>
        </w:rPr>
        <w:lastRenderedPageBreak/>
        <w:t>201</w:t>
      </w:r>
      <w:r w:rsidR="00864CC7" w:rsidRPr="001737D6">
        <w:rPr>
          <w:rFonts w:ascii="Sylfaen" w:hAnsi="Sylfaen"/>
          <w:sz w:val="28"/>
          <w:szCs w:val="28"/>
          <w:lang w:val="pt-BR"/>
        </w:rPr>
        <w:t>8</w:t>
      </w:r>
      <w:r w:rsidRPr="00CD3B0C">
        <w:rPr>
          <w:rFonts w:ascii="Sylfaen" w:hAnsi="Sylfaen"/>
          <w:sz w:val="28"/>
          <w:szCs w:val="28"/>
          <w:lang w:val="hy-AM"/>
        </w:rPr>
        <w:t xml:space="preserve">թ. </w:t>
      </w:r>
      <w:r w:rsidRPr="00306ECA">
        <w:rPr>
          <w:rFonts w:ascii="Sylfaen" w:hAnsi="Sylfaen"/>
          <w:sz w:val="28"/>
          <w:szCs w:val="28"/>
          <w:lang w:val="hy-AM"/>
        </w:rPr>
        <w:t>գ.</w:t>
      </w:r>
      <w:r w:rsidR="00FD2279" w:rsidRPr="00591C7B">
        <w:rPr>
          <w:rFonts w:ascii="Sylfaen" w:hAnsi="Sylfaen"/>
          <w:sz w:val="28"/>
          <w:szCs w:val="28"/>
          <w:lang w:val="hy-AM"/>
        </w:rPr>
        <w:t>Ար</w:t>
      </w:r>
      <w:r w:rsidR="00864CC7">
        <w:rPr>
          <w:rFonts w:ascii="Sylfaen" w:hAnsi="Sylfaen"/>
          <w:sz w:val="28"/>
          <w:szCs w:val="28"/>
          <w:lang w:val="en-US"/>
        </w:rPr>
        <w:t>են</w:t>
      </w:r>
      <w:r w:rsidR="00FD2279" w:rsidRPr="00591C7B">
        <w:rPr>
          <w:rFonts w:ascii="Sylfaen" w:hAnsi="Sylfaen"/>
          <w:sz w:val="28"/>
          <w:szCs w:val="28"/>
          <w:lang w:val="hy-AM"/>
        </w:rPr>
        <w:t>ի</w:t>
      </w:r>
    </w:p>
    <w:p w:rsidR="004113D7" w:rsidRPr="001737D6" w:rsidRDefault="004113D7" w:rsidP="00906836">
      <w:pPr>
        <w:jc w:val="center"/>
        <w:rPr>
          <w:rFonts w:ascii="Sylfaen" w:hAnsi="Sylfaen"/>
          <w:sz w:val="28"/>
          <w:szCs w:val="28"/>
          <w:lang w:val="pt-BR"/>
        </w:rPr>
      </w:pPr>
    </w:p>
    <w:p w:rsidR="004113D7" w:rsidRPr="001737D6" w:rsidRDefault="004113D7" w:rsidP="00906836">
      <w:pPr>
        <w:jc w:val="center"/>
        <w:rPr>
          <w:rFonts w:ascii="Sylfaen" w:hAnsi="Sylfaen"/>
          <w:sz w:val="28"/>
          <w:szCs w:val="28"/>
          <w:lang w:val="pt-BR"/>
        </w:rPr>
      </w:pPr>
    </w:p>
    <w:p w:rsidR="00906836" w:rsidRPr="00781EBF" w:rsidRDefault="00906836" w:rsidP="00906836">
      <w:pPr>
        <w:jc w:val="center"/>
        <w:rPr>
          <w:rFonts w:ascii="Sylfaen" w:hAnsi="Sylfaen"/>
          <w:b/>
          <w:sz w:val="32"/>
          <w:szCs w:val="28"/>
          <w:lang w:val="hy-AM"/>
        </w:rPr>
      </w:pPr>
      <w:r w:rsidRPr="00781EBF">
        <w:rPr>
          <w:rFonts w:ascii="Sylfaen" w:hAnsi="Sylfaen"/>
          <w:b/>
          <w:sz w:val="32"/>
          <w:szCs w:val="28"/>
          <w:lang w:val="hy-AM"/>
        </w:rPr>
        <w:t>ԲՈՎԱՆԴԱԿՈՒԹՅՈՒՆ</w:t>
      </w:r>
    </w:p>
    <w:p w:rsidR="00906836" w:rsidRPr="002414F6" w:rsidRDefault="007971D3" w:rsidP="00906836">
      <w:pPr>
        <w:tabs>
          <w:tab w:val="left" w:pos="440"/>
          <w:tab w:val="right" w:leader="dot" w:pos="10300"/>
        </w:tabs>
        <w:spacing w:after="100"/>
        <w:jc w:val="center"/>
        <w:rPr>
          <w:rFonts w:ascii="GHEA Grapalat" w:hAnsi="GHEA Grapalat" w:cs="Sylfaen"/>
          <w:noProof/>
          <w:sz w:val="24"/>
          <w:szCs w:val="24"/>
          <w:lang w:val="hy-AM"/>
        </w:rPr>
      </w:pPr>
      <w:hyperlink w:anchor="_Toc467322441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1.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ab/>
          <w:t>Համայնքի ղեկավարի ողջույնի խոսք</w:t>
        </w:r>
        <w:r w:rsidR="00906836" w:rsidRPr="00781EBF">
          <w:rPr>
            <w:rFonts w:ascii="GHEA Grapalat" w:hAnsi="GHEA Grapalat" w:cs="Sylfaen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1</w:t>
      </w:r>
    </w:p>
    <w:p w:rsidR="00906836" w:rsidRPr="002414F6" w:rsidRDefault="007971D3" w:rsidP="00906836">
      <w:pPr>
        <w:tabs>
          <w:tab w:val="left" w:pos="440"/>
          <w:tab w:val="right" w:leader="dot" w:pos="10300"/>
        </w:tabs>
        <w:spacing w:after="100"/>
        <w:jc w:val="center"/>
        <w:rPr>
          <w:rFonts w:ascii="GHEA Grapalat" w:hAnsi="GHEA Grapalat" w:cs="Sylfaen"/>
          <w:noProof/>
          <w:sz w:val="24"/>
          <w:szCs w:val="24"/>
          <w:lang w:val="hy-AM"/>
        </w:rPr>
      </w:pPr>
      <w:hyperlink w:anchor="_Toc467322442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2.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ab/>
          <w:t>Համայնքի իրավիճակի նկարագրություն</w:t>
        </w:r>
        <w:r w:rsidR="00906836" w:rsidRPr="00781EBF">
          <w:rPr>
            <w:rFonts w:ascii="GHEA Grapalat" w:hAnsi="GHEA Grapalat" w:cs="Sylfaen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2</w:t>
      </w:r>
    </w:p>
    <w:p w:rsidR="00906836" w:rsidRPr="002414F6" w:rsidRDefault="007971D3" w:rsidP="00906836">
      <w:pPr>
        <w:tabs>
          <w:tab w:val="left" w:pos="880"/>
          <w:tab w:val="right" w:leader="dot" w:pos="10300"/>
        </w:tabs>
        <w:spacing w:after="120"/>
        <w:ind w:left="220"/>
        <w:jc w:val="center"/>
        <w:rPr>
          <w:rFonts w:ascii="GHEA Grapalat" w:hAnsi="GHEA Grapalat"/>
          <w:noProof/>
          <w:sz w:val="24"/>
          <w:szCs w:val="24"/>
          <w:lang w:val="hy-AM"/>
        </w:rPr>
      </w:pPr>
      <w:hyperlink w:anchor="_Toc467322443" w:history="1">
        <w:r w:rsidR="00906836" w:rsidRPr="00781EBF">
          <w:rPr>
            <w:rFonts w:ascii="GHEA Grapalat" w:hAnsi="GHEA Grapalat"/>
            <w:noProof/>
            <w:sz w:val="24"/>
            <w:szCs w:val="24"/>
            <w:lang w:val="hy-AM"/>
          </w:rPr>
          <w:t xml:space="preserve">2.1. 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Համայնքի</w:t>
        </w:r>
        <w:r w:rsidR="008C1746" w:rsidRPr="008C1746">
          <w:rPr>
            <w:rFonts w:ascii="GHEA Grapalat" w:hAnsi="GHEA Grapalat" w:cs="Sylfaen"/>
            <w:noProof/>
            <w:sz w:val="24"/>
            <w:szCs w:val="24"/>
            <w:lang w:val="hy-AM"/>
          </w:rPr>
          <w:t xml:space="preserve"> 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ընդհանուր</w:t>
        </w:r>
        <w:r w:rsidR="008C1746" w:rsidRPr="008C1746">
          <w:rPr>
            <w:rFonts w:ascii="GHEA Grapalat" w:hAnsi="GHEA Grapalat" w:cs="Sylfaen"/>
            <w:noProof/>
            <w:sz w:val="24"/>
            <w:szCs w:val="24"/>
            <w:lang w:val="hy-AM"/>
          </w:rPr>
          <w:t xml:space="preserve"> 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նկարագրություն</w:t>
        </w:r>
        <w:r w:rsidR="00906836" w:rsidRPr="00781EBF">
          <w:rPr>
            <w:rFonts w:ascii="GHEA Grapalat" w:hAnsi="GHEA Grapalat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3</w:t>
      </w:r>
    </w:p>
    <w:p w:rsidR="00906836" w:rsidRPr="002414F6" w:rsidRDefault="00906836" w:rsidP="00906836">
      <w:pPr>
        <w:rPr>
          <w:rFonts w:ascii="GHEA Grapalat" w:hAnsi="GHEA Grapalat"/>
          <w:sz w:val="24"/>
          <w:szCs w:val="24"/>
          <w:lang w:val="hy-AM"/>
        </w:rPr>
      </w:pPr>
      <w:r w:rsidRPr="00781EBF">
        <w:rPr>
          <w:rFonts w:ascii="GHEA Grapalat" w:hAnsi="GHEA Grapalat"/>
          <w:sz w:val="24"/>
          <w:szCs w:val="24"/>
          <w:lang w:val="hy-AM"/>
        </w:rPr>
        <w:t xml:space="preserve">   2.2. Համայնքի սոցիալ-տնտեսական իրավիճակը................................</w:t>
      </w:r>
      <w:r w:rsidRPr="00906836">
        <w:rPr>
          <w:rFonts w:ascii="GHEA Grapalat" w:hAnsi="GHEA Grapalat"/>
          <w:sz w:val="24"/>
          <w:szCs w:val="24"/>
          <w:lang w:val="hy-AM"/>
        </w:rPr>
        <w:t>....</w:t>
      </w:r>
      <w:r>
        <w:rPr>
          <w:rFonts w:ascii="GHEA Grapalat" w:hAnsi="GHEA Grapalat"/>
          <w:sz w:val="24"/>
          <w:szCs w:val="24"/>
          <w:lang w:val="hy-AM"/>
        </w:rPr>
        <w:t>........</w:t>
      </w:r>
      <w:r w:rsidR="008C1746">
        <w:rPr>
          <w:rFonts w:ascii="GHEA Grapalat" w:hAnsi="GHEA Grapalat"/>
          <w:sz w:val="24"/>
          <w:szCs w:val="24"/>
          <w:lang w:val="hy-AM"/>
        </w:rPr>
        <w:t>............</w:t>
      </w:r>
      <w:r w:rsidR="002414F6" w:rsidRPr="002414F6">
        <w:rPr>
          <w:rFonts w:ascii="GHEA Grapalat" w:hAnsi="GHEA Grapalat"/>
          <w:sz w:val="24"/>
          <w:szCs w:val="24"/>
          <w:lang w:val="hy-AM"/>
        </w:rPr>
        <w:t>4</w:t>
      </w:r>
    </w:p>
    <w:p w:rsidR="00906836" w:rsidRPr="002414F6" w:rsidRDefault="007971D3" w:rsidP="00906836">
      <w:pPr>
        <w:tabs>
          <w:tab w:val="left" w:pos="880"/>
          <w:tab w:val="right" w:leader="dot" w:pos="10300"/>
        </w:tabs>
        <w:spacing w:after="120"/>
        <w:ind w:left="220"/>
        <w:jc w:val="center"/>
        <w:rPr>
          <w:rFonts w:ascii="GHEA Grapalat" w:hAnsi="GHEA Grapalat"/>
          <w:noProof/>
          <w:sz w:val="24"/>
          <w:szCs w:val="24"/>
          <w:lang w:val="hy-AM"/>
        </w:rPr>
      </w:pPr>
      <w:hyperlink w:anchor="_Toc467322445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2.3.</w:t>
        </w:r>
        <w:r w:rsidR="00906836" w:rsidRPr="00781EBF">
          <w:rPr>
            <w:rFonts w:ascii="GHEA Grapalat" w:hAnsi="GHEA Grapalat"/>
            <w:noProof/>
            <w:sz w:val="24"/>
            <w:szCs w:val="24"/>
            <w:lang w:val="hy-AM"/>
          </w:rPr>
          <w:tab/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Համայնքում իրականացվող ծրագրերը</w:t>
        </w:r>
        <w:r w:rsidR="00906836" w:rsidRPr="00781EBF">
          <w:rPr>
            <w:rFonts w:ascii="GHEA Grapalat" w:hAnsi="GHEA Grapalat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5</w:t>
      </w:r>
    </w:p>
    <w:p w:rsidR="00906836" w:rsidRPr="002414F6" w:rsidRDefault="007971D3" w:rsidP="00906836">
      <w:pPr>
        <w:tabs>
          <w:tab w:val="left" w:pos="880"/>
          <w:tab w:val="right" w:leader="dot" w:pos="10300"/>
        </w:tabs>
        <w:spacing w:after="120"/>
        <w:ind w:left="220"/>
        <w:rPr>
          <w:rFonts w:ascii="GHEA Grapalat" w:hAnsi="GHEA Grapalat"/>
          <w:noProof/>
          <w:sz w:val="24"/>
          <w:szCs w:val="24"/>
          <w:lang w:val="hy-AM"/>
        </w:rPr>
      </w:pPr>
      <w:hyperlink w:anchor="_Toc467322446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2.4.</w:t>
        </w:r>
        <w:r w:rsidR="00906836" w:rsidRPr="00781EBF">
          <w:rPr>
            <w:rFonts w:ascii="GHEA Grapalat" w:hAnsi="GHEA Grapalat"/>
            <w:noProof/>
            <w:sz w:val="24"/>
            <w:szCs w:val="24"/>
            <w:lang w:val="hy-AM"/>
          </w:rPr>
          <w:tab/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 xml:space="preserve">Համայնքի ֆինանսական իրավիճակի նկարագրություն և ֆինանսական </w:t>
        </w:r>
        <w:r w:rsidR="002414F6" w:rsidRPr="002414F6">
          <w:rPr>
            <w:rFonts w:ascii="GHEA Grapalat" w:hAnsi="GHEA Grapalat" w:cs="Sylfaen"/>
            <w:noProof/>
            <w:sz w:val="24"/>
            <w:szCs w:val="24"/>
            <w:lang w:val="hy-AM"/>
          </w:rPr>
          <w:t xml:space="preserve">   </w:t>
        </w:r>
        <w:r w:rsidR="00906836">
          <w:rPr>
            <w:rFonts w:ascii="GHEA Grapalat" w:hAnsi="GHEA Grapalat" w:cs="Sylfaen"/>
            <w:noProof/>
            <w:sz w:val="24"/>
            <w:szCs w:val="24"/>
            <w:lang w:val="hy-AM"/>
          </w:rPr>
          <w:t>կանխատեսումներ</w:t>
        </w:r>
        <w:r w:rsidR="00906836" w:rsidRPr="00781EBF">
          <w:rPr>
            <w:rFonts w:ascii="GHEA Grapalat" w:hAnsi="GHEA Grapalat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6</w:t>
      </w:r>
    </w:p>
    <w:p w:rsidR="00906836" w:rsidRPr="002414F6" w:rsidRDefault="007971D3" w:rsidP="00906836">
      <w:pPr>
        <w:tabs>
          <w:tab w:val="left" w:pos="880"/>
          <w:tab w:val="right" w:leader="dot" w:pos="10300"/>
        </w:tabs>
        <w:spacing w:after="120"/>
        <w:ind w:left="220"/>
        <w:jc w:val="center"/>
        <w:rPr>
          <w:rFonts w:ascii="GHEA Grapalat" w:hAnsi="GHEA Grapalat"/>
          <w:noProof/>
          <w:sz w:val="24"/>
          <w:szCs w:val="24"/>
          <w:lang w:val="hy-AM"/>
        </w:rPr>
      </w:pPr>
      <w:hyperlink w:anchor="_Toc467322447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2.5.</w:t>
        </w:r>
        <w:r w:rsidR="00906836" w:rsidRPr="00781EBF">
          <w:rPr>
            <w:rFonts w:ascii="GHEA Grapalat" w:hAnsi="GHEA Grapalat"/>
            <w:noProof/>
            <w:sz w:val="24"/>
            <w:szCs w:val="24"/>
            <w:lang w:val="hy-AM"/>
          </w:rPr>
          <w:tab/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Զարգացման խոչընդոտներ և դժվարություններ</w:t>
        </w:r>
        <w:r w:rsidR="00906836" w:rsidRPr="00781EBF">
          <w:rPr>
            <w:rFonts w:ascii="GHEA Grapalat" w:hAnsi="GHEA Grapalat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7</w:t>
      </w:r>
    </w:p>
    <w:p w:rsidR="00906836" w:rsidRPr="002414F6" w:rsidRDefault="007971D3" w:rsidP="00906836">
      <w:pPr>
        <w:tabs>
          <w:tab w:val="left" w:pos="880"/>
          <w:tab w:val="right" w:leader="dot" w:pos="10300"/>
        </w:tabs>
        <w:spacing w:after="120"/>
        <w:ind w:left="220"/>
        <w:rPr>
          <w:rFonts w:ascii="GHEA Grapalat" w:hAnsi="GHEA Grapalat"/>
          <w:noProof/>
          <w:sz w:val="24"/>
          <w:szCs w:val="24"/>
          <w:lang w:val="hy-AM"/>
        </w:rPr>
      </w:pPr>
      <w:hyperlink w:anchor="_Toc467322448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2.6.</w:t>
        </w:r>
        <w:r w:rsidR="00906836" w:rsidRPr="00781EBF">
          <w:rPr>
            <w:rFonts w:ascii="GHEA Grapalat" w:hAnsi="GHEA Grapalat"/>
            <w:noProof/>
            <w:sz w:val="24"/>
            <w:szCs w:val="24"/>
            <w:lang w:val="hy-AM"/>
          </w:rPr>
          <w:tab/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Համայնքի ուժեղ և թույլ կողմերի, հնարավորությունների և սպառնալիքների (ՈւԹՀՍ) վերլուծություն</w:t>
        </w:r>
        <w:r w:rsidR="00906836" w:rsidRPr="00781EBF">
          <w:rPr>
            <w:rFonts w:ascii="GHEA Grapalat" w:hAnsi="GHEA Grapalat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8</w:t>
      </w:r>
    </w:p>
    <w:p w:rsidR="00906836" w:rsidRPr="002414F6" w:rsidRDefault="007971D3" w:rsidP="00906836">
      <w:pPr>
        <w:tabs>
          <w:tab w:val="left" w:pos="440"/>
          <w:tab w:val="right" w:leader="dot" w:pos="10300"/>
        </w:tabs>
        <w:spacing w:after="100"/>
        <w:rPr>
          <w:rFonts w:ascii="GHEA Grapalat" w:hAnsi="GHEA Grapalat" w:cs="Sylfaen"/>
          <w:noProof/>
          <w:sz w:val="24"/>
          <w:szCs w:val="24"/>
          <w:lang w:val="hy-AM"/>
        </w:rPr>
      </w:pPr>
      <w:hyperlink w:anchor="_Toc467322449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3.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ab/>
          <w:t>Համայնքի զարգացման նպատակների սահմանում և գործողությունների պլանավորում</w:t>
        </w:r>
        <w:r w:rsidR="00906836" w:rsidRPr="00781EBF">
          <w:rPr>
            <w:rFonts w:ascii="GHEA Grapalat" w:hAnsi="GHEA Grapalat" w:cs="Sylfaen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9</w:t>
      </w:r>
    </w:p>
    <w:p w:rsidR="00906836" w:rsidRPr="002414F6" w:rsidRDefault="007971D3" w:rsidP="00906836">
      <w:pPr>
        <w:tabs>
          <w:tab w:val="left" w:pos="880"/>
          <w:tab w:val="right" w:leader="dot" w:pos="10300"/>
        </w:tabs>
        <w:spacing w:after="0" w:line="360" w:lineRule="auto"/>
        <w:ind w:left="220"/>
        <w:jc w:val="center"/>
        <w:rPr>
          <w:rFonts w:ascii="GHEA Grapalat" w:hAnsi="GHEA Grapalat"/>
          <w:noProof/>
          <w:sz w:val="24"/>
          <w:szCs w:val="24"/>
          <w:lang w:val="hy-AM"/>
        </w:rPr>
      </w:pPr>
      <w:hyperlink w:anchor="_Toc467322450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3.1.</w:t>
        </w:r>
        <w:r w:rsidR="00906836" w:rsidRPr="00781EBF">
          <w:rPr>
            <w:rFonts w:ascii="GHEA Grapalat" w:hAnsi="GHEA Grapalat"/>
            <w:noProof/>
            <w:sz w:val="24"/>
            <w:szCs w:val="24"/>
            <w:lang w:val="hy-AM"/>
          </w:rPr>
          <w:tab/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Համայնքի</w:t>
        </w:r>
        <w:r w:rsidR="00422210" w:rsidRPr="00932869">
          <w:rPr>
            <w:rFonts w:ascii="GHEA Grapalat" w:hAnsi="GHEA Grapalat" w:cs="Sylfaen"/>
            <w:noProof/>
            <w:sz w:val="24"/>
            <w:szCs w:val="24"/>
            <w:lang w:val="hy-AM"/>
          </w:rPr>
          <w:t xml:space="preserve"> 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զարգացման</w:t>
        </w:r>
        <w:r w:rsidR="008C1746" w:rsidRPr="00932869">
          <w:rPr>
            <w:rFonts w:ascii="GHEA Grapalat" w:hAnsi="GHEA Grapalat" w:cs="Sylfaen"/>
            <w:noProof/>
            <w:sz w:val="24"/>
            <w:szCs w:val="24"/>
            <w:lang w:val="hy-AM"/>
          </w:rPr>
          <w:t xml:space="preserve"> </w:t>
        </w:r>
        <w:r w:rsidR="00422210" w:rsidRPr="00932869">
          <w:rPr>
            <w:rFonts w:ascii="GHEA Grapalat" w:hAnsi="GHEA Grapalat" w:cs="Sylfaen"/>
            <w:noProof/>
            <w:sz w:val="24"/>
            <w:szCs w:val="24"/>
            <w:lang w:val="hy-AM"/>
          </w:rPr>
          <w:t>տ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եսլական</w:t>
        </w:r>
        <w:r w:rsidR="00906836" w:rsidRPr="00781EBF">
          <w:rPr>
            <w:rFonts w:ascii="GHEA Grapalat" w:hAnsi="GHEA Grapalat"/>
            <w:noProof/>
            <w:webHidden/>
            <w:sz w:val="24"/>
            <w:szCs w:val="24"/>
            <w:lang w:val="hy-AM"/>
          </w:rPr>
          <w:tab/>
        </w:r>
      </w:hyperlink>
      <w:r w:rsidR="002414F6" w:rsidRPr="002414F6">
        <w:rPr>
          <w:lang w:val="hy-AM"/>
        </w:rPr>
        <w:t>10</w:t>
      </w:r>
    </w:p>
    <w:p w:rsidR="00906836" w:rsidRPr="002414F6" w:rsidRDefault="007971D3" w:rsidP="00906836">
      <w:pPr>
        <w:keepNext/>
        <w:keepLines/>
        <w:spacing w:after="0" w:line="360" w:lineRule="auto"/>
        <w:outlineLvl w:val="1"/>
        <w:rPr>
          <w:rFonts w:ascii="GHEA Grapalat" w:eastAsiaTheme="majorEastAsia" w:hAnsi="GHEA Grapalat" w:cs="Sylfaen"/>
          <w:sz w:val="24"/>
          <w:szCs w:val="24"/>
          <w:lang w:val="en-US"/>
        </w:rPr>
      </w:pPr>
      <w:hyperlink w:anchor="_Toc467322451" w:history="1">
        <w:r w:rsidR="00906836" w:rsidRPr="00781EBF">
          <w:rPr>
            <w:rFonts w:ascii="GHEA Grapalat" w:eastAsiaTheme="majorEastAsia" w:hAnsi="GHEA Grapalat" w:cs="Sylfaen"/>
            <w:sz w:val="24"/>
            <w:szCs w:val="24"/>
            <w:lang w:val="hy-AM"/>
          </w:rPr>
          <w:t>3.2.</w:t>
        </w:r>
        <w:r w:rsidR="00906836" w:rsidRPr="00781EBF">
          <w:rPr>
            <w:rFonts w:ascii="GHEA Grapalat" w:hAnsi="GHEA Grapalat" w:cstheme="majorBidi"/>
            <w:sz w:val="24"/>
            <w:szCs w:val="24"/>
            <w:lang w:val="hy-AM"/>
          </w:rPr>
          <w:tab/>
        </w:r>
        <w:r w:rsidR="00906836" w:rsidRPr="00781EBF">
          <w:rPr>
            <w:rFonts w:ascii="GHEA Grapalat" w:eastAsiaTheme="majorEastAsia" w:hAnsi="GHEA Grapalat" w:cs="Sylfaen"/>
            <w:sz w:val="24"/>
            <w:szCs w:val="24"/>
            <w:lang w:val="hy-AM"/>
          </w:rPr>
          <w:t>Համայնքի զարգացման ծրագրերի, նպատակների առաջադրում և կոնկրետ    խնդիրների ձևակերպում</w:t>
        </w:r>
        <w:r w:rsidR="00906836">
          <w:rPr>
            <w:rFonts w:ascii="GHEA Grapalat" w:eastAsiaTheme="majorEastAsia" w:hAnsi="GHEA Grapalat" w:cstheme="majorBidi"/>
            <w:webHidden/>
            <w:sz w:val="24"/>
            <w:szCs w:val="24"/>
            <w:lang w:val="hy-AM"/>
          </w:rPr>
          <w:t>.......................</w:t>
        </w:r>
        <w:r w:rsidR="00906836" w:rsidRPr="00781EBF">
          <w:rPr>
            <w:rFonts w:ascii="GHEA Grapalat" w:eastAsiaTheme="majorEastAsia" w:hAnsi="GHEA Grapalat" w:cstheme="majorBidi"/>
            <w:webHidden/>
            <w:sz w:val="24"/>
            <w:szCs w:val="24"/>
            <w:lang w:val="hy-AM"/>
          </w:rPr>
          <w:t>........................................................................</w:t>
        </w:r>
      </w:hyperlink>
      <w:r w:rsidR="002414F6">
        <w:rPr>
          <w:lang w:val="en-US"/>
        </w:rPr>
        <w:t>11</w:t>
      </w:r>
    </w:p>
    <w:p w:rsidR="00906836" w:rsidRPr="002414F6" w:rsidRDefault="007971D3" w:rsidP="00906836">
      <w:pPr>
        <w:tabs>
          <w:tab w:val="left" w:pos="440"/>
          <w:tab w:val="right" w:leader="dot" w:pos="10300"/>
        </w:tabs>
        <w:spacing w:after="100"/>
        <w:jc w:val="center"/>
        <w:rPr>
          <w:rFonts w:ascii="GHEA Grapalat" w:hAnsi="GHEA Grapalat" w:cs="Sylfaen"/>
          <w:noProof/>
          <w:sz w:val="24"/>
          <w:szCs w:val="24"/>
          <w:lang w:val="en-US"/>
        </w:rPr>
      </w:pPr>
      <w:hyperlink w:anchor="_Toc467322452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4. ՀԶԾ ֆինանսավորում</w:t>
        </w:r>
        <w:r w:rsidR="00906836" w:rsidRPr="00781EBF">
          <w:rPr>
            <w:rFonts w:ascii="GHEA Grapalat" w:hAnsi="GHEA Grapalat" w:cs="Sylfaen"/>
            <w:noProof/>
            <w:webHidden/>
            <w:sz w:val="24"/>
            <w:szCs w:val="24"/>
            <w:lang w:val="hy-AM"/>
          </w:rPr>
          <w:tab/>
        </w:r>
      </w:hyperlink>
      <w:r w:rsidR="002414F6">
        <w:rPr>
          <w:lang w:val="en-US"/>
        </w:rPr>
        <w:t>12</w:t>
      </w:r>
    </w:p>
    <w:p w:rsidR="00906836" w:rsidRPr="002414F6" w:rsidRDefault="007971D3" w:rsidP="00906836">
      <w:pPr>
        <w:rPr>
          <w:rFonts w:ascii="GHEA Grapalat" w:hAnsi="GHEA Grapalat"/>
          <w:sz w:val="24"/>
          <w:szCs w:val="24"/>
          <w:lang w:val="en-US"/>
        </w:rPr>
      </w:pPr>
      <w:hyperlink w:anchor="_Toc467322453" w:history="1"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5.ՀԶԾ մոնիթորինգ...........</w:t>
        </w:r>
        <w:r w:rsidR="00906836">
          <w:rPr>
            <w:rFonts w:ascii="GHEA Grapalat" w:hAnsi="GHEA Grapalat" w:cs="Sylfaen"/>
            <w:noProof/>
            <w:sz w:val="24"/>
            <w:szCs w:val="24"/>
            <w:lang w:val="hy-AM"/>
          </w:rPr>
          <w:t>............................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.....................................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</w:rPr>
          <w:t>..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.</w:t>
        </w:r>
        <w:r w:rsidR="00906836">
          <w:rPr>
            <w:rFonts w:ascii="GHEA Grapalat" w:hAnsi="GHEA Grapalat" w:cs="Sylfaen"/>
            <w:noProof/>
            <w:sz w:val="24"/>
            <w:szCs w:val="24"/>
          </w:rPr>
          <w:t>....</w:t>
        </w:r>
        <w:r w:rsidR="00906836" w:rsidRPr="00781EBF">
          <w:rPr>
            <w:rFonts w:ascii="GHEA Grapalat" w:hAnsi="GHEA Grapalat" w:cs="Sylfaen"/>
            <w:noProof/>
            <w:sz w:val="24"/>
            <w:szCs w:val="24"/>
            <w:lang w:val="hy-AM"/>
          </w:rPr>
          <w:t>........</w:t>
        </w:r>
      </w:hyperlink>
      <w:r w:rsidR="00906836" w:rsidRPr="00781EBF">
        <w:rPr>
          <w:rFonts w:ascii="GHEA Grapalat" w:hAnsi="GHEA Grapalat" w:cs="Sylfaen"/>
          <w:noProof/>
          <w:sz w:val="24"/>
          <w:szCs w:val="24"/>
          <w:lang w:val="hy-AM"/>
        </w:rPr>
        <w:t>.........</w:t>
      </w:r>
      <w:r w:rsidR="002414F6">
        <w:rPr>
          <w:rFonts w:ascii="GHEA Grapalat" w:hAnsi="GHEA Grapalat" w:cs="Sylfaen"/>
          <w:noProof/>
          <w:sz w:val="24"/>
          <w:szCs w:val="24"/>
          <w:lang w:val="en-US"/>
        </w:rPr>
        <w:t>13</w:t>
      </w:r>
    </w:p>
    <w:p w:rsidR="00906836" w:rsidRDefault="00906836" w:rsidP="00906836"/>
    <w:p w:rsidR="00906836" w:rsidRDefault="00906836" w:rsidP="00906836">
      <w:pPr>
        <w:rPr>
          <w:rFonts w:ascii="Sylfaen" w:hAnsi="Sylfaen" w:cstheme="minorHAnsi"/>
          <w:b/>
          <w:sz w:val="28"/>
          <w:szCs w:val="28"/>
          <w:lang w:val="hy-AM"/>
        </w:rPr>
      </w:pPr>
    </w:p>
    <w:p w:rsidR="00906836" w:rsidRDefault="00906836" w:rsidP="00906836">
      <w:pPr>
        <w:rPr>
          <w:rFonts w:ascii="Sylfaen" w:hAnsi="Sylfaen" w:cstheme="minorHAnsi"/>
          <w:b/>
          <w:sz w:val="28"/>
          <w:szCs w:val="28"/>
          <w:lang w:val="en-US"/>
        </w:rPr>
      </w:pPr>
    </w:p>
    <w:p w:rsidR="00D12DA7" w:rsidRDefault="00D12DA7" w:rsidP="00906836">
      <w:pPr>
        <w:rPr>
          <w:rFonts w:ascii="Sylfaen" w:hAnsi="Sylfaen" w:cstheme="minorHAnsi"/>
          <w:b/>
          <w:sz w:val="28"/>
          <w:szCs w:val="28"/>
          <w:lang w:val="en-US"/>
        </w:rPr>
      </w:pPr>
    </w:p>
    <w:p w:rsidR="00D12DA7" w:rsidRDefault="00D12DA7" w:rsidP="00906836">
      <w:pPr>
        <w:rPr>
          <w:rFonts w:ascii="Sylfaen" w:hAnsi="Sylfaen" w:cstheme="minorHAnsi"/>
          <w:b/>
          <w:sz w:val="28"/>
          <w:szCs w:val="28"/>
          <w:lang w:val="en-US"/>
        </w:rPr>
      </w:pPr>
    </w:p>
    <w:p w:rsidR="00864CC7" w:rsidRPr="00D12DA7" w:rsidRDefault="00864CC7" w:rsidP="00906836">
      <w:pPr>
        <w:rPr>
          <w:rFonts w:ascii="Sylfaen" w:hAnsi="Sylfaen" w:cstheme="minorHAnsi"/>
          <w:b/>
          <w:sz w:val="28"/>
          <w:szCs w:val="28"/>
          <w:lang w:val="en-US"/>
        </w:rPr>
      </w:pPr>
    </w:p>
    <w:p w:rsidR="00906836" w:rsidRDefault="00906836" w:rsidP="00906836">
      <w:pPr>
        <w:rPr>
          <w:rFonts w:ascii="Sylfaen" w:hAnsi="Sylfaen" w:cstheme="minorHAnsi"/>
          <w:b/>
          <w:sz w:val="28"/>
          <w:szCs w:val="28"/>
          <w:lang w:val="hy-AM"/>
        </w:rPr>
      </w:pPr>
    </w:p>
    <w:p w:rsidR="00FD2279" w:rsidRPr="009661D9" w:rsidRDefault="00FD2279" w:rsidP="001459DC">
      <w:pPr>
        <w:numPr>
          <w:ilvl w:val="0"/>
          <w:numId w:val="7"/>
        </w:numPr>
        <w:spacing w:after="0" w:line="360" w:lineRule="auto"/>
        <w:jc w:val="both"/>
        <w:rPr>
          <w:rFonts w:ascii="Times LatArm" w:hAnsi="Times LatArm"/>
          <w:sz w:val="28"/>
          <w:szCs w:val="28"/>
        </w:rPr>
      </w:pPr>
      <w:r w:rsidRPr="009661D9">
        <w:rPr>
          <w:rFonts w:ascii="Sylfaen" w:hAnsi="Sylfaen"/>
          <w:sz w:val="28"/>
          <w:szCs w:val="28"/>
        </w:rPr>
        <w:t>Համայնքի ղեկավարի ողջյունի խոսքը</w:t>
      </w:r>
      <w:r w:rsidRPr="009661D9">
        <w:rPr>
          <w:rFonts w:ascii="Times LatArm" w:hAnsi="Times LatArm"/>
          <w:sz w:val="28"/>
          <w:szCs w:val="28"/>
        </w:rPr>
        <w:t xml:space="preserve">                 </w:t>
      </w:r>
      <w:r w:rsidR="00CA60E5">
        <w:rPr>
          <w:rFonts w:ascii="Times LatArm" w:hAnsi="Times LatArm"/>
          <w:sz w:val="28"/>
          <w:szCs w:val="28"/>
          <w:lang w:val="en-US"/>
        </w:rPr>
        <w:t xml:space="preserve"> </w:t>
      </w:r>
    </w:p>
    <w:p w:rsidR="00003418" w:rsidRDefault="00003418" w:rsidP="00003418">
      <w:pPr>
        <w:pStyle w:val="a5"/>
        <w:jc w:val="both"/>
        <w:rPr>
          <w:rFonts w:ascii="Sylfaen" w:hAnsi="Sylfaen" w:cs="Sylfaen"/>
          <w:sz w:val="28"/>
          <w:szCs w:val="28"/>
        </w:rPr>
      </w:pPr>
    </w:p>
    <w:p w:rsidR="00003418" w:rsidRDefault="00003418" w:rsidP="00003418">
      <w:pPr>
        <w:pStyle w:val="a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2017 թվականի նոյեմբերի 5-ին կայացած համայնքների խոշորացման գործընթացում ձևավորվեց Արենի գյուղական համայնքը՝իր մեջ ներառելով 9 նախկին համայնքներ : Համայնքը հարուստ է պատմամշակութային հուշարձաններով,բնական և իրենցից պատմական մեծ արժեք ներկայացնող քարանձավներով, բազմաշերտ և գեղատեսիլ բնությամբ:Ունի գինեգործության հարուստ ավանդույթ,որը վերջին տարիներին մեծ թափով սկսել է զարգանալ:Արենի համայնքը հնուց ի վեր հայտնի է  հյուրընկալության  և հյուրասիրության բարի ավանդույթներով,որը կարող է խթան հանդիսանալ ողջ աշխարհում զարգացման մեծ տենդեց ապրող  զբոսաշրջության բիզնեսի զարգացումը համայնքում ակտիվացնելու համար:</w:t>
      </w:r>
    </w:p>
    <w:p w:rsidR="00003418" w:rsidRDefault="00003418" w:rsidP="00003418">
      <w:pPr>
        <w:pStyle w:val="a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Համայնքի բնակավայրերում բնակչությունը զբաղվում է խաղողագործությամբ, պտուղ-բանջարեղենի արտադրությամբ,անասնապահությամբ</w:t>
      </w:r>
      <w:r w:rsidR="00822AFC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մեղվապահությամբ</w:t>
      </w:r>
      <w:r w:rsidR="00822AFC">
        <w:rPr>
          <w:rFonts w:ascii="Sylfaen" w:hAnsi="Sylfaen"/>
          <w:sz w:val="24"/>
          <w:szCs w:val="24"/>
        </w:rPr>
        <w:t xml:space="preserve">, գինեգործությամբ,զարգանում է փոքր </w:t>
      </w:r>
      <w:r w:rsidR="001A0E1F">
        <w:rPr>
          <w:rFonts w:ascii="Sylfaen" w:hAnsi="Sylfaen"/>
          <w:sz w:val="24"/>
          <w:szCs w:val="24"/>
        </w:rPr>
        <w:t>բ</w:t>
      </w:r>
      <w:r w:rsidR="00822AFC">
        <w:rPr>
          <w:rFonts w:ascii="Sylfaen" w:hAnsi="Sylfaen"/>
          <w:sz w:val="24"/>
          <w:szCs w:val="24"/>
        </w:rPr>
        <w:t>իզնեսը,հյուրատնային բիզնեսը, նախատեսվում է հիմ</w:t>
      </w:r>
      <w:r w:rsidR="001A0E1F">
        <w:rPr>
          <w:rFonts w:ascii="Sylfaen" w:hAnsi="Sylfaen"/>
          <w:sz w:val="24"/>
          <w:szCs w:val="24"/>
        </w:rPr>
        <w:t xml:space="preserve">նել </w:t>
      </w:r>
      <w:r w:rsidR="00822AFC">
        <w:rPr>
          <w:rFonts w:ascii="Sylfaen" w:hAnsi="Sylfaen"/>
          <w:sz w:val="24"/>
          <w:szCs w:val="24"/>
        </w:rPr>
        <w:t>տեքստիլ արդյունաբերություն Խաչիկ բնակավայրում,</w:t>
      </w:r>
      <w:r w:rsidR="001A0E1F">
        <w:rPr>
          <w:rFonts w:ascii="Sylfaen" w:hAnsi="Sylfaen"/>
          <w:sz w:val="24"/>
          <w:szCs w:val="24"/>
        </w:rPr>
        <w:t xml:space="preserve"> </w:t>
      </w:r>
      <w:r w:rsidR="00822AFC">
        <w:rPr>
          <w:rFonts w:ascii="Sylfaen" w:hAnsi="Sylfaen"/>
          <w:sz w:val="24"/>
          <w:szCs w:val="24"/>
        </w:rPr>
        <w:t>մասնավոր ներդրումների մի</w:t>
      </w:r>
      <w:r w:rsidR="001A0E1F">
        <w:rPr>
          <w:rFonts w:ascii="Sylfaen" w:hAnsi="Sylfaen"/>
          <w:sz w:val="24"/>
          <w:szCs w:val="24"/>
        </w:rPr>
        <w:t>ջ</w:t>
      </w:r>
      <w:r w:rsidR="00822AFC">
        <w:rPr>
          <w:rFonts w:ascii="Sylfaen" w:hAnsi="Sylfaen"/>
          <w:sz w:val="24"/>
          <w:szCs w:val="24"/>
        </w:rPr>
        <w:t>ոցով կառուցել հյուրանոցային համալիր Արենի բնակավայրում</w:t>
      </w:r>
      <w:r>
        <w:rPr>
          <w:rFonts w:ascii="Sylfaen" w:hAnsi="Sylfaen"/>
          <w:sz w:val="24"/>
          <w:szCs w:val="24"/>
        </w:rPr>
        <w:t>:</w:t>
      </w:r>
      <w:r w:rsidR="00822AFC">
        <w:rPr>
          <w:rFonts w:ascii="Sylfaen" w:hAnsi="Sylfaen"/>
          <w:sz w:val="24"/>
          <w:szCs w:val="24"/>
        </w:rPr>
        <w:t>Համայնքում առկա են բոլոր նպաստավոր պայմանները զբոսաշրջությունը զարգացնելու համար:</w:t>
      </w:r>
    </w:p>
    <w:p w:rsidR="00003418" w:rsidRPr="00CD54DD" w:rsidRDefault="00003418" w:rsidP="00003418">
      <w:pPr>
        <w:ind w:left="450"/>
        <w:rPr>
          <w:rFonts w:ascii="Sylfaen" w:hAnsi="Sylfaen"/>
          <w:sz w:val="24"/>
          <w:szCs w:val="24"/>
          <w:lang w:val="en-US"/>
        </w:rPr>
      </w:pPr>
      <w:r w:rsidRPr="00003418">
        <w:rPr>
          <w:rFonts w:ascii="Sylfaen" w:hAnsi="Sylfaen"/>
          <w:sz w:val="24"/>
          <w:szCs w:val="24"/>
        </w:rPr>
        <w:t>Բ</w:t>
      </w:r>
      <w:r w:rsidR="00822AFC">
        <w:rPr>
          <w:rFonts w:ascii="Sylfaen" w:hAnsi="Sylfaen"/>
          <w:sz w:val="24"/>
          <w:szCs w:val="24"/>
          <w:lang w:val="en-US"/>
        </w:rPr>
        <w:t>արենպաստ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պայմանները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կան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համայնքում</w:t>
      </w:r>
      <w:r w:rsidR="001A0E1F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նոր</w:t>
      </w:r>
      <w:r w:rsidRPr="00CD54DD">
        <w:rPr>
          <w:rFonts w:ascii="Sylfaen" w:hAnsi="Sylfaen"/>
          <w:sz w:val="24"/>
          <w:szCs w:val="24"/>
          <w:lang w:val="en-US"/>
        </w:rPr>
        <w:t xml:space="preserve"> ,</w:t>
      </w:r>
      <w:r w:rsidRPr="00003418">
        <w:rPr>
          <w:rFonts w:ascii="Sylfaen" w:hAnsi="Sylfaen"/>
          <w:sz w:val="24"/>
          <w:szCs w:val="24"/>
        </w:rPr>
        <w:t>էկոլոգիապես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մաքուր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գյուղտնտեսական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արտադրանք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ստանալու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համար</w:t>
      </w:r>
      <w:r w:rsidRPr="00CD54DD">
        <w:rPr>
          <w:rFonts w:ascii="Sylfaen" w:hAnsi="Sylfaen"/>
          <w:sz w:val="24"/>
          <w:szCs w:val="24"/>
          <w:lang w:val="en-US"/>
        </w:rPr>
        <w:t xml:space="preserve">: </w:t>
      </w:r>
    </w:p>
    <w:p w:rsidR="00003418" w:rsidRPr="00CD54DD" w:rsidRDefault="00003418" w:rsidP="00003418">
      <w:pPr>
        <w:ind w:left="450"/>
        <w:rPr>
          <w:rFonts w:ascii="Sylfaen" w:hAnsi="Sylfaen"/>
          <w:sz w:val="24"/>
          <w:szCs w:val="24"/>
          <w:lang w:val="en-US"/>
        </w:rPr>
      </w:pPr>
      <w:r w:rsidRPr="00CD54DD">
        <w:rPr>
          <w:rFonts w:ascii="Sylfaen" w:hAnsi="Sylfaen"/>
          <w:sz w:val="24"/>
          <w:szCs w:val="24"/>
          <w:lang w:val="en-US"/>
        </w:rPr>
        <w:t xml:space="preserve">      </w:t>
      </w:r>
      <w:r w:rsidRPr="00003418">
        <w:rPr>
          <w:rFonts w:ascii="Sylfaen" w:hAnsi="Sylfaen"/>
          <w:sz w:val="24"/>
          <w:szCs w:val="24"/>
        </w:rPr>
        <w:t>Համայնքի</w:t>
      </w:r>
      <w:r w:rsidRPr="00CD54DD">
        <w:rPr>
          <w:rFonts w:ascii="Sylfaen" w:hAnsi="Sylfaen"/>
          <w:sz w:val="24"/>
          <w:szCs w:val="24"/>
          <w:lang w:val="en-US"/>
        </w:rPr>
        <w:t xml:space="preserve">  </w:t>
      </w:r>
      <w:r w:rsidRPr="00003418">
        <w:rPr>
          <w:rFonts w:ascii="Sylfaen" w:hAnsi="Sylfaen"/>
          <w:sz w:val="24"/>
          <w:szCs w:val="24"/>
        </w:rPr>
        <w:t>տնտեսական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զարգացման</w:t>
      </w:r>
      <w:r w:rsidRPr="00CD54DD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սոցիալական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խնդիրների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լուծմանն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է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միտված</w:t>
      </w:r>
      <w:r w:rsidRPr="00CD54DD">
        <w:rPr>
          <w:rFonts w:ascii="Sylfaen" w:hAnsi="Sylfaen"/>
          <w:sz w:val="24"/>
          <w:szCs w:val="24"/>
          <w:lang w:val="en-US"/>
        </w:rPr>
        <w:t xml:space="preserve">  </w:t>
      </w:r>
      <w:r w:rsidRPr="00003418">
        <w:rPr>
          <w:rFonts w:ascii="Sylfaen" w:hAnsi="Sylfaen"/>
          <w:sz w:val="24"/>
          <w:szCs w:val="24"/>
        </w:rPr>
        <w:t>ներկայացվող</w:t>
      </w:r>
      <w:r w:rsidRPr="00CD54DD">
        <w:rPr>
          <w:rFonts w:ascii="Sylfaen" w:hAnsi="Sylfaen"/>
          <w:sz w:val="24"/>
          <w:szCs w:val="24"/>
          <w:lang w:val="en-US"/>
        </w:rPr>
        <w:t xml:space="preserve"> 5-</w:t>
      </w:r>
      <w:r w:rsidRPr="00003418">
        <w:rPr>
          <w:rFonts w:ascii="Sylfaen" w:hAnsi="Sylfaen"/>
          <w:sz w:val="24"/>
          <w:szCs w:val="24"/>
        </w:rPr>
        <w:t>ամյա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զարգացման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ծրագիրը</w:t>
      </w:r>
      <w:r w:rsidRPr="00CD54DD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որը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կյանքի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կոչելու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համար</w:t>
      </w:r>
      <w:r w:rsidRPr="00CD54DD">
        <w:rPr>
          <w:rFonts w:ascii="Sylfaen" w:hAnsi="Sylfaen"/>
          <w:sz w:val="24"/>
          <w:szCs w:val="24"/>
          <w:lang w:val="en-US"/>
        </w:rPr>
        <w:t xml:space="preserve">  </w:t>
      </w:r>
      <w:r w:rsidRPr="00003418">
        <w:rPr>
          <w:rFonts w:ascii="Sylfaen" w:hAnsi="Sylfaen"/>
          <w:sz w:val="24"/>
          <w:szCs w:val="24"/>
        </w:rPr>
        <w:t>օգտագործվելու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է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համայնքի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սեփական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միջոցները</w:t>
      </w:r>
      <w:r w:rsidRPr="00CD54DD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ինչպես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նաև</w:t>
      </w:r>
      <w:r w:rsidRPr="00CD54DD">
        <w:rPr>
          <w:rFonts w:ascii="Sylfaen" w:hAnsi="Sylfaen"/>
          <w:sz w:val="24"/>
          <w:szCs w:val="24"/>
          <w:lang w:val="en-US"/>
        </w:rPr>
        <w:t xml:space="preserve">  </w:t>
      </w:r>
      <w:r w:rsidRPr="00003418">
        <w:rPr>
          <w:rFonts w:ascii="Sylfaen" w:hAnsi="Sylfaen"/>
          <w:sz w:val="24"/>
          <w:szCs w:val="24"/>
        </w:rPr>
        <w:t>պետական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կառույցների</w:t>
      </w:r>
      <w:r w:rsidRPr="00CD54DD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հիմնադրամների</w:t>
      </w:r>
      <w:r w:rsidRPr="00CD54DD">
        <w:rPr>
          <w:rFonts w:ascii="Sylfaen" w:hAnsi="Sylfaen"/>
          <w:sz w:val="24"/>
          <w:szCs w:val="24"/>
          <w:lang w:val="en-US"/>
        </w:rPr>
        <w:t xml:space="preserve"> ,</w:t>
      </w:r>
      <w:r w:rsidR="003F1094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գործարարների</w:t>
      </w:r>
      <w:r w:rsidRPr="00CD54DD">
        <w:rPr>
          <w:rFonts w:ascii="Sylfaen" w:hAnsi="Sylfaen"/>
          <w:sz w:val="24"/>
          <w:szCs w:val="24"/>
          <w:lang w:val="en-US"/>
        </w:rPr>
        <w:t xml:space="preserve">  </w:t>
      </w:r>
      <w:r w:rsidRPr="00003418">
        <w:rPr>
          <w:rFonts w:ascii="Sylfaen" w:hAnsi="Sylfaen"/>
          <w:sz w:val="24"/>
          <w:szCs w:val="24"/>
        </w:rPr>
        <w:t>և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մասնավոր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հատվածի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ներդրումները</w:t>
      </w:r>
      <w:r w:rsidR="000A5115" w:rsidRPr="00CD54DD">
        <w:rPr>
          <w:rFonts w:ascii="Sylfaen" w:hAnsi="Sylfaen"/>
          <w:sz w:val="24"/>
          <w:szCs w:val="24"/>
          <w:lang w:val="en-US"/>
        </w:rPr>
        <w:t>: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</w:p>
    <w:p w:rsidR="00003418" w:rsidRPr="00CD54DD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A5115" w:rsidRDefault="000A5115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A5115" w:rsidRDefault="000A5115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A5115" w:rsidRDefault="00EE0172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</w:p>
    <w:p w:rsidR="000A5115" w:rsidRDefault="000A5115" w:rsidP="00822AFC">
      <w:pPr>
        <w:rPr>
          <w:rFonts w:ascii="Sylfaen" w:hAnsi="Sylfaen"/>
          <w:sz w:val="24"/>
          <w:szCs w:val="24"/>
          <w:lang w:val="en-US"/>
        </w:rPr>
      </w:pPr>
    </w:p>
    <w:p w:rsidR="000F3FAF" w:rsidRPr="00822AFC" w:rsidRDefault="000F3FAF" w:rsidP="00822AFC">
      <w:pPr>
        <w:rPr>
          <w:rFonts w:ascii="Sylfaen" w:hAnsi="Sylfaen"/>
          <w:sz w:val="24"/>
          <w:szCs w:val="24"/>
          <w:lang w:val="en-US"/>
        </w:rPr>
      </w:pPr>
    </w:p>
    <w:p w:rsidR="000A5115" w:rsidRPr="000A5115" w:rsidRDefault="000A5115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Pr="00CD54DD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8"/>
          <w:szCs w:val="28"/>
        </w:rPr>
      </w:pPr>
      <w:r w:rsidRPr="00CD54DD">
        <w:rPr>
          <w:rFonts w:ascii="Sylfaen" w:hAnsi="Sylfaen"/>
          <w:sz w:val="28"/>
          <w:szCs w:val="28"/>
        </w:rPr>
        <w:t xml:space="preserve">                       </w:t>
      </w:r>
      <w:r w:rsidRPr="002667F7">
        <w:rPr>
          <w:rFonts w:ascii="Sylfaen" w:hAnsi="Sylfaen"/>
          <w:sz w:val="28"/>
          <w:szCs w:val="28"/>
        </w:rPr>
        <w:t xml:space="preserve">2.ՀԱՄԱՅՆՔԻ </w:t>
      </w:r>
      <w:r w:rsidR="00F77C88">
        <w:rPr>
          <w:rFonts w:ascii="Sylfaen" w:hAnsi="Sylfaen"/>
          <w:sz w:val="28"/>
          <w:szCs w:val="28"/>
        </w:rPr>
        <w:t xml:space="preserve"> </w:t>
      </w:r>
      <w:r w:rsidRPr="002667F7">
        <w:rPr>
          <w:rFonts w:ascii="Sylfaen" w:hAnsi="Sylfaen"/>
          <w:sz w:val="28"/>
          <w:szCs w:val="28"/>
        </w:rPr>
        <w:t xml:space="preserve">ԻՐԱՎՃԱԿԻ </w:t>
      </w:r>
      <w:r w:rsidR="00F77C88">
        <w:rPr>
          <w:rFonts w:ascii="Sylfaen" w:hAnsi="Sylfaen"/>
          <w:sz w:val="28"/>
          <w:szCs w:val="28"/>
        </w:rPr>
        <w:t xml:space="preserve"> </w:t>
      </w:r>
      <w:r w:rsidRPr="002667F7">
        <w:rPr>
          <w:rFonts w:ascii="Sylfaen" w:hAnsi="Sylfaen"/>
          <w:sz w:val="28"/>
          <w:szCs w:val="28"/>
        </w:rPr>
        <w:t>ՆԿԱՐԱԳՐՈՒԹՅՈՒՆ</w:t>
      </w:r>
    </w:p>
    <w:p w:rsidR="00003418" w:rsidRDefault="00003418" w:rsidP="00003418">
      <w:pPr>
        <w:pStyle w:val="a5"/>
        <w:ind w:left="810"/>
        <w:rPr>
          <w:rFonts w:ascii="Sylfaen" w:hAnsi="Sylfaen"/>
          <w:sz w:val="28"/>
          <w:szCs w:val="28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 ՀԱՄԱՅՆՔԻ   ԲՆԱԿԱՎԱՅՐԵՐԻ</w:t>
      </w:r>
      <w:r w:rsidR="00F77C8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ԸՆԴՀԱՆՈՒՐ </w:t>
      </w:r>
      <w:r w:rsidR="00F77C8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ՆԿԱՐԱԳՐՈՒԹՅՈՒՆ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8"/>
          <w:szCs w:val="28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Pr="00EA354F">
        <w:rPr>
          <w:rFonts w:ascii="Sylfaen" w:hAnsi="Sylfaen"/>
          <w:sz w:val="24"/>
          <w:szCs w:val="24"/>
        </w:rPr>
        <w:t>2.1</w:t>
      </w:r>
      <w:r>
        <w:rPr>
          <w:rFonts w:ascii="Sylfaen" w:hAnsi="Sylfaen"/>
          <w:sz w:val="24"/>
          <w:szCs w:val="24"/>
        </w:rPr>
        <w:t>.1</w:t>
      </w:r>
      <w:r w:rsidRPr="00EA354F">
        <w:rPr>
          <w:rFonts w:ascii="Sylfaen" w:hAnsi="Sylfaen"/>
          <w:sz w:val="24"/>
          <w:szCs w:val="24"/>
        </w:rPr>
        <w:t xml:space="preserve"> ԱՐԵՆԻ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>ԲՆԱԿԱՎԱՅՐԻ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 xml:space="preserve"> ԸՆԴՀԱՆՈՒՐ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>ՆԿԱՐԱԳՐՈՒԹՅՈՒՆ</w:t>
      </w:r>
    </w:p>
    <w:p w:rsidR="007970A8" w:rsidRDefault="00003418" w:rsidP="007970A8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Արենի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բնակավայրը</w:t>
      </w:r>
      <w:r w:rsidRPr="007970A8">
        <w:rPr>
          <w:rFonts w:ascii="Sylfaen" w:hAnsi="Sylfaen"/>
          <w:sz w:val="24"/>
          <w:szCs w:val="24"/>
          <w:lang w:val="en-US"/>
        </w:rPr>
        <w:t xml:space="preserve">  </w:t>
      </w:r>
      <w:r>
        <w:rPr>
          <w:rFonts w:ascii="Sylfaen" w:hAnsi="Sylfaen"/>
          <w:sz w:val="24"/>
          <w:szCs w:val="24"/>
        </w:rPr>
        <w:t>գտնվում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Արփա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գետի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ստորին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հոսանքի</w:t>
      </w:r>
      <w:r w:rsidRPr="007970A8">
        <w:rPr>
          <w:rFonts w:ascii="Sylfaen" w:hAnsi="Sylfaen"/>
          <w:sz w:val="24"/>
          <w:szCs w:val="24"/>
          <w:lang w:val="en-US"/>
        </w:rPr>
        <w:t xml:space="preserve">  </w:t>
      </w:r>
      <w:r>
        <w:rPr>
          <w:rFonts w:ascii="Sylfaen" w:hAnsi="Sylfaen"/>
          <w:sz w:val="24"/>
          <w:szCs w:val="24"/>
        </w:rPr>
        <w:t>երկու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կողմերում</w:t>
      </w:r>
      <w:r w:rsidRPr="007970A8">
        <w:rPr>
          <w:rFonts w:ascii="Sylfaen" w:hAnsi="Sylfaen"/>
          <w:sz w:val="24"/>
          <w:szCs w:val="24"/>
          <w:lang w:val="en-US"/>
        </w:rPr>
        <w:t>,</w:t>
      </w:r>
      <w:r>
        <w:rPr>
          <w:rFonts w:ascii="Sylfaen" w:hAnsi="Sylfaen"/>
          <w:sz w:val="24"/>
          <w:szCs w:val="24"/>
        </w:rPr>
        <w:t>զբաղեցնում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 xml:space="preserve">  4359.52 </w:t>
      </w:r>
      <w:r>
        <w:rPr>
          <w:rFonts w:ascii="Sylfaen" w:hAnsi="Sylfaen"/>
          <w:sz w:val="24"/>
          <w:szCs w:val="24"/>
        </w:rPr>
        <w:t>հա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տարածք</w:t>
      </w:r>
      <w:r w:rsidRPr="007970A8">
        <w:rPr>
          <w:rFonts w:ascii="Sylfaen" w:hAnsi="Sylfaen"/>
          <w:sz w:val="24"/>
          <w:szCs w:val="24"/>
          <w:lang w:val="en-US"/>
        </w:rPr>
        <w:t>:</w:t>
      </w:r>
      <w:r>
        <w:rPr>
          <w:rFonts w:ascii="Sylfaen" w:hAnsi="Sylfaen"/>
          <w:sz w:val="24"/>
          <w:szCs w:val="24"/>
        </w:rPr>
        <w:t>Հայաստանի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հնագույն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բնակավայրերից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>,</w:t>
      </w:r>
      <w:r>
        <w:rPr>
          <w:rFonts w:ascii="Sylfaen" w:hAnsi="Sylfaen"/>
          <w:sz w:val="24"/>
          <w:szCs w:val="24"/>
        </w:rPr>
        <w:t>որի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մասին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են</w:t>
      </w:r>
      <w:r w:rsidRPr="007970A8">
        <w:rPr>
          <w:rFonts w:ascii="Sylfaen" w:hAnsi="Sylfaen"/>
          <w:sz w:val="24"/>
          <w:szCs w:val="24"/>
          <w:lang w:val="en-US"/>
        </w:rPr>
        <w:t xml:space="preserve">  </w:t>
      </w:r>
      <w:r>
        <w:rPr>
          <w:rFonts w:ascii="Sylfaen" w:hAnsi="Sylfaen"/>
          <w:sz w:val="24"/>
          <w:szCs w:val="24"/>
        </w:rPr>
        <w:t>փաստում</w:t>
      </w:r>
      <w:r w:rsidRPr="007970A8">
        <w:rPr>
          <w:rFonts w:ascii="Sylfaen" w:hAnsi="Sylfaen"/>
          <w:sz w:val="24"/>
          <w:szCs w:val="24"/>
          <w:lang w:val="en-US"/>
        </w:rPr>
        <w:t xml:space="preserve"> 2008</w:t>
      </w:r>
      <w:r>
        <w:rPr>
          <w:rFonts w:ascii="Sylfaen" w:hAnsi="Sylfaen"/>
          <w:sz w:val="24"/>
          <w:szCs w:val="24"/>
        </w:rPr>
        <w:t>թվականին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բնակավայրում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հայտնաբերված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գտածոները</w:t>
      </w:r>
      <w:r w:rsidRPr="007970A8">
        <w:rPr>
          <w:rFonts w:ascii="Sylfaen" w:hAnsi="Sylfaen"/>
          <w:sz w:val="24"/>
          <w:szCs w:val="24"/>
          <w:lang w:val="en-US"/>
        </w:rPr>
        <w:t>:</w:t>
      </w:r>
      <w:r w:rsidR="008A0660">
        <w:rPr>
          <w:rFonts w:ascii="Sylfaen" w:hAnsi="Sylfaen"/>
          <w:sz w:val="24"/>
          <w:szCs w:val="24"/>
          <w:lang w:val="en-US"/>
        </w:rPr>
        <w:t>Գյուղ ունի հարուստ պատմամշակութային ժառանգություն՝աշխարհում հայտնի Նորավանքի եկեղեցական համալիրը,հին գյուղատեղին</w:t>
      </w:r>
      <w:r w:rsidR="00B04D26">
        <w:rPr>
          <w:rFonts w:ascii="Sylfaen" w:hAnsi="Sylfaen"/>
          <w:sz w:val="24"/>
          <w:szCs w:val="24"/>
          <w:lang w:val="en-US"/>
        </w:rPr>
        <w:t xml:space="preserve"> ,</w:t>
      </w:r>
      <w:r w:rsidR="008A0660">
        <w:rPr>
          <w:rFonts w:ascii="Sylfaen" w:hAnsi="Sylfaen"/>
          <w:sz w:val="24"/>
          <w:szCs w:val="24"/>
          <w:lang w:val="en-US"/>
        </w:rPr>
        <w:t>13-րդ դարում կառուցած սրբ</w:t>
      </w:r>
      <w:r w:rsidR="00B04D26">
        <w:rPr>
          <w:rFonts w:ascii="Sylfaen" w:hAnsi="Sylfaen"/>
          <w:sz w:val="24"/>
          <w:szCs w:val="24"/>
          <w:lang w:val="en-US"/>
        </w:rPr>
        <w:t>.</w:t>
      </w:r>
      <w:r w:rsidR="008A0660">
        <w:rPr>
          <w:rFonts w:ascii="Sylfaen" w:hAnsi="Sylfaen"/>
          <w:sz w:val="24"/>
          <w:szCs w:val="24"/>
          <w:lang w:val="en-US"/>
        </w:rPr>
        <w:t>Աստվածածին եկեղեցին,13-րդ դարում կառուցած եռակամար կամուրջը,խաչքարեր,ամրոցը,մ.թ.ա 2-րդ հազարամյակի կիկլոպյան ամրոց,բնական քարայրներ՝ Մագիլի,Թռչունների քարանձավները:                                                  Բնա</w:t>
      </w:r>
      <w:r w:rsidR="00822AFC">
        <w:rPr>
          <w:rFonts w:ascii="Sylfaen" w:hAnsi="Sylfaen"/>
          <w:sz w:val="24"/>
          <w:szCs w:val="24"/>
          <w:lang w:val="en-US"/>
        </w:rPr>
        <w:t>կավայրը գտնվում է ծովի մակերևույթից 1090մետր բարձրության վրա:</w:t>
      </w:r>
      <w:r w:rsidR="007970A8" w:rsidRPr="007970A8">
        <w:rPr>
          <w:rFonts w:ascii="Sylfaen" w:hAnsi="Sylfaen"/>
          <w:lang w:val="en-US"/>
        </w:rPr>
        <w:t xml:space="preserve"> </w:t>
      </w:r>
      <w:r w:rsidR="007970A8">
        <w:rPr>
          <w:rFonts w:ascii="Sylfaen" w:hAnsi="Sylfaen"/>
          <w:lang w:val="en-US"/>
        </w:rPr>
        <w:t xml:space="preserve">                            </w:t>
      </w:r>
      <w:r w:rsidR="007970A8">
        <w:rPr>
          <w:rFonts w:ascii="Sylfaen" w:hAnsi="Sylfaen"/>
          <w:sz w:val="24"/>
          <w:szCs w:val="24"/>
          <w:lang w:val="en-US"/>
        </w:rPr>
        <w:t xml:space="preserve">Բնակավայրը 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ունի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բազմաթիվ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խնդիրներ</w:t>
      </w:r>
      <w:r w:rsidR="007970A8" w:rsidRPr="007970A8">
        <w:rPr>
          <w:rFonts w:ascii="Sylfaen" w:hAnsi="Sylfaen"/>
          <w:sz w:val="24"/>
          <w:szCs w:val="24"/>
          <w:lang w:val="en-US"/>
        </w:rPr>
        <w:t>:</w:t>
      </w:r>
      <w:r w:rsidR="007970A8">
        <w:rPr>
          <w:rFonts w:ascii="Sylfaen" w:hAnsi="Sylfaen"/>
          <w:lang w:val="en-US"/>
        </w:rPr>
        <w:t xml:space="preserve">                                                                                </w:t>
      </w:r>
      <w:r w:rsidR="003F1094">
        <w:rPr>
          <w:rFonts w:ascii="Sylfaen" w:hAnsi="Sylfaen"/>
          <w:lang w:val="en-US"/>
        </w:rPr>
        <w:t xml:space="preserve">               </w:t>
      </w:r>
      <w:r w:rsidR="007970A8" w:rsidRPr="00691070">
        <w:rPr>
          <w:rFonts w:ascii="Sylfaen" w:hAnsi="Sylfaen"/>
          <w:sz w:val="24"/>
          <w:szCs w:val="24"/>
        </w:rPr>
        <w:t>Դրանցից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առաջնային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են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1A0E1F">
        <w:rPr>
          <w:rFonts w:ascii="Sylfaen" w:hAnsi="Sylfaen"/>
          <w:sz w:val="24"/>
          <w:szCs w:val="24"/>
          <w:lang w:val="en-US"/>
        </w:rPr>
        <w:t>բնակավայրի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ողջ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բնակչությանը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 </w:t>
      </w:r>
      <w:r w:rsidR="007970A8" w:rsidRPr="00691070">
        <w:rPr>
          <w:rFonts w:ascii="Sylfaen" w:hAnsi="Sylfaen"/>
          <w:sz w:val="24"/>
          <w:szCs w:val="24"/>
        </w:rPr>
        <w:t>շուրջօրյա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և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որակյալ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խմելու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ջուր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մատակարարելը</w:t>
      </w:r>
      <w:r w:rsidR="007970A8" w:rsidRPr="007970A8">
        <w:rPr>
          <w:rFonts w:ascii="Sylfaen" w:hAnsi="Sylfaen"/>
          <w:sz w:val="24"/>
          <w:szCs w:val="24"/>
          <w:lang w:val="en-US"/>
        </w:rPr>
        <w:t>,</w:t>
      </w:r>
      <w:r w:rsidR="007970A8" w:rsidRPr="00691070">
        <w:rPr>
          <w:rFonts w:ascii="Sylfaen" w:hAnsi="Sylfaen"/>
          <w:sz w:val="24"/>
          <w:szCs w:val="24"/>
        </w:rPr>
        <w:t>ներհամայ</w:t>
      </w:r>
      <w:r w:rsidR="00B04D26">
        <w:rPr>
          <w:rFonts w:ascii="Sylfaen" w:hAnsi="Sylfaen"/>
          <w:sz w:val="24"/>
          <w:szCs w:val="24"/>
          <w:lang w:val="en-US"/>
        </w:rPr>
        <w:t>ն</w:t>
      </w:r>
      <w:r w:rsidR="007970A8" w:rsidRPr="00691070">
        <w:rPr>
          <w:rFonts w:ascii="Sylfaen" w:hAnsi="Sylfaen"/>
          <w:sz w:val="24"/>
          <w:szCs w:val="24"/>
        </w:rPr>
        <w:t>քային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ճանապարհների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բարեկարգումը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և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հիմնանորոգումը</w:t>
      </w:r>
      <w:r w:rsidR="007970A8" w:rsidRPr="007970A8">
        <w:rPr>
          <w:rFonts w:ascii="Sylfaen" w:hAnsi="Sylfaen"/>
          <w:sz w:val="24"/>
          <w:szCs w:val="24"/>
          <w:lang w:val="en-US"/>
        </w:rPr>
        <w:t>,</w:t>
      </w:r>
      <w:r w:rsidR="00822AFC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մշակույթի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</w:rPr>
        <w:t>տան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  <w:lang w:val="en-US"/>
        </w:rPr>
        <w:t>հիմնանորոգումը</w:t>
      </w:r>
      <w:r w:rsidR="009224FE">
        <w:rPr>
          <w:rFonts w:ascii="Sylfaen" w:hAnsi="Sylfaen"/>
          <w:sz w:val="24"/>
          <w:szCs w:val="24"/>
          <w:lang w:val="en-US"/>
        </w:rPr>
        <w:t xml:space="preserve">,մանկապարտեզի,նոր </w:t>
      </w:r>
      <w:r w:rsidR="007970A8" w:rsidRPr="00691070">
        <w:rPr>
          <w:rFonts w:ascii="Sylfaen" w:hAnsi="Sylfaen"/>
          <w:sz w:val="24"/>
          <w:szCs w:val="24"/>
          <w:lang w:val="en-US"/>
        </w:rPr>
        <w:t>կոյուղագծի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  <w:lang w:val="en-US"/>
        </w:rPr>
        <w:t>կառուցումը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  <w:lang w:val="en-US"/>
        </w:rPr>
        <w:t>և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691070">
        <w:rPr>
          <w:rFonts w:ascii="Sylfaen" w:hAnsi="Sylfaen"/>
          <w:sz w:val="24"/>
          <w:szCs w:val="24"/>
          <w:lang w:val="en-US"/>
        </w:rPr>
        <w:t>այլն</w:t>
      </w:r>
      <w:r w:rsidR="007970A8">
        <w:rPr>
          <w:rFonts w:ascii="Sylfaen" w:hAnsi="Sylfaen"/>
          <w:sz w:val="24"/>
          <w:szCs w:val="24"/>
          <w:lang w:val="en-US"/>
        </w:rPr>
        <w:t>:</w:t>
      </w:r>
      <w:r w:rsidR="007970A8">
        <w:rPr>
          <w:rFonts w:ascii="Sylfaen" w:hAnsi="Sylfaen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Գյուղի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կլիման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ցամաքային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ձմեռը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չափավոր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ցուրտ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ամառը՝շոգ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ու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երկարատև</w:t>
      </w:r>
      <w:r w:rsidR="009224FE">
        <w:rPr>
          <w:rFonts w:ascii="Sylfaen" w:hAnsi="Sylfaen"/>
          <w:sz w:val="24"/>
          <w:szCs w:val="24"/>
          <w:lang w:val="en-US"/>
        </w:rPr>
        <w:t>, տեղումների քանակը՝</w:t>
      </w:r>
      <w:r w:rsidR="00B04D26">
        <w:rPr>
          <w:rFonts w:ascii="Sylfaen" w:hAnsi="Sylfaen"/>
          <w:sz w:val="24"/>
          <w:szCs w:val="24"/>
          <w:lang w:val="en-US"/>
        </w:rPr>
        <w:t>250-300</w:t>
      </w:r>
      <w:r w:rsidR="009224FE">
        <w:rPr>
          <w:rFonts w:ascii="Sylfaen" w:hAnsi="Sylfaen"/>
          <w:sz w:val="24"/>
          <w:szCs w:val="24"/>
          <w:lang w:val="en-US"/>
        </w:rPr>
        <w:t>մմ</w:t>
      </w:r>
      <w:r w:rsidRPr="007970A8">
        <w:rPr>
          <w:rFonts w:ascii="Sylfaen" w:hAnsi="Sylfaen"/>
          <w:sz w:val="24"/>
          <w:szCs w:val="24"/>
          <w:lang w:val="en-US"/>
        </w:rPr>
        <w:t>:</w:t>
      </w:r>
      <w:r w:rsidR="009224FE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</w:t>
      </w:r>
      <w:r w:rsidR="007970A8">
        <w:rPr>
          <w:rFonts w:ascii="Sylfaen" w:hAnsi="Sylfaen"/>
          <w:lang w:val="en-US"/>
        </w:rPr>
        <w:t xml:space="preserve">       </w:t>
      </w:r>
      <w:r w:rsidR="009224FE">
        <w:rPr>
          <w:rFonts w:ascii="Sylfaen" w:hAnsi="Sylfaen"/>
          <w:lang w:val="en-US"/>
        </w:rPr>
        <w:t xml:space="preserve">                </w:t>
      </w:r>
      <w:r w:rsidR="003F1094">
        <w:rPr>
          <w:rFonts w:ascii="Sylfaen" w:hAnsi="Sylfaen"/>
          <w:lang w:val="en-US"/>
        </w:rPr>
        <w:t xml:space="preserve">                                                   </w:t>
      </w:r>
      <w:r w:rsidR="009224FE">
        <w:rPr>
          <w:rFonts w:ascii="Sylfaen" w:hAnsi="Sylfaen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Բնակչությունը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հիմնականում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զբաղվում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խաղողագործությամբ</w:t>
      </w:r>
      <w:r w:rsidRPr="007970A8">
        <w:rPr>
          <w:rFonts w:ascii="Sylfaen" w:hAnsi="Sylfaen"/>
          <w:sz w:val="24"/>
          <w:szCs w:val="24"/>
          <w:lang w:val="en-US"/>
        </w:rPr>
        <w:t xml:space="preserve"> , </w:t>
      </w:r>
      <w:r w:rsidRPr="00003418">
        <w:rPr>
          <w:rFonts w:ascii="Sylfaen" w:hAnsi="Sylfaen"/>
          <w:sz w:val="24"/>
          <w:szCs w:val="24"/>
        </w:rPr>
        <w:t>պտղագործությամբ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և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գինեգործությամբ</w:t>
      </w:r>
      <w:r w:rsidRPr="007970A8">
        <w:rPr>
          <w:rFonts w:ascii="Sylfaen" w:hAnsi="Sylfaen"/>
          <w:sz w:val="24"/>
          <w:szCs w:val="24"/>
          <w:lang w:val="en-US"/>
        </w:rPr>
        <w:t>,</w:t>
      </w:r>
      <w:r w:rsidRPr="00003418">
        <w:rPr>
          <w:rFonts w:ascii="Sylfaen" w:hAnsi="Sylfaen"/>
          <w:sz w:val="24"/>
          <w:szCs w:val="24"/>
        </w:rPr>
        <w:t>զարգանում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է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հյուրատնային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բիզնեսը</w:t>
      </w:r>
      <w:r w:rsidRPr="007970A8">
        <w:rPr>
          <w:rFonts w:ascii="Sylfaen" w:hAnsi="Sylfaen"/>
          <w:sz w:val="24"/>
          <w:szCs w:val="24"/>
          <w:lang w:val="en-US"/>
        </w:rPr>
        <w:t>:</w:t>
      </w:r>
      <w:r w:rsidR="007970A8">
        <w:rPr>
          <w:rFonts w:ascii="Sylfaen" w:hAnsi="Sylfaen"/>
          <w:lang w:val="en-US"/>
        </w:rPr>
        <w:t xml:space="preserve">                                                          </w:t>
      </w:r>
      <w:r w:rsidR="003F1094">
        <w:rPr>
          <w:rFonts w:ascii="Sylfaen" w:hAnsi="Sylfaen"/>
          <w:lang w:val="en-US"/>
        </w:rPr>
        <w:t xml:space="preserve">                         </w:t>
      </w:r>
      <w:r w:rsidRPr="007970A8">
        <w:rPr>
          <w:rFonts w:ascii="Sylfaen" w:hAnsi="Sylfaen" w:cs="Sylfaen"/>
          <w:sz w:val="24"/>
          <w:szCs w:val="24"/>
        </w:rPr>
        <w:t>Տները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7970A8">
        <w:rPr>
          <w:rFonts w:ascii="Sylfaen" w:hAnsi="Sylfaen"/>
          <w:sz w:val="24"/>
          <w:szCs w:val="24"/>
        </w:rPr>
        <w:t>հիմնականում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7970A8">
        <w:rPr>
          <w:rFonts w:ascii="Sylfaen" w:hAnsi="Sylfaen"/>
          <w:sz w:val="24"/>
          <w:szCs w:val="24"/>
        </w:rPr>
        <w:t>բարեկարգ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7970A8">
        <w:rPr>
          <w:rFonts w:ascii="Sylfaen" w:hAnsi="Sylfaen"/>
          <w:sz w:val="24"/>
          <w:szCs w:val="24"/>
        </w:rPr>
        <w:t>են</w:t>
      </w:r>
      <w:r w:rsidRPr="007970A8">
        <w:rPr>
          <w:rFonts w:ascii="Sylfaen" w:hAnsi="Sylfaen"/>
          <w:sz w:val="24"/>
          <w:szCs w:val="24"/>
          <w:lang w:val="en-US"/>
        </w:rPr>
        <w:t xml:space="preserve"> :</w:t>
      </w:r>
      <w:r w:rsidRPr="007970A8">
        <w:rPr>
          <w:rFonts w:ascii="Sylfaen" w:hAnsi="Sylfaen"/>
          <w:sz w:val="24"/>
          <w:szCs w:val="24"/>
        </w:rPr>
        <w:t>Ենթակառուցվածքները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7970A8">
        <w:rPr>
          <w:rFonts w:ascii="Sylfaen" w:hAnsi="Sylfaen"/>
          <w:sz w:val="24"/>
          <w:szCs w:val="24"/>
        </w:rPr>
        <w:t>ունեն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7970A8">
        <w:rPr>
          <w:rFonts w:ascii="Sylfaen" w:hAnsi="Sylfaen"/>
          <w:sz w:val="24"/>
          <w:szCs w:val="24"/>
        </w:rPr>
        <w:t>բարեկարգման</w:t>
      </w:r>
      <w:r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Pr="007970A8">
        <w:rPr>
          <w:rFonts w:ascii="Sylfaen" w:hAnsi="Sylfaen"/>
          <w:sz w:val="24"/>
          <w:szCs w:val="24"/>
        </w:rPr>
        <w:t>կարիք</w:t>
      </w:r>
      <w:r w:rsidRPr="007970A8">
        <w:rPr>
          <w:rFonts w:ascii="Sylfaen" w:hAnsi="Sylfaen"/>
          <w:sz w:val="24"/>
          <w:szCs w:val="24"/>
          <w:lang w:val="en-US"/>
        </w:rPr>
        <w:t>: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7970A8">
        <w:rPr>
          <w:rFonts w:ascii="Sylfaen" w:hAnsi="Sylfaen"/>
          <w:sz w:val="24"/>
          <w:szCs w:val="24"/>
        </w:rPr>
        <w:t>Գյուղը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7970A8">
        <w:rPr>
          <w:rFonts w:ascii="Sylfaen" w:hAnsi="Sylfaen"/>
          <w:sz w:val="24"/>
          <w:szCs w:val="24"/>
        </w:rPr>
        <w:t>ունի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1934 </w:t>
      </w:r>
      <w:r w:rsidR="007970A8" w:rsidRPr="007970A8">
        <w:rPr>
          <w:rFonts w:ascii="Sylfaen" w:hAnsi="Sylfaen"/>
          <w:sz w:val="24"/>
          <w:szCs w:val="24"/>
        </w:rPr>
        <w:t>մշտական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</w:t>
      </w:r>
      <w:r w:rsidR="007970A8" w:rsidRPr="007970A8">
        <w:rPr>
          <w:rFonts w:ascii="Sylfaen" w:hAnsi="Sylfaen"/>
          <w:sz w:val="24"/>
          <w:szCs w:val="24"/>
        </w:rPr>
        <w:t>բնակիչ</w:t>
      </w:r>
      <w:r w:rsidR="007970A8" w:rsidRPr="007970A8">
        <w:rPr>
          <w:rFonts w:ascii="Sylfaen" w:hAnsi="Sylfaen"/>
          <w:sz w:val="24"/>
          <w:szCs w:val="24"/>
          <w:lang w:val="en-US"/>
        </w:rPr>
        <w:t>,</w:t>
      </w:r>
      <w:r w:rsidR="007970A8" w:rsidRPr="007970A8">
        <w:rPr>
          <w:rFonts w:ascii="Sylfaen" w:hAnsi="Sylfaen"/>
          <w:sz w:val="24"/>
          <w:szCs w:val="24"/>
        </w:rPr>
        <w:t>որից</w:t>
      </w:r>
      <w:r w:rsidR="007970A8" w:rsidRPr="007970A8">
        <w:rPr>
          <w:rFonts w:ascii="Sylfaen" w:hAnsi="Sylfaen"/>
          <w:sz w:val="24"/>
          <w:szCs w:val="24"/>
          <w:lang w:val="en-US"/>
        </w:rPr>
        <w:t xml:space="preserve"> 936 </w:t>
      </w:r>
      <w:r w:rsidR="007970A8" w:rsidRPr="007970A8">
        <w:rPr>
          <w:rFonts w:ascii="Sylfaen" w:hAnsi="Sylfaen"/>
          <w:sz w:val="24"/>
          <w:szCs w:val="24"/>
        </w:rPr>
        <w:t>կին</w:t>
      </w:r>
      <w:r w:rsidR="007970A8" w:rsidRPr="007970A8">
        <w:rPr>
          <w:rFonts w:ascii="Sylfaen" w:hAnsi="Sylfaen"/>
          <w:sz w:val="24"/>
          <w:szCs w:val="24"/>
          <w:lang w:val="en-US"/>
        </w:rPr>
        <w:t>:</w:t>
      </w:r>
    </w:p>
    <w:p w:rsidR="008C1746" w:rsidRDefault="008C1746" w:rsidP="007970A8">
      <w:pPr>
        <w:rPr>
          <w:rFonts w:ascii="Sylfaen" w:hAnsi="Sylfaen"/>
          <w:sz w:val="24"/>
          <w:szCs w:val="24"/>
          <w:lang w:val="en-US"/>
        </w:rPr>
      </w:pPr>
    </w:p>
    <w:p w:rsidR="008C1746" w:rsidRDefault="008C1746" w:rsidP="007970A8">
      <w:pPr>
        <w:rPr>
          <w:rFonts w:ascii="Sylfaen" w:hAnsi="Sylfaen"/>
          <w:sz w:val="24"/>
          <w:szCs w:val="24"/>
          <w:lang w:val="en-US"/>
        </w:rPr>
      </w:pPr>
    </w:p>
    <w:p w:rsidR="008C1746" w:rsidRPr="007970A8" w:rsidRDefault="008C1746" w:rsidP="007970A8">
      <w:pPr>
        <w:rPr>
          <w:rFonts w:ascii="Sylfaen" w:hAnsi="Sylfaen"/>
          <w:lang w:val="en-US"/>
        </w:rPr>
      </w:pPr>
    </w:p>
    <w:p w:rsidR="00003418" w:rsidRDefault="00EE0172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</w:p>
    <w:p w:rsidR="00CA60E5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60E5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F3FAF" w:rsidRPr="007970A8" w:rsidRDefault="000F3FAF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Pr="007970A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2.1.2</w:t>
      </w:r>
      <w:r w:rsidRPr="00EA354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ԱՐՓ</w:t>
      </w:r>
      <w:r w:rsidRPr="00EA354F">
        <w:rPr>
          <w:rFonts w:ascii="Sylfaen" w:hAnsi="Sylfaen"/>
          <w:sz w:val="24"/>
          <w:szCs w:val="24"/>
        </w:rPr>
        <w:t xml:space="preserve">Ի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 xml:space="preserve">ԲՆԱԿԱՎԱՅՐԻ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 xml:space="preserve">ԸՆԴՀԱՆՈՒՐ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>ՆԿԱՐԱԳՐՈՒԹՅՈՒՆ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Արփի գյուղը համայնքի ամենաերիտասարդ  բնակավայրն</w:t>
      </w:r>
      <w:r w:rsidR="009224F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է՝ հիմնադրվել է 1965 թվականին  Գնիշիկ գյուղի տարհանման բազայի վրա:Գյուղը գտնվում է Արփա գետի աջ ափին,մարզկենտրոնից </w:t>
      </w:r>
      <w:r w:rsidR="003F109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8կմ արևմուտք:Գյուղի բարձրությունը ծովի մակարդակից 1100մ մետր է,կլիման  ձմռանը ցրտաշունչ է,ամռանը՝խիստ շոգ:</w:t>
      </w:r>
      <w:r w:rsidR="0013457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Տեղումների քանակը տարեկան 250-3</w:t>
      </w:r>
      <w:r w:rsidR="00B04D26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0մմ է:Բնակավայրը գազաֆիկացված է,ունի կանոնակարգված կոյուղագիծ</w:t>
      </w:r>
      <w:r w:rsidR="000A5115">
        <w:rPr>
          <w:rFonts w:ascii="Sylfaen" w:hAnsi="Sylfaen"/>
          <w:sz w:val="24"/>
          <w:szCs w:val="24"/>
        </w:rPr>
        <w:t>,</w:t>
      </w:r>
      <w:r w:rsidR="003F1094">
        <w:rPr>
          <w:rFonts w:ascii="Sylfaen" w:hAnsi="Sylfaen"/>
          <w:sz w:val="24"/>
          <w:szCs w:val="24"/>
        </w:rPr>
        <w:t xml:space="preserve"> </w:t>
      </w:r>
      <w:r w:rsidR="001A0E1F">
        <w:rPr>
          <w:rFonts w:ascii="Sylfaen" w:hAnsi="Sylfaen"/>
          <w:sz w:val="24"/>
          <w:szCs w:val="24"/>
        </w:rPr>
        <w:t>բացառությամբ Գետափաթաղ կոչվող թաղամասի,</w:t>
      </w:r>
      <w:r w:rsidR="000A5115">
        <w:rPr>
          <w:rFonts w:ascii="Sylfaen" w:hAnsi="Sylfaen"/>
          <w:sz w:val="24"/>
          <w:szCs w:val="24"/>
        </w:rPr>
        <w:t>սակայն չունի կոյուղաջրերի հավաքման կայան,բարեկարգման կարիք ունեն ենթակառուցվածքները</w:t>
      </w:r>
      <w:r>
        <w:rPr>
          <w:rFonts w:ascii="Sylfaen" w:hAnsi="Sylfaen"/>
          <w:sz w:val="24"/>
          <w:szCs w:val="24"/>
        </w:rPr>
        <w:t>:</w:t>
      </w:r>
      <w:r w:rsidR="0013457F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Ըստ ավանդության</w:t>
      </w:r>
      <w:r w:rsidR="003F1094">
        <w:rPr>
          <w:rFonts w:ascii="Sylfaen" w:hAnsi="Sylfaen"/>
          <w:sz w:val="24"/>
          <w:szCs w:val="24"/>
        </w:rPr>
        <w:t>,</w:t>
      </w:r>
      <w:r w:rsidR="0013457F">
        <w:rPr>
          <w:rFonts w:ascii="Sylfaen" w:hAnsi="Sylfaen"/>
          <w:sz w:val="24"/>
          <w:szCs w:val="24"/>
        </w:rPr>
        <w:t xml:space="preserve"> գյուղի խմելու ջուրը,որի ակունքը գտվում է Ջրովանքի ձոր կոչվող ձորակում</w:t>
      </w:r>
      <w:r w:rsidR="007D08E6">
        <w:rPr>
          <w:rFonts w:ascii="Sylfaen" w:hAnsi="Sylfaen"/>
          <w:sz w:val="24"/>
          <w:szCs w:val="24"/>
        </w:rPr>
        <w:t>,</w:t>
      </w:r>
      <w:r w:rsidR="0013457F">
        <w:rPr>
          <w:rFonts w:ascii="Sylfaen" w:hAnsi="Sylfaen"/>
          <w:sz w:val="24"/>
          <w:szCs w:val="24"/>
        </w:rPr>
        <w:t xml:space="preserve"> ունի մաշկային հիվադություններ բուժելու հատկություն </w:t>
      </w:r>
      <w:r w:rsidR="007D08E6">
        <w:rPr>
          <w:rFonts w:ascii="Sylfaen" w:hAnsi="Sylfaen"/>
          <w:sz w:val="24"/>
          <w:szCs w:val="24"/>
        </w:rPr>
        <w:t>:Նշված ջրաղբյուրի հարևանությամբ գտնվում է նույն անունը կրող բնական քարանձավ-սրբատեղին,ուր մշտապես այցելում են հանրապետության տարբեր վայրերից զբոսաշրջիկներ:</w:t>
      </w:r>
      <w:r w:rsidR="003F1094">
        <w:rPr>
          <w:rFonts w:ascii="Sylfaen" w:hAnsi="Sylfaen"/>
          <w:sz w:val="24"/>
          <w:szCs w:val="24"/>
        </w:rPr>
        <w:t xml:space="preserve"> </w:t>
      </w:r>
      <w:r w:rsidR="002F0658">
        <w:rPr>
          <w:rFonts w:ascii="Sylfaen" w:hAnsi="Sylfaen"/>
          <w:sz w:val="24"/>
          <w:szCs w:val="24"/>
        </w:rPr>
        <w:t>Բնակավայրի վարչական սահմաններում է գտնվում Էրթիջ կոչվող հին բնակավայրի ավերակները,բնակավայրում տեղակայված են հուշարձան-խաչքարեր,13-րդ դարի թվագրությամբ խոյերի քանդակներ: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Բնակչությունը հիմնականում զբաղվում է անասնապահությամբ</w:t>
      </w:r>
      <w:r w:rsidR="000A511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մեղվապահությամբ </w:t>
      </w:r>
      <w:r w:rsidR="000A511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և բանջարեղենի արտադրությամբ:</w:t>
      </w:r>
      <w:r w:rsidR="00497300">
        <w:rPr>
          <w:rFonts w:ascii="Sylfaen" w:hAnsi="Sylfaen"/>
          <w:sz w:val="24"/>
          <w:szCs w:val="24"/>
        </w:rPr>
        <w:t>Մշտական աշխատանքով զբաղված է 64 մարդ: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Բնակավայրի մշտական բնակչության թիվը 1201 է,որից 593 կին: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F3FAF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                                        </w:t>
      </w:r>
    </w:p>
    <w:p w:rsidR="00CA0D98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</w:t>
      </w:r>
      <w:r w:rsidR="00EE0172">
        <w:rPr>
          <w:rFonts w:ascii="Sylfaen" w:hAnsi="Sylfaen"/>
          <w:sz w:val="24"/>
          <w:szCs w:val="24"/>
        </w:rPr>
        <w:t xml:space="preserve"> </w:t>
      </w:r>
    </w:p>
    <w:p w:rsidR="00CA60E5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Pr="00CD54DD" w:rsidRDefault="00003418" w:rsidP="00003418">
      <w:pPr>
        <w:rPr>
          <w:rFonts w:ascii="Sylfaen" w:hAnsi="Sylfaen"/>
          <w:sz w:val="24"/>
          <w:szCs w:val="24"/>
          <w:lang w:val="en-US"/>
        </w:rPr>
      </w:pPr>
      <w:r w:rsidRPr="00CD54DD">
        <w:rPr>
          <w:rFonts w:ascii="Sylfaen" w:hAnsi="Sylfaen"/>
          <w:sz w:val="24"/>
          <w:szCs w:val="24"/>
          <w:lang w:val="en-US"/>
        </w:rPr>
        <w:t xml:space="preserve">2.1.3 </w:t>
      </w:r>
      <w:r w:rsidRPr="00003418">
        <w:rPr>
          <w:rFonts w:ascii="Sylfaen" w:hAnsi="Sylfaen"/>
          <w:sz w:val="24"/>
          <w:szCs w:val="24"/>
        </w:rPr>
        <w:t>ԱԳԱՐԱԿԱՁՈՐ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="00F77C8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ԲՆԱԿԱՎԱՅՐԻ</w:t>
      </w:r>
      <w:r w:rsidR="00F77C88">
        <w:rPr>
          <w:rFonts w:ascii="Sylfaen" w:hAnsi="Sylfaen"/>
          <w:sz w:val="24"/>
          <w:szCs w:val="24"/>
          <w:lang w:val="en-US"/>
        </w:rPr>
        <w:t xml:space="preserve"> 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ԸՆԴՀԱՆՈՒՐ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="00F77C8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ՆԿԱՐԱԳՐՈՒԹՅՈՒՆ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171560" w:rsidRDefault="00003418" w:rsidP="00171560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Ագարակաձոր բնակավայրը գտնվում է Արփա գետի ձախ ափին :Կլիման բարեխառն է, տեղումների քանակը տարեկան 3</w:t>
      </w:r>
      <w:r w:rsidR="00B04D26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0-</w:t>
      </w:r>
      <w:r w:rsidR="00B04D26">
        <w:rPr>
          <w:rFonts w:ascii="Sylfaen" w:hAnsi="Sylfaen"/>
          <w:sz w:val="24"/>
          <w:szCs w:val="24"/>
        </w:rPr>
        <w:t>400</w:t>
      </w:r>
      <w:r>
        <w:rPr>
          <w:rFonts w:ascii="Sylfaen" w:hAnsi="Sylfaen"/>
          <w:sz w:val="24"/>
          <w:szCs w:val="24"/>
        </w:rPr>
        <w:t xml:space="preserve"> մմ է :</w:t>
      </w:r>
      <w:r w:rsidR="00171560">
        <w:rPr>
          <w:rFonts w:ascii="Sylfaen" w:hAnsi="Sylfaen"/>
          <w:sz w:val="24"/>
          <w:szCs w:val="24"/>
        </w:rPr>
        <w:t xml:space="preserve">Բնակավայրում պահպանվում են մշակութային </w:t>
      </w:r>
      <w:r w:rsidR="00261141">
        <w:rPr>
          <w:rFonts w:ascii="Sylfaen" w:hAnsi="Sylfaen"/>
          <w:sz w:val="24"/>
          <w:szCs w:val="24"/>
        </w:rPr>
        <w:t>հուշ</w:t>
      </w:r>
      <w:r w:rsidR="00171560">
        <w:rPr>
          <w:rFonts w:ascii="Sylfaen" w:hAnsi="Sylfaen"/>
          <w:sz w:val="24"/>
          <w:szCs w:val="24"/>
        </w:rPr>
        <w:t>արձաններ՝</w:t>
      </w:r>
      <w:r w:rsidR="00261141">
        <w:rPr>
          <w:rFonts w:ascii="Sylfaen" w:hAnsi="Sylfaen"/>
          <w:sz w:val="24"/>
          <w:szCs w:val="24"/>
        </w:rPr>
        <w:t>13-րդ դարում Օրբելյան իշխանական տան կողմից</w:t>
      </w:r>
      <w:r w:rsidR="003F1094">
        <w:rPr>
          <w:rFonts w:ascii="Sylfaen" w:hAnsi="Sylfaen"/>
          <w:sz w:val="24"/>
          <w:szCs w:val="24"/>
        </w:rPr>
        <w:t xml:space="preserve"> կառուցված</w:t>
      </w:r>
      <w:r w:rsidR="00261141">
        <w:rPr>
          <w:rFonts w:ascii="Sylfaen" w:hAnsi="Sylfaen"/>
          <w:sz w:val="24"/>
          <w:szCs w:val="24"/>
        </w:rPr>
        <w:t xml:space="preserve">,9-րդ դարի ամրոցի ավերակներ, 12-րդ դարի խաչքարեր,17-րդ դարում կառուցած եկեղեցու ավերակներ և 17-րդ դարում կառուցած Սրբ.Հովհաննես մատուռը: </w:t>
      </w:r>
      <w:r w:rsidR="0017156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Բնակավայրը հարուստ է </w:t>
      </w:r>
      <w:r w:rsidR="00261141">
        <w:rPr>
          <w:rFonts w:ascii="Sylfaen" w:hAnsi="Sylfaen"/>
          <w:sz w:val="24"/>
          <w:szCs w:val="24"/>
        </w:rPr>
        <w:t xml:space="preserve"> տուֆի</w:t>
      </w:r>
      <w:r>
        <w:rPr>
          <w:rFonts w:ascii="Sylfaen" w:hAnsi="Sylfaen"/>
          <w:sz w:val="24"/>
          <w:szCs w:val="24"/>
        </w:rPr>
        <w:t xml:space="preserve"> հանքավայրերով,հանքային ջրերի պաշարով:</w:t>
      </w:r>
      <w:r w:rsidR="003F109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Բնակավայրը գազաֆիկացված</w:t>
      </w:r>
      <w:r w:rsidR="0026114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է ,</w:t>
      </w:r>
      <w:r w:rsidR="0026114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գործում է սննդի  արդյունաբերական ձեռնարկություն</w:t>
      </w:r>
      <w:r w:rsidR="000A5115">
        <w:rPr>
          <w:rFonts w:ascii="Sylfaen" w:hAnsi="Sylfaen"/>
          <w:sz w:val="24"/>
          <w:szCs w:val="24"/>
        </w:rPr>
        <w:t>,</w:t>
      </w:r>
      <w:r w:rsidR="003F1094">
        <w:rPr>
          <w:rFonts w:ascii="Sylfaen" w:hAnsi="Sylfaen"/>
          <w:sz w:val="24"/>
          <w:szCs w:val="24"/>
        </w:rPr>
        <w:t xml:space="preserve"> </w:t>
      </w:r>
      <w:r w:rsidR="000A5115">
        <w:rPr>
          <w:rFonts w:ascii="Sylfaen" w:hAnsi="Sylfaen"/>
          <w:sz w:val="24"/>
          <w:szCs w:val="24"/>
        </w:rPr>
        <w:t>սակայն շատ վատ վիճակում են ենթակառուցվածքները՝</w:t>
      </w:r>
      <w:r w:rsidR="00171560">
        <w:rPr>
          <w:rFonts w:ascii="Sylfaen" w:hAnsi="Sylfaen"/>
          <w:sz w:val="24"/>
          <w:szCs w:val="24"/>
        </w:rPr>
        <w:t xml:space="preserve"> </w:t>
      </w:r>
      <w:r w:rsidR="000A5115">
        <w:rPr>
          <w:rFonts w:ascii="Sylfaen" w:hAnsi="Sylfaen"/>
          <w:sz w:val="24"/>
          <w:szCs w:val="24"/>
        </w:rPr>
        <w:t>ճանապարհներ,խմելու , ոռոգման ջրագծեր և այլն</w:t>
      </w:r>
      <w:r>
        <w:rPr>
          <w:rFonts w:ascii="Sylfaen" w:hAnsi="Sylfaen"/>
          <w:sz w:val="24"/>
          <w:szCs w:val="24"/>
        </w:rPr>
        <w:t>:</w:t>
      </w:r>
      <w:r w:rsidR="00497300">
        <w:rPr>
          <w:rFonts w:ascii="Sylfaen" w:hAnsi="Sylfaen"/>
          <w:sz w:val="24"/>
          <w:szCs w:val="24"/>
        </w:rPr>
        <w:t xml:space="preserve"> </w:t>
      </w:r>
      <w:r w:rsidR="00171560">
        <w:rPr>
          <w:rFonts w:ascii="Sylfaen" w:hAnsi="Sylfaen"/>
          <w:sz w:val="24"/>
          <w:szCs w:val="24"/>
        </w:rPr>
        <w:t xml:space="preserve">Բնակչությունը հիմնականում է զբաղվում է  անասնապահությամբ  և բանջարեղենի արտադրությամբ: </w:t>
      </w:r>
    </w:p>
    <w:p w:rsidR="00003418" w:rsidRDefault="00497300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Բնակավայրը մեծ պոտենցիալ ունի տուրիզմի զարգացման  և  կայուն զարգացած գյուղատնտեսական աճ ապահովելու համար: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թիվը</w:t>
      </w:r>
      <w:r w:rsidR="0026114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1390 է,որից 655 կին: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F3FAF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</w:t>
      </w:r>
    </w:p>
    <w:p w:rsidR="00CA0D98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</w:t>
      </w:r>
      <w:r w:rsidR="00584394">
        <w:rPr>
          <w:rFonts w:ascii="Sylfaen" w:hAnsi="Sylfaen"/>
          <w:sz w:val="24"/>
          <w:szCs w:val="24"/>
        </w:rPr>
        <w:t xml:space="preserve">                                      </w:t>
      </w:r>
      <w:r w:rsidR="00EE0172">
        <w:rPr>
          <w:rFonts w:ascii="Sylfaen" w:hAnsi="Sylfaen"/>
          <w:sz w:val="24"/>
          <w:szCs w:val="24"/>
        </w:rPr>
        <w:t xml:space="preserve"> </w:t>
      </w: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F3FAF" w:rsidRDefault="000F3FAF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Pr="00CD54DD" w:rsidRDefault="00003418" w:rsidP="00003418">
      <w:pPr>
        <w:ind w:left="450"/>
        <w:rPr>
          <w:rFonts w:ascii="Sylfaen" w:hAnsi="Sylfaen"/>
          <w:sz w:val="24"/>
          <w:szCs w:val="24"/>
          <w:lang w:val="en-US"/>
        </w:rPr>
      </w:pPr>
      <w:r w:rsidRPr="00CD54DD">
        <w:rPr>
          <w:rFonts w:ascii="Sylfaen" w:hAnsi="Sylfaen"/>
          <w:sz w:val="24"/>
          <w:szCs w:val="24"/>
          <w:lang w:val="en-US"/>
        </w:rPr>
        <w:t xml:space="preserve">2.1.4 </w:t>
      </w:r>
      <w:r w:rsidRPr="00003418">
        <w:rPr>
          <w:rFonts w:ascii="Sylfaen" w:hAnsi="Sylfaen"/>
          <w:sz w:val="24"/>
          <w:szCs w:val="24"/>
        </w:rPr>
        <w:t>ԱՂԱՎՆԱՁՈՐ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="00F77C88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ԲՆԱԿԱՎԱՅՐԻ</w:t>
      </w:r>
      <w:r w:rsidR="00F77C88">
        <w:rPr>
          <w:rFonts w:ascii="Sylfaen" w:hAnsi="Sylfaen"/>
          <w:sz w:val="24"/>
          <w:szCs w:val="24"/>
          <w:lang w:val="en-US"/>
        </w:rPr>
        <w:t xml:space="preserve"> 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ԸՆԴՀԱՆՈՒՐ</w:t>
      </w:r>
      <w:r w:rsidR="00F77C88">
        <w:rPr>
          <w:rFonts w:ascii="Sylfaen" w:hAnsi="Sylfaen"/>
          <w:sz w:val="24"/>
          <w:szCs w:val="24"/>
          <w:lang w:val="en-US"/>
        </w:rPr>
        <w:t xml:space="preserve">  </w:t>
      </w:r>
      <w:r w:rsidRPr="00CD54DD">
        <w:rPr>
          <w:rFonts w:ascii="Sylfaen" w:hAnsi="Sylfaen"/>
          <w:sz w:val="24"/>
          <w:szCs w:val="24"/>
          <w:lang w:val="en-US"/>
        </w:rPr>
        <w:t xml:space="preserve"> </w:t>
      </w:r>
      <w:r w:rsidRPr="00003418">
        <w:rPr>
          <w:rFonts w:ascii="Sylfaen" w:hAnsi="Sylfaen"/>
          <w:sz w:val="24"/>
          <w:szCs w:val="24"/>
        </w:rPr>
        <w:t>ՆԿԱՐԱԳՐՈՒԹՅՈՒՆ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Pr="00003418" w:rsidRDefault="00003418" w:rsidP="004A748B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Աղավնաձոր բնակավայրը համայնքի հին բնակավայրերից է ,վերաբնակեցվել է 1928թվականին Պարսկաստանից գաղթած հայ ընտանիքներով: Բնակավայրի վարչական տարածքը 5045 հա է,գտնվում է ծովի մակերևույթից 1400 մետր բարձրության վրա:</w:t>
      </w:r>
      <w:r w:rsidR="00B04D26">
        <w:rPr>
          <w:rFonts w:ascii="Sylfaen" w:hAnsi="Sylfaen"/>
          <w:sz w:val="24"/>
          <w:szCs w:val="24"/>
        </w:rPr>
        <w:t>Կլիման մեղմ է,տարեկան տեղումների քանակը 350-400մմ:</w:t>
      </w:r>
      <w:r w:rsidRPr="00F1018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Գյուղը հարուստ է պատմական հուշարձաններով</w:t>
      </w:r>
      <w:r w:rsidR="00094379">
        <w:rPr>
          <w:rFonts w:ascii="Sylfaen" w:hAnsi="Sylfaen"/>
          <w:sz w:val="24"/>
          <w:szCs w:val="24"/>
        </w:rPr>
        <w:t>՝ Ժամի դուզ /Ուլգյուր/ հին գյուղատեղի</w:t>
      </w:r>
      <w:r w:rsidR="0013457F">
        <w:rPr>
          <w:rFonts w:ascii="Sylfaen" w:hAnsi="Sylfaen"/>
          <w:sz w:val="24"/>
          <w:szCs w:val="24"/>
        </w:rPr>
        <w:t>ն</w:t>
      </w:r>
      <w:r w:rsidR="00094379">
        <w:rPr>
          <w:rFonts w:ascii="Sylfaen" w:hAnsi="Sylfaen"/>
          <w:sz w:val="24"/>
          <w:szCs w:val="24"/>
        </w:rPr>
        <w:t>,ճարտարապետ Մոմիկի կառուցած</w:t>
      </w:r>
      <w:r w:rsidR="0013457F">
        <w:rPr>
          <w:rFonts w:ascii="Sylfaen" w:hAnsi="Sylfaen"/>
          <w:sz w:val="24"/>
          <w:szCs w:val="24"/>
        </w:rPr>
        <w:t xml:space="preserve"> Սրբ.աստվածածին եկեղեցին,</w:t>
      </w:r>
      <w:r w:rsidR="00171560">
        <w:rPr>
          <w:rFonts w:ascii="Sylfaen" w:hAnsi="Sylfaen"/>
          <w:sz w:val="24"/>
          <w:szCs w:val="24"/>
        </w:rPr>
        <w:t xml:space="preserve"> </w:t>
      </w:r>
      <w:r w:rsidR="00EF024B">
        <w:rPr>
          <w:rFonts w:ascii="Sylfaen" w:hAnsi="Sylfaen"/>
          <w:sz w:val="24"/>
          <w:szCs w:val="24"/>
        </w:rPr>
        <w:t xml:space="preserve">  </w:t>
      </w:r>
      <w:r w:rsidR="00171560">
        <w:rPr>
          <w:rFonts w:ascii="Sylfaen" w:hAnsi="Sylfaen"/>
          <w:sz w:val="24"/>
          <w:szCs w:val="24"/>
        </w:rPr>
        <w:t>13-րդ դար</w:t>
      </w:r>
      <w:r w:rsidR="0013457F">
        <w:rPr>
          <w:rFonts w:ascii="Sylfaen" w:hAnsi="Sylfaen"/>
          <w:sz w:val="24"/>
          <w:szCs w:val="24"/>
        </w:rPr>
        <w:t xml:space="preserve">,10-11-րդ դարերի թվագրաված մահարձաններ,խաչքարեր,13-րդ դարի կառույց &lt;&lt;Աղջկաբերդ&gt;&gt;ամրոցը,14-րդ դարում կառուցած իջևանատունը, </w:t>
      </w:r>
      <w:r w:rsidR="00171560">
        <w:rPr>
          <w:rFonts w:ascii="Sylfaen" w:hAnsi="Sylfaen"/>
          <w:sz w:val="24"/>
          <w:szCs w:val="24"/>
        </w:rPr>
        <w:t>Մոմիկ ճարտարապետի գերեզման</w:t>
      </w:r>
      <w:r w:rsidR="0013457F">
        <w:rPr>
          <w:rFonts w:ascii="Sylfaen" w:hAnsi="Sylfaen"/>
          <w:sz w:val="24"/>
          <w:szCs w:val="24"/>
        </w:rPr>
        <w:t>ը</w:t>
      </w:r>
      <w:r w:rsidR="000A5115">
        <w:rPr>
          <w:rFonts w:ascii="Sylfaen" w:hAnsi="Sylfaen"/>
          <w:sz w:val="24"/>
          <w:szCs w:val="24"/>
        </w:rPr>
        <w:t xml:space="preserve">: </w:t>
      </w:r>
      <w:r w:rsidR="0013457F">
        <w:rPr>
          <w:rFonts w:ascii="Sylfaen" w:hAnsi="Sylfaen"/>
          <w:sz w:val="24"/>
          <w:szCs w:val="24"/>
        </w:rPr>
        <w:t xml:space="preserve">                                                                    </w:t>
      </w:r>
      <w:r w:rsidR="00EF024B">
        <w:rPr>
          <w:rFonts w:ascii="Sylfaen" w:hAnsi="Sylfaen"/>
          <w:sz w:val="24"/>
          <w:szCs w:val="24"/>
        </w:rPr>
        <w:t xml:space="preserve">         </w:t>
      </w:r>
      <w:r>
        <w:rPr>
          <w:rFonts w:ascii="Sylfaen" w:hAnsi="Sylfaen"/>
          <w:sz w:val="24"/>
          <w:szCs w:val="24"/>
        </w:rPr>
        <w:t>Բնակչությունը հիմնականում զբաղվում է անասնապահությամբ,</w:t>
      </w:r>
      <w:r w:rsidR="000A511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խաղողագործությամբ և պտղագործությամբ: Բնակավայրում գործում են խաղողի վերամշակման 4 արտադրամասեր:</w:t>
      </w:r>
      <w:r w:rsidR="003F1094">
        <w:rPr>
          <w:rFonts w:ascii="Sylfaen" w:hAnsi="Sylfaen"/>
          <w:sz w:val="24"/>
          <w:szCs w:val="24"/>
        </w:rPr>
        <w:t xml:space="preserve"> </w:t>
      </w:r>
      <w:r w:rsidR="000A5115">
        <w:rPr>
          <w:rFonts w:ascii="Sylfaen" w:hAnsi="Sylfaen"/>
          <w:sz w:val="24"/>
          <w:szCs w:val="24"/>
        </w:rPr>
        <w:t>Կայուն տնտեսական աճ ապահովելու,</w:t>
      </w:r>
      <w:r w:rsidR="0013457F">
        <w:rPr>
          <w:rFonts w:ascii="Sylfaen" w:hAnsi="Sylfaen"/>
          <w:sz w:val="24"/>
          <w:szCs w:val="24"/>
        </w:rPr>
        <w:t xml:space="preserve"> </w:t>
      </w:r>
      <w:r w:rsidR="000A5115">
        <w:rPr>
          <w:rFonts w:ascii="Sylfaen" w:hAnsi="Sylfaen"/>
          <w:sz w:val="24"/>
          <w:szCs w:val="24"/>
        </w:rPr>
        <w:t>բնակչության կապը գյուղին ամրացնելու</w:t>
      </w:r>
      <w:r w:rsidR="0013457F">
        <w:rPr>
          <w:rFonts w:ascii="Sylfaen" w:hAnsi="Sylfaen"/>
          <w:sz w:val="24"/>
          <w:szCs w:val="24"/>
        </w:rPr>
        <w:t>,միգրացիան կանխելու</w:t>
      </w:r>
      <w:r w:rsidR="000A5115">
        <w:rPr>
          <w:rFonts w:ascii="Sylfaen" w:hAnsi="Sylfaen"/>
          <w:sz w:val="24"/>
          <w:szCs w:val="24"/>
        </w:rPr>
        <w:t xml:space="preserve"> համար անհրաժեշտ է</w:t>
      </w:r>
      <w:r w:rsidR="00497300">
        <w:rPr>
          <w:rFonts w:ascii="Sylfaen" w:hAnsi="Sylfaen"/>
          <w:sz w:val="24"/>
          <w:szCs w:val="24"/>
        </w:rPr>
        <w:t xml:space="preserve"> </w:t>
      </w:r>
      <w:r w:rsidR="000A5115">
        <w:rPr>
          <w:rFonts w:ascii="Sylfaen" w:hAnsi="Sylfaen"/>
          <w:sz w:val="24"/>
          <w:szCs w:val="24"/>
        </w:rPr>
        <w:t>բնակավայրում զարգացնել և բարելավել ենթակառուցվածքերը</w:t>
      </w:r>
      <w:r w:rsidR="0013457F">
        <w:rPr>
          <w:rFonts w:ascii="Sylfaen" w:hAnsi="Sylfaen"/>
          <w:sz w:val="24"/>
          <w:szCs w:val="24"/>
        </w:rPr>
        <w:t xml:space="preserve"> </w:t>
      </w:r>
      <w:r w:rsidR="004A748B">
        <w:rPr>
          <w:rFonts w:ascii="Sylfaen" w:hAnsi="Sylfaen"/>
          <w:sz w:val="24"/>
          <w:szCs w:val="24"/>
        </w:rPr>
        <w:t>,</w:t>
      </w:r>
      <w:r w:rsidR="0013457F">
        <w:rPr>
          <w:rFonts w:ascii="Sylfaen" w:hAnsi="Sylfaen"/>
          <w:sz w:val="24"/>
          <w:szCs w:val="24"/>
        </w:rPr>
        <w:t xml:space="preserve"> </w:t>
      </w:r>
      <w:r w:rsidR="004A748B">
        <w:rPr>
          <w:rFonts w:ascii="Sylfaen" w:hAnsi="Sylfaen"/>
          <w:sz w:val="24"/>
          <w:szCs w:val="24"/>
        </w:rPr>
        <w:t xml:space="preserve">ինչպես նաև մասնավոր հատվածին ինտեգրել գյուղի զարգացման գործընթացին:       </w:t>
      </w:r>
      <w:r w:rsidR="003F1094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</w:t>
      </w:r>
      <w:r w:rsidRPr="00003418">
        <w:rPr>
          <w:rFonts w:ascii="Sylfaen" w:hAnsi="Sylfaen"/>
          <w:sz w:val="24"/>
          <w:szCs w:val="24"/>
        </w:rPr>
        <w:t xml:space="preserve">Բնակչության թիվը </w:t>
      </w:r>
      <w:r w:rsidR="003F1094">
        <w:rPr>
          <w:rFonts w:ascii="Sylfaen" w:hAnsi="Sylfaen"/>
          <w:sz w:val="24"/>
          <w:szCs w:val="24"/>
        </w:rPr>
        <w:t>1</w:t>
      </w:r>
      <w:r w:rsidR="00C52F80">
        <w:rPr>
          <w:rFonts w:ascii="Sylfaen" w:hAnsi="Sylfaen"/>
          <w:sz w:val="24"/>
          <w:szCs w:val="24"/>
        </w:rPr>
        <w:t>780</w:t>
      </w:r>
      <w:r w:rsidRPr="00003418">
        <w:rPr>
          <w:rFonts w:ascii="Sylfaen" w:hAnsi="Sylfaen"/>
          <w:sz w:val="24"/>
          <w:szCs w:val="24"/>
        </w:rPr>
        <w:t xml:space="preserve"> է,որից</w:t>
      </w:r>
      <w:r w:rsidR="00C52F80">
        <w:rPr>
          <w:rFonts w:ascii="Sylfaen" w:hAnsi="Sylfaen"/>
          <w:sz w:val="24"/>
          <w:szCs w:val="24"/>
        </w:rPr>
        <w:t xml:space="preserve">  918</w:t>
      </w:r>
      <w:r w:rsidRPr="00003418">
        <w:rPr>
          <w:rFonts w:ascii="Sylfaen" w:hAnsi="Sylfaen"/>
          <w:sz w:val="24"/>
          <w:szCs w:val="24"/>
        </w:rPr>
        <w:t>կին: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CA0D98" w:rsidRDefault="00CA60E5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</w:t>
      </w:r>
      <w:r w:rsidR="00EE0172">
        <w:rPr>
          <w:rFonts w:ascii="Sylfaen" w:hAnsi="Sylfaen"/>
          <w:sz w:val="24"/>
          <w:szCs w:val="24"/>
        </w:rPr>
        <w:t xml:space="preserve"> </w:t>
      </w:r>
    </w:p>
    <w:p w:rsidR="00CA0D98" w:rsidRDefault="00CA0D9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CA60E5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2.1.5 ԳՆԻՇԻԿ </w:t>
      </w:r>
      <w:r w:rsidRPr="00EA354F">
        <w:rPr>
          <w:rFonts w:ascii="Sylfaen" w:hAnsi="Sylfaen"/>
          <w:sz w:val="24"/>
          <w:szCs w:val="24"/>
        </w:rPr>
        <w:t xml:space="preserve"> ԲՆԱԿԱՎԱՅՐԻ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 xml:space="preserve"> ԸՆԴՀԱՆՈՒՐ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>ՆԿԱՐԱԳՐՈՒԹՅՈՒՆ</w:t>
      </w:r>
    </w:p>
    <w:p w:rsidR="00CA60E5" w:rsidRPr="00CA60E5" w:rsidRDefault="00CA60E5" w:rsidP="00CA60E5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EF024B">
      <w:pPr>
        <w:pStyle w:val="a5"/>
        <w:ind w:left="360" w:hanging="27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Գնիշիկ բնակավայրը իր մեջ ընդգրկում է 2գյուղ՝Գնիշիկ և Մոզրով:Բնակավայրի բարձրությունը ծովի մակարդակից 2060մետր է,կլիման  ձմեռը տեղումնառատ է , մեղմ,ամառը՝ զով:</w:t>
      </w:r>
      <w:r w:rsidR="009B1EE4">
        <w:rPr>
          <w:rFonts w:ascii="Sylfaen" w:hAnsi="Sylfaen"/>
          <w:sz w:val="24"/>
          <w:szCs w:val="24"/>
        </w:rPr>
        <w:t xml:space="preserve">               </w:t>
      </w:r>
      <w:r w:rsidR="00EF024B">
        <w:rPr>
          <w:rFonts w:ascii="Sylfaen" w:hAnsi="Sylfaen"/>
          <w:sz w:val="24"/>
          <w:szCs w:val="24"/>
        </w:rPr>
        <w:t xml:space="preserve">Տարեկան տեղումների քնքկը 350-400մմ է:                           </w:t>
      </w:r>
      <w:r w:rsidR="009B1EE4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</w:t>
      </w:r>
      <w:r w:rsidR="00EF024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Բնակավայրը սահմանամերձ է:Գիշիկ գյուղի վարչական տարածքից է սկիզբ առնում համանուն գետը: </w:t>
      </w:r>
      <w:r w:rsidR="001A0E1F">
        <w:rPr>
          <w:rFonts w:ascii="Sylfaen" w:hAnsi="Sylfaen"/>
          <w:sz w:val="24"/>
          <w:szCs w:val="24"/>
        </w:rPr>
        <w:t>Բնակավայրը հարուստ է մշակութային հուշարձաններով</w:t>
      </w:r>
      <w:r w:rsidR="00165DD1">
        <w:rPr>
          <w:rFonts w:ascii="Sylfaen" w:hAnsi="Sylfaen"/>
          <w:sz w:val="24"/>
          <w:szCs w:val="24"/>
        </w:rPr>
        <w:t xml:space="preserve"> ՝ խաչքարեր,խոյերի քանդակներ</w:t>
      </w:r>
      <w:r w:rsidR="001A0E1F">
        <w:rPr>
          <w:rFonts w:ascii="Sylfaen" w:hAnsi="Sylfaen"/>
          <w:sz w:val="24"/>
          <w:szCs w:val="24"/>
        </w:rPr>
        <w:t>,</w:t>
      </w:r>
      <w:r w:rsidR="00165DD1">
        <w:rPr>
          <w:rFonts w:ascii="Sylfaen" w:hAnsi="Sylfaen"/>
          <w:sz w:val="24"/>
          <w:szCs w:val="24"/>
        </w:rPr>
        <w:t xml:space="preserve"> </w:t>
      </w:r>
      <w:r w:rsidR="001A0E1F">
        <w:rPr>
          <w:rFonts w:ascii="Sylfaen" w:hAnsi="Sylfaen"/>
          <w:sz w:val="24"/>
          <w:szCs w:val="24"/>
        </w:rPr>
        <w:t>պահպանվում է 13-րդ դարի եկեղեցու ավերակներ</w:t>
      </w:r>
      <w:r w:rsidR="00165DD1">
        <w:rPr>
          <w:rFonts w:ascii="Sylfaen" w:hAnsi="Sylfaen"/>
          <w:sz w:val="24"/>
          <w:szCs w:val="24"/>
        </w:rPr>
        <w:t xml:space="preserve">ը: </w:t>
      </w:r>
      <w:r w:rsidR="001A0E1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Բնակչությունը հիմնականում զբաղվում է անասնապահությամբ </w:t>
      </w:r>
      <w:r w:rsidR="00EF024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և մեղվապահությամբ:</w:t>
      </w:r>
      <w:r w:rsidR="004A748B">
        <w:rPr>
          <w:rFonts w:ascii="Sylfaen" w:hAnsi="Sylfaen"/>
          <w:sz w:val="24"/>
          <w:szCs w:val="24"/>
        </w:rPr>
        <w:t>Սակավ բնակչությունը և</w:t>
      </w:r>
      <w:r w:rsidR="001A0E1F">
        <w:rPr>
          <w:rFonts w:ascii="Sylfaen" w:hAnsi="Sylfaen"/>
          <w:sz w:val="24"/>
          <w:szCs w:val="24"/>
        </w:rPr>
        <w:t xml:space="preserve"> </w:t>
      </w:r>
      <w:r w:rsidR="004A748B">
        <w:rPr>
          <w:rFonts w:ascii="Sylfaen" w:hAnsi="Sylfaen"/>
          <w:sz w:val="24"/>
          <w:szCs w:val="24"/>
        </w:rPr>
        <w:t>ենթակառուցվածքների բացակայությունը խոչընդոտում են բնակավայրի զարգացմանը:Բնակավայրը զարգացնելու,բնակչության թիվը ավելացնելու համար անհրաժեշտ է կառուցել ենթակառուցվածքներ ,զարկ տալ տուրիզի զարգացմանը</w:t>
      </w:r>
      <w:r w:rsidR="00165DD1">
        <w:rPr>
          <w:rFonts w:ascii="Sylfaen" w:hAnsi="Sylfaen"/>
          <w:sz w:val="24"/>
          <w:szCs w:val="24"/>
        </w:rPr>
        <w:t xml:space="preserve">,որը կօգնի հզորացնել տնտեսությունը և բնակչությանը ինտեգրել </w:t>
      </w:r>
      <w:r w:rsidR="007D2739">
        <w:rPr>
          <w:rFonts w:ascii="Sylfaen" w:hAnsi="Sylfaen"/>
          <w:sz w:val="24"/>
          <w:szCs w:val="24"/>
        </w:rPr>
        <w:t xml:space="preserve"> </w:t>
      </w:r>
      <w:r w:rsidR="00165DD1">
        <w:rPr>
          <w:rFonts w:ascii="Sylfaen" w:hAnsi="Sylfaen"/>
          <w:sz w:val="24"/>
          <w:szCs w:val="24"/>
        </w:rPr>
        <w:t>իր հող ու ջրին</w:t>
      </w:r>
      <w:r w:rsidR="004A748B">
        <w:rPr>
          <w:rFonts w:ascii="Sylfaen" w:hAnsi="Sylfaen"/>
          <w:sz w:val="24"/>
          <w:szCs w:val="24"/>
        </w:rPr>
        <w:t>:</w:t>
      </w: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թիվը երկու գյուղում միասին 188 է,որից 99 կին:</w:t>
      </w:r>
    </w:p>
    <w:p w:rsidR="00003418" w:rsidRPr="00CA60E5" w:rsidRDefault="00003418" w:rsidP="00CA60E5">
      <w:pPr>
        <w:rPr>
          <w:rFonts w:ascii="Sylfaen" w:hAnsi="Sylfaen"/>
          <w:sz w:val="24"/>
          <w:szCs w:val="24"/>
          <w:lang w:val="en-US"/>
        </w:rPr>
      </w:pPr>
    </w:p>
    <w:p w:rsid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Pr="00EA354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>6 ԵԼՓԻՆ</w:t>
      </w:r>
      <w:r w:rsidRPr="00EA354F">
        <w:rPr>
          <w:rFonts w:ascii="Sylfaen" w:hAnsi="Sylfaen"/>
          <w:sz w:val="24"/>
          <w:szCs w:val="24"/>
        </w:rPr>
        <w:t xml:space="preserve"> ԲՆԱԿԱՎԱՅՐԻ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 xml:space="preserve"> ԸՆԴՀԱՆՈՒՐ </w:t>
      </w:r>
      <w:r w:rsidR="00F77C88">
        <w:rPr>
          <w:rFonts w:ascii="Sylfaen" w:hAnsi="Sylfaen"/>
          <w:sz w:val="24"/>
          <w:szCs w:val="24"/>
        </w:rPr>
        <w:t xml:space="preserve"> </w:t>
      </w:r>
      <w:r w:rsidRPr="00EA354F">
        <w:rPr>
          <w:rFonts w:ascii="Sylfaen" w:hAnsi="Sylfaen"/>
          <w:sz w:val="24"/>
          <w:szCs w:val="24"/>
        </w:rPr>
        <w:t>ՆԿԱՐԱԳՐՈՒԹՅՈՒՆ</w:t>
      </w:r>
    </w:p>
    <w:p w:rsidR="00003418" w:rsidRPr="00003418" w:rsidRDefault="00003418" w:rsidP="00003418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Pr="004A748B" w:rsidRDefault="00003418" w:rsidP="004A748B">
      <w:pPr>
        <w:ind w:left="450"/>
        <w:rPr>
          <w:rFonts w:ascii="Sylfaen" w:hAnsi="Sylfaen"/>
          <w:sz w:val="24"/>
          <w:szCs w:val="24"/>
          <w:lang w:val="en-US"/>
        </w:rPr>
      </w:pPr>
      <w:r w:rsidRPr="0050081E">
        <w:rPr>
          <w:rFonts w:ascii="Sylfaen" w:hAnsi="Sylfaen"/>
          <w:sz w:val="24"/>
          <w:szCs w:val="24"/>
        </w:rPr>
        <w:t>Ելփին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բնակավայրը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համայնքի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հնագույն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բնակավայրերից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է</w:t>
      </w:r>
      <w:r w:rsidRPr="004A748B">
        <w:rPr>
          <w:rFonts w:ascii="Sylfaen" w:hAnsi="Sylfaen"/>
          <w:sz w:val="24"/>
          <w:szCs w:val="24"/>
          <w:lang w:val="en-US"/>
        </w:rPr>
        <w:t xml:space="preserve"> ,</w:t>
      </w:r>
      <w:r w:rsidRPr="0050081E">
        <w:rPr>
          <w:rFonts w:ascii="Sylfaen" w:hAnsi="Sylfaen"/>
          <w:sz w:val="24"/>
          <w:szCs w:val="24"/>
        </w:rPr>
        <w:t>վերաբնակեցվել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է</w:t>
      </w:r>
      <w:r w:rsidRPr="004A748B">
        <w:rPr>
          <w:rFonts w:ascii="Sylfaen" w:hAnsi="Sylfaen"/>
          <w:sz w:val="24"/>
          <w:szCs w:val="24"/>
          <w:lang w:val="en-US"/>
        </w:rPr>
        <w:t xml:space="preserve"> 1928 </w:t>
      </w:r>
      <w:r w:rsidRPr="0050081E">
        <w:rPr>
          <w:rFonts w:ascii="Sylfaen" w:hAnsi="Sylfaen"/>
          <w:sz w:val="24"/>
          <w:szCs w:val="24"/>
        </w:rPr>
        <w:t>թվականին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պարսկական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Սալմաստ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գավառից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եկած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ներգաղթյալներով</w:t>
      </w:r>
      <w:r w:rsidRPr="004A748B">
        <w:rPr>
          <w:rFonts w:ascii="Sylfaen" w:hAnsi="Sylfaen"/>
          <w:sz w:val="24"/>
          <w:szCs w:val="24"/>
          <w:lang w:val="en-US"/>
        </w:rPr>
        <w:t xml:space="preserve">: </w:t>
      </w:r>
      <w:r w:rsidRPr="0050081E">
        <w:rPr>
          <w:rFonts w:ascii="Sylfaen" w:hAnsi="Sylfaen"/>
          <w:sz w:val="24"/>
          <w:szCs w:val="24"/>
        </w:rPr>
        <w:t>Գյուղը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գտնվում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է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ծովի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մակարդակից</w:t>
      </w:r>
      <w:r w:rsidRPr="004A748B">
        <w:rPr>
          <w:rFonts w:ascii="Sylfaen" w:hAnsi="Sylfaen"/>
          <w:sz w:val="24"/>
          <w:szCs w:val="24"/>
          <w:lang w:val="en-US"/>
        </w:rPr>
        <w:t xml:space="preserve"> 1545 </w:t>
      </w:r>
      <w:r w:rsidRPr="0050081E">
        <w:rPr>
          <w:rFonts w:ascii="Sylfaen" w:hAnsi="Sylfaen"/>
          <w:sz w:val="24"/>
          <w:szCs w:val="24"/>
        </w:rPr>
        <w:t>մետր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բարձրության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վրա</w:t>
      </w:r>
      <w:r w:rsidRPr="004A748B">
        <w:rPr>
          <w:rFonts w:ascii="Sylfaen" w:hAnsi="Sylfaen"/>
          <w:sz w:val="24"/>
          <w:szCs w:val="24"/>
          <w:lang w:val="en-US"/>
        </w:rPr>
        <w:t>,</w:t>
      </w:r>
      <w:r w:rsidRPr="0050081E">
        <w:rPr>
          <w:rFonts w:ascii="Sylfaen" w:hAnsi="Sylfaen"/>
          <w:sz w:val="24"/>
          <w:szCs w:val="24"/>
        </w:rPr>
        <w:t>կլիման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մեղմ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է</w:t>
      </w:r>
      <w:r w:rsidRPr="004A748B">
        <w:rPr>
          <w:rFonts w:ascii="Sylfaen" w:hAnsi="Sylfaen"/>
          <w:sz w:val="24"/>
          <w:szCs w:val="24"/>
          <w:lang w:val="en-US"/>
        </w:rPr>
        <w:t>,</w:t>
      </w:r>
      <w:r w:rsidRPr="0050081E">
        <w:rPr>
          <w:rFonts w:ascii="Sylfaen" w:hAnsi="Sylfaen"/>
          <w:sz w:val="24"/>
          <w:szCs w:val="24"/>
        </w:rPr>
        <w:t>տարեկան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տեղումների</w:t>
      </w:r>
      <w:r w:rsidRPr="004A748B">
        <w:rPr>
          <w:rFonts w:ascii="Sylfaen" w:hAnsi="Sylfaen"/>
          <w:sz w:val="24"/>
          <w:szCs w:val="24"/>
          <w:lang w:val="en-US"/>
        </w:rPr>
        <w:t xml:space="preserve">  </w:t>
      </w:r>
      <w:r w:rsidRPr="0050081E">
        <w:rPr>
          <w:rFonts w:ascii="Sylfaen" w:hAnsi="Sylfaen"/>
          <w:sz w:val="24"/>
          <w:szCs w:val="24"/>
        </w:rPr>
        <w:t>քանակը՝</w:t>
      </w:r>
      <w:r w:rsidRPr="004A748B">
        <w:rPr>
          <w:rFonts w:ascii="Sylfaen" w:hAnsi="Sylfaen"/>
          <w:sz w:val="24"/>
          <w:szCs w:val="24"/>
          <w:lang w:val="en-US"/>
        </w:rPr>
        <w:t xml:space="preserve"> 280-350 </w:t>
      </w:r>
      <w:r w:rsidRPr="0050081E">
        <w:rPr>
          <w:rFonts w:ascii="Sylfaen" w:hAnsi="Sylfaen"/>
          <w:sz w:val="24"/>
          <w:szCs w:val="24"/>
        </w:rPr>
        <w:t>մմ</w:t>
      </w:r>
      <w:r w:rsidRPr="004A748B">
        <w:rPr>
          <w:rFonts w:ascii="Sylfaen" w:hAnsi="Sylfaen"/>
          <w:sz w:val="24"/>
          <w:szCs w:val="24"/>
          <w:lang w:val="en-US"/>
        </w:rPr>
        <w:t xml:space="preserve"> :</w:t>
      </w:r>
      <w:r w:rsidR="004A748B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</w:t>
      </w:r>
      <w:r w:rsidR="009B1EE4">
        <w:rPr>
          <w:rFonts w:ascii="Sylfaen" w:hAnsi="Sylfaen"/>
          <w:sz w:val="24"/>
          <w:szCs w:val="24"/>
          <w:lang w:val="en-US"/>
        </w:rPr>
        <w:t xml:space="preserve">                                                 </w:t>
      </w:r>
      <w:r w:rsidRPr="0050081E">
        <w:rPr>
          <w:rFonts w:ascii="Sylfaen" w:hAnsi="Sylfaen"/>
          <w:sz w:val="24"/>
          <w:szCs w:val="24"/>
        </w:rPr>
        <w:t>Բնակչությունը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զբաղվում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է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անասնապահությամբ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և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50081E">
        <w:rPr>
          <w:rFonts w:ascii="Sylfaen" w:hAnsi="Sylfaen"/>
          <w:sz w:val="24"/>
          <w:szCs w:val="24"/>
        </w:rPr>
        <w:t>պտղագործությամբ</w:t>
      </w:r>
      <w:r w:rsidRPr="004A748B">
        <w:rPr>
          <w:rFonts w:ascii="Sylfaen" w:hAnsi="Sylfaen"/>
          <w:sz w:val="24"/>
          <w:szCs w:val="24"/>
          <w:lang w:val="en-US"/>
        </w:rPr>
        <w:t>:</w:t>
      </w:r>
      <w:r w:rsidR="004A748B">
        <w:rPr>
          <w:rFonts w:ascii="Sylfaen" w:hAnsi="Sylfaen"/>
          <w:sz w:val="24"/>
          <w:szCs w:val="24"/>
          <w:lang w:val="en-US"/>
        </w:rPr>
        <w:t xml:space="preserve">   </w:t>
      </w:r>
      <w:r w:rsidRPr="004A748B">
        <w:rPr>
          <w:rFonts w:ascii="Sylfaen" w:hAnsi="Sylfaen" w:cs="Sylfaen"/>
          <w:sz w:val="24"/>
          <w:szCs w:val="24"/>
        </w:rPr>
        <w:t>Բնակավայրի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վարչական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տարծքում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են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գտնվում</w:t>
      </w:r>
      <w:r w:rsidRPr="004A748B">
        <w:rPr>
          <w:rFonts w:ascii="Sylfaen" w:hAnsi="Sylfaen"/>
          <w:sz w:val="24"/>
          <w:szCs w:val="24"/>
          <w:lang w:val="en-US"/>
        </w:rPr>
        <w:t xml:space="preserve">  </w:t>
      </w:r>
      <w:r w:rsidRPr="004A748B">
        <w:rPr>
          <w:rFonts w:ascii="Sylfaen" w:hAnsi="Sylfaen"/>
          <w:sz w:val="24"/>
          <w:szCs w:val="24"/>
        </w:rPr>
        <w:t>հին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գյուղատեղիներ</w:t>
      </w:r>
      <w:r w:rsidRPr="004A748B">
        <w:rPr>
          <w:rFonts w:ascii="Sylfaen" w:hAnsi="Sylfaen"/>
          <w:sz w:val="24"/>
          <w:szCs w:val="24"/>
          <w:lang w:val="en-US"/>
        </w:rPr>
        <w:t>,&lt;&lt;</w:t>
      </w:r>
      <w:r w:rsidRPr="004A748B">
        <w:rPr>
          <w:rFonts w:ascii="Sylfaen" w:hAnsi="Sylfaen"/>
          <w:sz w:val="24"/>
          <w:szCs w:val="24"/>
        </w:rPr>
        <w:t>Թուխ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Մանուկ</w:t>
      </w:r>
      <w:r w:rsidRPr="004A748B">
        <w:rPr>
          <w:rFonts w:ascii="Sylfaen" w:hAnsi="Sylfaen"/>
          <w:sz w:val="24"/>
          <w:szCs w:val="24"/>
          <w:lang w:val="en-US"/>
        </w:rPr>
        <w:t>&gt;&gt;</w:t>
      </w:r>
      <w:r w:rsidRPr="004A748B">
        <w:rPr>
          <w:rFonts w:ascii="Sylfaen" w:hAnsi="Sylfaen"/>
          <w:sz w:val="24"/>
          <w:szCs w:val="24"/>
        </w:rPr>
        <w:t>սրբավայրը</w:t>
      </w:r>
      <w:r w:rsidRPr="004A748B">
        <w:rPr>
          <w:rFonts w:ascii="Sylfaen" w:hAnsi="Sylfaen"/>
          <w:sz w:val="24"/>
          <w:szCs w:val="24"/>
          <w:lang w:val="en-US"/>
        </w:rPr>
        <w:t>,</w:t>
      </w:r>
      <w:r w:rsidRPr="004A748B">
        <w:rPr>
          <w:rFonts w:ascii="Sylfaen" w:hAnsi="Sylfaen"/>
          <w:sz w:val="24"/>
          <w:szCs w:val="24"/>
        </w:rPr>
        <w:t>հին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խաչքարեր</w:t>
      </w:r>
      <w:r w:rsidRPr="004A748B">
        <w:rPr>
          <w:rFonts w:ascii="Sylfaen" w:hAnsi="Sylfaen"/>
          <w:sz w:val="24"/>
          <w:szCs w:val="24"/>
          <w:lang w:val="en-US"/>
        </w:rPr>
        <w:t>,</w:t>
      </w:r>
      <w:r w:rsidRPr="004A748B">
        <w:rPr>
          <w:rFonts w:ascii="Sylfaen" w:hAnsi="Sylfaen"/>
          <w:sz w:val="24"/>
          <w:szCs w:val="24"/>
        </w:rPr>
        <w:t>որոնց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առկայությունը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հնարավորություն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է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տալիս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զարգացնել</w:t>
      </w:r>
      <w:r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Pr="004A748B">
        <w:rPr>
          <w:rFonts w:ascii="Sylfaen" w:hAnsi="Sylfaen"/>
          <w:sz w:val="24"/>
          <w:szCs w:val="24"/>
        </w:rPr>
        <w:t>զբոսաշրջությունը</w:t>
      </w:r>
      <w:r w:rsidRPr="004A748B">
        <w:rPr>
          <w:rFonts w:ascii="Sylfaen" w:hAnsi="Sylfaen"/>
          <w:sz w:val="24"/>
          <w:szCs w:val="24"/>
          <w:lang w:val="en-US"/>
        </w:rPr>
        <w:t>:</w:t>
      </w:r>
      <w:r w:rsidR="004A748B">
        <w:rPr>
          <w:rFonts w:ascii="Sylfaen" w:hAnsi="Sylfaen"/>
          <w:sz w:val="24"/>
          <w:szCs w:val="24"/>
          <w:lang w:val="en-US"/>
        </w:rPr>
        <w:t xml:space="preserve">Բնակավայրը ունի թույլ զարգացած ենթակառուցվածքներ,անմխիթար վիճակում են գտնվում համայնքային ենթակայության ոռոգման ջրագծերը,գյուղը զարգացնելու և տնտեսական աճ ապահովելու համար կարիք կա լուծել մանկապարտեզի </w:t>
      </w:r>
      <w:r w:rsidR="004A748B">
        <w:rPr>
          <w:rFonts w:ascii="Sylfaen" w:hAnsi="Sylfaen"/>
          <w:sz w:val="24"/>
          <w:szCs w:val="24"/>
          <w:lang w:val="en-US"/>
        </w:rPr>
        <w:lastRenderedPageBreak/>
        <w:t>հարցը</w:t>
      </w:r>
      <w:r w:rsidR="00165DD1">
        <w:rPr>
          <w:rFonts w:ascii="Sylfaen" w:hAnsi="Sylfaen"/>
          <w:sz w:val="24"/>
          <w:szCs w:val="24"/>
          <w:lang w:val="en-US"/>
        </w:rPr>
        <w:t>,բարեկարգել ենթակատուցվածքները,սկսել  գյուղատնտեսության  զարգացման գործընթաց</w:t>
      </w:r>
      <w:r w:rsidR="004A748B">
        <w:rPr>
          <w:rFonts w:ascii="Sylfaen" w:hAnsi="Sylfaen"/>
          <w:sz w:val="24"/>
          <w:szCs w:val="24"/>
          <w:lang w:val="en-US"/>
        </w:rPr>
        <w:t>:</w:t>
      </w:r>
    </w:p>
    <w:p w:rsidR="00003418" w:rsidRPr="004A748B" w:rsidRDefault="004A748B" w:rsidP="004A748B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 xml:space="preserve">              </w:t>
      </w:r>
      <w:r w:rsidR="00003418" w:rsidRPr="004A748B">
        <w:rPr>
          <w:rFonts w:ascii="Sylfaen" w:hAnsi="Sylfaen" w:cs="Sylfaen"/>
          <w:sz w:val="24"/>
          <w:szCs w:val="24"/>
        </w:rPr>
        <w:t>Բնակչության</w:t>
      </w:r>
      <w:r w:rsidR="00003418" w:rsidRPr="004A748B">
        <w:rPr>
          <w:rFonts w:ascii="Sylfaen" w:hAnsi="Sylfaen"/>
          <w:sz w:val="24"/>
          <w:szCs w:val="24"/>
          <w:lang w:val="en-US"/>
        </w:rPr>
        <w:t xml:space="preserve"> </w:t>
      </w:r>
      <w:r w:rsidR="00003418" w:rsidRPr="004A748B">
        <w:rPr>
          <w:rFonts w:ascii="Sylfaen" w:hAnsi="Sylfaen"/>
          <w:sz w:val="24"/>
          <w:szCs w:val="24"/>
        </w:rPr>
        <w:t>թիվը</w:t>
      </w:r>
      <w:r w:rsidR="00003418" w:rsidRPr="004A748B">
        <w:rPr>
          <w:rFonts w:ascii="Sylfaen" w:hAnsi="Sylfaen"/>
          <w:sz w:val="24"/>
          <w:szCs w:val="24"/>
          <w:lang w:val="en-US"/>
        </w:rPr>
        <w:t xml:space="preserve"> 1228 </w:t>
      </w:r>
      <w:r w:rsidR="00003418" w:rsidRPr="004A748B">
        <w:rPr>
          <w:rFonts w:ascii="Sylfaen" w:hAnsi="Sylfaen"/>
          <w:sz w:val="24"/>
          <w:szCs w:val="24"/>
        </w:rPr>
        <w:t>է</w:t>
      </w:r>
      <w:r w:rsidR="00003418" w:rsidRPr="004A748B">
        <w:rPr>
          <w:rFonts w:ascii="Sylfaen" w:hAnsi="Sylfaen"/>
          <w:sz w:val="24"/>
          <w:szCs w:val="24"/>
          <w:lang w:val="en-US"/>
        </w:rPr>
        <w:t xml:space="preserve"> ,</w:t>
      </w:r>
      <w:r w:rsidR="00003418" w:rsidRPr="004A748B">
        <w:rPr>
          <w:rFonts w:ascii="Sylfaen" w:hAnsi="Sylfaen"/>
          <w:sz w:val="24"/>
          <w:szCs w:val="24"/>
        </w:rPr>
        <w:t>որից</w:t>
      </w:r>
      <w:r w:rsidR="00003418" w:rsidRPr="004A748B">
        <w:rPr>
          <w:rFonts w:ascii="Sylfaen" w:hAnsi="Sylfaen"/>
          <w:sz w:val="24"/>
          <w:szCs w:val="24"/>
          <w:lang w:val="en-US"/>
        </w:rPr>
        <w:t xml:space="preserve"> 618 </w:t>
      </w:r>
      <w:r w:rsidR="00003418" w:rsidRPr="004A748B">
        <w:rPr>
          <w:rFonts w:ascii="Sylfaen" w:hAnsi="Sylfaen"/>
          <w:sz w:val="24"/>
          <w:szCs w:val="24"/>
        </w:rPr>
        <w:t>կին</w:t>
      </w:r>
      <w:r w:rsidR="00003418" w:rsidRPr="004A748B">
        <w:rPr>
          <w:rFonts w:ascii="Sylfaen" w:hAnsi="Sylfaen"/>
          <w:sz w:val="24"/>
          <w:szCs w:val="24"/>
          <w:lang w:val="en-US"/>
        </w:rPr>
        <w:t>:</w:t>
      </w:r>
    </w:p>
    <w:p w:rsidR="00003418" w:rsidRPr="004A748B" w:rsidRDefault="00CA60E5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</w:t>
      </w:r>
      <w:r w:rsidR="000F3FAF">
        <w:rPr>
          <w:rFonts w:ascii="Sylfaen" w:hAnsi="Sylfaen"/>
          <w:sz w:val="24"/>
          <w:szCs w:val="24"/>
        </w:rPr>
        <w:t xml:space="preserve"> </w:t>
      </w:r>
    </w:p>
    <w:p w:rsidR="00003418" w:rsidRDefault="00584394" w:rsidP="00CA60E5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</w:t>
      </w:r>
      <w:r w:rsidR="00EE0172">
        <w:rPr>
          <w:rFonts w:ascii="Sylfaen" w:hAnsi="Sylfaen"/>
          <w:sz w:val="24"/>
          <w:szCs w:val="24"/>
          <w:lang w:val="en-US"/>
        </w:rPr>
        <w:t xml:space="preserve"> </w:t>
      </w:r>
    </w:p>
    <w:p w:rsidR="000F3FAF" w:rsidRPr="00CA60E5" w:rsidRDefault="000F3FAF" w:rsidP="00CA60E5">
      <w:pPr>
        <w:rPr>
          <w:rFonts w:ascii="Sylfaen" w:hAnsi="Sylfaen"/>
          <w:sz w:val="24"/>
          <w:szCs w:val="24"/>
          <w:lang w:val="en-US"/>
        </w:rPr>
      </w:pPr>
    </w:p>
    <w:p w:rsidR="00003418" w:rsidRDefault="00003418" w:rsidP="00CA60E5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2.1.7 ԽԱՉԻԿ  ԲՆԱԿԱՎԱՅՐԻ </w:t>
      </w:r>
      <w:r w:rsidR="00F77C8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ԸՆԴՀԱՆՈՒՐ</w:t>
      </w:r>
      <w:r w:rsidR="00F77C88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ՆԿԱՐԱԳՐՈՒԹՅՈՒՆ</w:t>
      </w:r>
    </w:p>
    <w:p w:rsidR="00CA60E5" w:rsidRPr="00CA60E5" w:rsidRDefault="00CA60E5" w:rsidP="00CA60E5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Խաչիկը  համայնքի  սահմանամերձ բնակավայրերից է</w:t>
      </w:r>
      <w:r w:rsidR="00842C2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(</w:t>
      </w:r>
      <w:r w:rsidR="00842C2D">
        <w:rPr>
          <w:rFonts w:ascii="Sylfaen" w:hAnsi="Sylfaen"/>
          <w:sz w:val="24"/>
          <w:szCs w:val="24"/>
        </w:rPr>
        <w:t>երեք կողմից սահմանակից է Ա</w:t>
      </w:r>
      <w:r>
        <w:rPr>
          <w:rFonts w:ascii="Sylfaen" w:hAnsi="Sylfaen"/>
          <w:sz w:val="24"/>
          <w:szCs w:val="24"/>
        </w:rPr>
        <w:t xml:space="preserve">դրբեջանի հետ </w:t>
      </w:r>
      <w:r w:rsidR="00842C2D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սահմանը ձգվում է 27 կմ),որի վարչական սահմաններում է  տեղակայված  N զորամասը: </w:t>
      </w: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Վարչական տարածքը 7303</w:t>
      </w:r>
      <w:r w:rsidR="0082773F">
        <w:rPr>
          <w:rFonts w:ascii="Sylfaen" w:hAnsi="Sylfaen"/>
          <w:sz w:val="24"/>
          <w:szCs w:val="24"/>
        </w:rPr>
        <w:t>հա</w:t>
      </w:r>
      <w:r>
        <w:rPr>
          <w:rFonts w:ascii="Sylfaen" w:hAnsi="Sylfaen"/>
          <w:sz w:val="24"/>
          <w:szCs w:val="24"/>
        </w:rPr>
        <w:t xml:space="preserve"> է,բարձրությունը ծովի մակարդ</w:t>
      </w:r>
      <w:r w:rsidR="00CD67C7">
        <w:rPr>
          <w:rFonts w:ascii="Sylfaen" w:hAnsi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 xml:space="preserve">կից 1850 մետր է,կլիման </w:t>
      </w:r>
      <w:r w:rsidR="00B3551E">
        <w:rPr>
          <w:rFonts w:ascii="Sylfaen" w:hAnsi="Sylfaen"/>
          <w:sz w:val="24"/>
          <w:szCs w:val="24"/>
        </w:rPr>
        <w:t xml:space="preserve">ձմռանը ցուրտ </w:t>
      </w:r>
      <w:r>
        <w:rPr>
          <w:rFonts w:ascii="Sylfaen" w:hAnsi="Sylfaen"/>
          <w:sz w:val="24"/>
          <w:szCs w:val="24"/>
        </w:rPr>
        <w:t>է,</w:t>
      </w:r>
      <w:r w:rsidR="00B3551E">
        <w:rPr>
          <w:rFonts w:ascii="Sylfaen" w:hAnsi="Sylfaen"/>
          <w:sz w:val="24"/>
          <w:szCs w:val="24"/>
        </w:rPr>
        <w:t>ամառը ՝զով,</w:t>
      </w:r>
      <w:r>
        <w:rPr>
          <w:rFonts w:ascii="Sylfaen" w:hAnsi="Sylfaen"/>
          <w:sz w:val="24"/>
          <w:szCs w:val="24"/>
        </w:rPr>
        <w:t>տարեկան տեղումների քանակը 3</w:t>
      </w:r>
      <w:r w:rsidR="00B3551E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0-400մմ է:</w:t>
      </w:r>
      <w:r w:rsidR="004A748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Խաչիկ բնակավայրը հարուստ է պատմամշակութային հուշարձաններով</w:t>
      </w:r>
      <w:r w:rsidR="00842C2D">
        <w:rPr>
          <w:rFonts w:ascii="Sylfaen" w:hAnsi="Sylfaen"/>
          <w:sz w:val="24"/>
          <w:szCs w:val="24"/>
        </w:rPr>
        <w:t>՝Քարակոփի</w:t>
      </w:r>
      <w:r w:rsidR="00CA60E5">
        <w:rPr>
          <w:rFonts w:ascii="Sylfaen" w:hAnsi="Sylfaen"/>
          <w:sz w:val="24"/>
          <w:szCs w:val="24"/>
        </w:rPr>
        <w:t xml:space="preserve">  Խ</w:t>
      </w:r>
      <w:r w:rsidR="00842C2D">
        <w:rPr>
          <w:rFonts w:ascii="Sylfaen" w:hAnsi="Sylfaen"/>
          <w:sz w:val="24"/>
          <w:szCs w:val="24"/>
        </w:rPr>
        <w:t>ոտակերանց վանքը,գյուղամիջի ժամը,ժամի Թիլ,Մեղրաքար,Ջրաղացների բերդերը,</w:t>
      </w:r>
      <w:r>
        <w:rPr>
          <w:rFonts w:ascii="Sylfaen" w:hAnsi="Sylfaen"/>
          <w:sz w:val="24"/>
          <w:szCs w:val="24"/>
        </w:rPr>
        <w:t>հին բնակատեղիներ</w:t>
      </w:r>
      <w:r w:rsidR="00842C2D">
        <w:rPr>
          <w:rFonts w:ascii="Sylfaen" w:hAnsi="Sylfaen"/>
          <w:sz w:val="24"/>
          <w:szCs w:val="24"/>
        </w:rPr>
        <w:t>,ձիթահանքի, 5-6 ջրաղացների ավերակներ</w:t>
      </w:r>
      <w:r>
        <w:rPr>
          <w:rFonts w:ascii="Sylfaen" w:hAnsi="Sylfaen"/>
          <w:sz w:val="24"/>
          <w:szCs w:val="24"/>
        </w:rPr>
        <w:t>:Բնակչությունը հիմնականում զբաղվում է</w:t>
      </w:r>
      <w:r w:rsidR="004A748B">
        <w:rPr>
          <w:rFonts w:ascii="Sylfaen" w:hAnsi="Sylfaen"/>
          <w:sz w:val="24"/>
          <w:szCs w:val="24"/>
        </w:rPr>
        <w:t xml:space="preserve"> այգեգործությամբ,</w:t>
      </w:r>
      <w:r>
        <w:rPr>
          <w:rFonts w:ascii="Sylfaen" w:hAnsi="Sylfaen"/>
          <w:sz w:val="24"/>
          <w:szCs w:val="24"/>
        </w:rPr>
        <w:t xml:space="preserve"> անասնապատությամբ և մեղվապահությամբ:</w:t>
      </w:r>
      <w:r w:rsidR="004A748B">
        <w:rPr>
          <w:rFonts w:ascii="Sylfaen" w:hAnsi="Sylfaen"/>
          <w:sz w:val="24"/>
          <w:szCs w:val="24"/>
        </w:rPr>
        <w:t xml:space="preserve">Բնակչության միգրացիան կանխելու </w:t>
      </w:r>
      <w:r w:rsidR="005A251C">
        <w:rPr>
          <w:rFonts w:ascii="Sylfaen" w:hAnsi="Sylfaen"/>
          <w:sz w:val="24"/>
          <w:szCs w:val="24"/>
        </w:rPr>
        <w:t xml:space="preserve">,գյուղում կայուն տնտեսական աճ ապահովելու համար կարիք կա ստեղծել աշխատատեղեր,ինչպես նաև մասնավոր հատվածին մասնակից </w:t>
      </w:r>
      <w:r w:rsidR="00B3551E">
        <w:rPr>
          <w:rFonts w:ascii="Sylfaen" w:hAnsi="Sylfaen"/>
          <w:sz w:val="24"/>
          <w:szCs w:val="24"/>
        </w:rPr>
        <w:t xml:space="preserve"> </w:t>
      </w:r>
      <w:r w:rsidR="005A251C">
        <w:rPr>
          <w:rFonts w:ascii="Sylfaen" w:hAnsi="Sylfaen"/>
          <w:sz w:val="24"/>
          <w:szCs w:val="24"/>
        </w:rPr>
        <w:t>դարձնել գյուղի զարգացման գործընթացին:</w:t>
      </w:r>
    </w:p>
    <w:p w:rsidR="00003418" w:rsidRDefault="00003418" w:rsidP="000F3FAF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թիվը 980է ,որից 476 կին:</w:t>
      </w:r>
    </w:p>
    <w:p w:rsidR="000F3FAF" w:rsidRPr="000F3FAF" w:rsidRDefault="000F3FAF" w:rsidP="000F3FAF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2.1.8 ՉԻՎԱ  ԲՆԱԿԱՎԱՅՐԻ</w:t>
      </w:r>
      <w:r w:rsidR="00F77C8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ԸՆԴՀԱՆՈՒՐ</w:t>
      </w:r>
      <w:r w:rsidR="00F77C88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ՆԿԱՐԱԳՐՈՒԹՅՈՒՆ</w:t>
      </w: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Չիվա գյուղի պատմությունը սկիզբ է առնում հեթանոսական ժամանակներից:Չիվայի մասին հիշատակումներ կան Ստեփանոս Օրբելյանի  &lt;&lt;Սյունիքի պատմություն&gt;&gt; աշխատության մեջ՝ 13-րդ դարի թվագրությամբ:Երբեմնի վանքապատկան գյուղը 1820-ական թվականներին վերաբնակեցվում է հայերով և այլազգիներով:1988 թվականից</w:t>
      </w:r>
      <w:r w:rsidR="00CA60E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գյուղում ապրում են միայն հայեր:</w:t>
      </w:r>
    </w:p>
    <w:p w:rsidR="00003418" w:rsidRPr="005A251C" w:rsidRDefault="00003418" w:rsidP="005A251C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Բնակավայրի բարձրությունը ծովի մակերևույթից 1116 մետր է,կլիման  կիսաչորային , տեղումների քանակը տարեկան </w:t>
      </w:r>
      <w:r w:rsidR="00B3551E">
        <w:rPr>
          <w:rFonts w:ascii="Sylfaen" w:hAnsi="Sylfaen"/>
          <w:sz w:val="24"/>
          <w:szCs w:val="24"/>
        </w:rPr>
        <w:t>250-300</w:t>
      </w:r>
      <w:r>
        <w:rPr>
          <w:rFonts w:ascii="Sylfaen" w:hAnsi="Sylfaen"/>
          <w:sz w:val="24"/>
          <w:szCs w:val="24"/>
        </w:rPr>
        <w:t>մմ է:</w:t>
      </w:r>
      <w:r w:rsidR="00CD67C7">
        <w:rPr>
          <w:rFonts w:ascii="Sylfaen" w:hAnsi="Sylfaen"/>
          <w:sz w:val="24"/>
          <w:szCs w:val="24"/>
        </w:rPr>
        <w:t xml:space="preserve">                                                                                     </w:t>
      </w:r>
      <w:r>
        <w:rPr>
          <w:rFonts w:ascii="Sylfaen" w:hAnsi="Sylfaen"/>
          <w:sz w:val="24"/>
          <w:szCs w:val="24"/>
        </w:rPr>
        <w:t>Գյուղը մի քանի անգամ տեղափոխվել է՝ ձորամ</w:t>
      </w:r>
      <w:r w:rsidR="00CA60E5">
        <w:rPr>
          <w:rFonts w:ascii="Sylfaen" w:hAnsi="Sylfaen"/>
          <w:sz w:val="24"/>
          <w:szCs w:val="24"/>
        </w:rPr>
        <w:t>ի</w:t>
      </w:r>
      <w:r>
        <w:rPr>
          <w:rFonts w:ascii="Sylfaen" w:hAnsi="Sylfaen"/>
          <w:sz w:val="24"/>
          <w:szCs w:val="24"/>
        </w:rPr>
        <w:t>ջից</w:t>
      </w:r>
      <w:r w:rsidR="00CA60E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բարձրանալով դեպի սարալանջ:</w:t>
      </w:r>
    </w:p>
    <w:p w:rsidR="00CA60E5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Բնակչությունը հիմնականում զբաղվում է անասնապահությամբ և պտղաբուծությամբ</w:t>
      </w:r>
      <w:r w:rsidR="005A251C">
        <w:rPr>
          <w:rFonts w:ascii="Sylfaen" w:hAnsi="Sylfaen"/>
          <w:sz w:val="24"/>
          <w:szCs w:val="24"/>
        </w:rPr>
        <w:t>,</w:t>
      </w:r>
      <w:r w:rsidR="00B3551E">
        <w:rPr>
          <w:rFonts w:ascii="Sylfaen" w:hAnsi="Sylfaen"/>
          <w:sz w:val="24"/>
          <w:szCs w:val="24"/>
        </w:rPr>
        <w:t xml:space="preserve"> </w:t>
      </w:r>
      <w:r w:rsidR="005A251C">
        <w:rPr>
          <w:rFonts w:ascii="Sylfaen" w:hAnsi="Sylfaen"/>
          <w:sz w:val="24"/>
          <w:szCs w:val="24"/>
        </w:rPr>
        <w:t>մասամբ նաև մեղվապահությամբ</w:t>
      </w:r>
      <w:r>
        <w:rPr>
          <w:rFonts w:ascii="Sylfaen" w:hAnsi="Sylfaen"/>
          <w:sz w:val="24"/>
          <w:szCs w:val="24"/>
        </w:rPr>
        <w:t>:</w:t>
      </w:r>
      <w:r w:rsidR="005A251C" w:rsidRPr="005A251C">
        <w:rPr>
          <w:rFonts w:ascii="Sylfaen" w:hAnsi="Sylfaen"/>
          <w:sz w:val="24"/>
          <w:szCs w:val="24"/>
        </w:rPr>
        <w:t xml:space="preserve"> </w:t>
      </w:r>
      <w:r w:rsidR="005A251C">
        <w:rPr>
          <w:rFonts w:ascii="Sylfaen" w:hAnsi="Sylfaen"/>
          <w:sz w:val="24"/>
          <w:szCs w:val="24"/>
        </w:rPr>
        <w:t xml:space="preserve">                                          </w:t>
      </w:r>
      <w:r w:rsidR="00B3551E">
        <w:rPr>
          <w:rFonts w:ascii="Sylfaen" w:hAnsi="Sylfaen"/>
          <w:sz w:val="24"/>
          <w:szCs w:val="24"/>
        </w:rPr>
        <w:t xml:space="preserve">                                                    </w:t>
      </w:r>
      <w:r w:rsidR="005A251C">
        <w:rPr>
          <w:rFonts w:ascii="Sylfaen" w:hAnsi="Sylfaen"/>
          <w:sz w:val="24"/>
          <w:szCs w:val="24"/>
        </w:rPr>
        <w:lastRenderedPageBreak/>
        <w:t xml:space="preserve">Գյուղը գտնվում է սողանքային գոտում,որը պատճառ է դարձել բնակչության արտահոսքին:Բնակչությանը գյուղին կապելու,տնտեսությունը զարգացնելու </w:t>
      </w:r>
    </w:p>
    <w:p w:rsidR="00003418" w:rsidRPr="00B3551E" w:rsidRDefault="00B3551E" w:rsidP="00B355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5A251C" w:rsidRPr="00B3551E">
        <w:rPr>
          <w:rFonts w:ascii="Sylfaen" w:hAnsi="Sylfaen" w:cs="Sylfaen"/>
          <w:sz w:val="24"/>
          <w:szCs w:val="24"/>
        </w:rPr>
        <w:t>համար</w:t>
      </w:r>
      <w:r w:rsidR="005A251C" w:rsidRPr="00B3551E">
        <w:rPr>
          <w:rFonts w:ascii="Sylfaen" w:hAnsi="Sylfaen"/>
          <w:sz w:val="24"/>
          <w:szCs w:val="24"/>
        </w:rPr>
        <w:t xml:space="preserve"> կարիք կա ամրացնել սողանքային գոտին,զարգացնել բնակավայրում արդեն իսկ գործող հյուրատնային բիզնեսը,բարեկարգել առկա ենթակառուցվածքները,կառուցել նորերը:</w:t>
      </w: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թիվը 828 է,որից 395 կին:</w:t>
      </w:r>
    </w:p>
    <w:p w:rsidR="00003418" w:rsidRDefault="00584394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</w:t>
      </w:r>
      <w:r w:rsidR="00EE0172">
        <w:rPr>
          <w:rFonts w:ascii="Sylfaen" w:hAnsi="Sylfaen"/>
          <w:sz w:val="24"/>
          <w:szCs w:val="24"/>
        </w:rPr>
        <w:t xml:space="preserve"> </w:t>
      </w:r>
    </w:p>
    <w:p w:rsidR="00003418" w:rsidRPr="00CA60E5" w:rsidRDefault="00003418" w:rsidP="00CA60E5">
      <w:pPr>
        <w:rPr>
          <w:rFonts w:ascii="Sylfaen" w:hAnsi="Sylfaen"/>
          <w:sz w:val="24"/>
          <w:szCs w:val="24"/>
          <w:lang w:val="en-US"/>
        </w:rPr>
      </w:pP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2.1.9 ՌԻՆԴ  ԲՆԱԿԱՎԱՅՐԻ</w:t>
      </w:r>
      <w:r w:rsidR="00F77C8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ԸՆԴՀԱՆՈՒՐ</w:t>
      </w:r>
      <w:r w:rsidR="00F77C88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ՆԿԱՐԱԳՐՈՒԹՅՈՒՆ </w:t>
      </w: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Ռինդ գյուղը հիմնադրվել է 1800-ական թվականներին Շորգեցի Սիմոնի կողմից:</w:t>
      </w: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1967 թվականին, սողանքի պատճառով</w:t>
      </w:r>
      <w:r w:rsidR="005A251C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տեղափոխվել է&lt;&lt;Թափ&gt;&gt;կոչվող հանդամաս:</w:t>
      </w:r>
      <w:r w:rsidR="005A251C">
        <w:rPr>
          <w:rFonts w:ascii="Sylfaen" w:hAnsi="Sylfaen"/>
          <w:sz w:val="24"/>
          <w:szCs w:val="24"/>
        </w:rPr>
        <w:t xml:space="preserve"> </w:t>
      </w:r>
      <w:r w:rsidR="00B3551E">
        <w:rPr>
          <w:rFonts w:ascii="Sylfaen" w:hAnsi="Sylfaen"/>
          <w:sz w:val="24"/>
          <w:szCs w:val="24"/>
        </w:rPr>
        <w:t>Բնակավայրն ունի մեղմ կլիմա,տարեկան տեղումների քան</w:t>
      </w:r>
      <w:r w:rsidR="00917132">
        <w:rPr>
          <w:rFonts w:ascii="Sylfaen" w:hAnsi="Sylfaen"/>
          <w:sz w:val="24"/>
          <w:szCs w:val="24"/>
        </w:rPr>
        <w:t>ա</w:t>
      </w:r>
      <w:r w:rsidR="00B3551E">
        <w:rPr>
          <w:rFonts w:ascii="Sylfaen" w:hAnsi="Sylfaen"/>
          <w:sz w:val="24"/>
          <w:szCs w:val="24"/>
        </w:rPr>
        <w:t xml:space="preserve">կը 350-400  մմ է:                   </w:t>
      </w:r>
      <w:r>
        <w:rPr>
          <w:rFonts w:ascii="Sylfaen" w:hAnsi="Sylfaen"/>
          <w:sz w:val="24"/>
          <w:szCs w:val="24"/>
        </w:rPr>
        <w:t>Գյուղի տարածքում պահպանվել են 12-13-րդ դարերի եկեղեցու մնացորդներ,</w:t>
      </w:r>
      <w:r w:rsidR="00B3551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մատուռներ</w:t>
      </w:r>
      <w:r w:rsidR="00CA60E5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խաչքարեր: </w:t>
      </w:r>
      <w:r w:rsidR="00B3551E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</w:t>
      </w:r>
      <w:r w:rsidR="00CD67C7">
        <w:rPr>
          <w:rFonts w:ascii="Sylfaen" w:hAnsi="Sylfaen"/>
          <w:sz w:val="24"/>
          <w:szCs w:val="24"/>
        </w:rPr>
        <w:t xml:space="preserve">               </w:t>
      </w:r>
      <w:r w:rsidR="005A251C">
        <w:rPr>
          <w:rFonts w:ascii="Sylfaen" w:hAnsi="Sylfaen"/>
          <w:sz w:val="24"/>
          <w:szCs w:val="24"/>
        </w:rPr>
        <w:t xml:space="preserve">Ռինդ գյուղը </w:t>
      </w:r>
      <w:r w:rsidR="007970A8">
        <w:rPr>
          <w:rFonts w:ascii="Sylfaen" w:hAnsi="Sylfaen"/>
          <w:sz w:val="24"/>
          <w:szCs w:val="24"/>
        </w:rPr>
        <w:t>համայնքի համեմատաբար բարեկարգ բնակավայրերից է</w:t>
      </w:r>
      <w:r>
        <w:rPr>
          <w:rFonts w:ascii="Sylfaen" w:hAnsi="Sylfaen"/>
          <w:sz w:val="24"/>
          <w:szCs w:val="24"/>
        </w:rPr>
        <w:t xml:space="preserve"> </w:t>
      </w:r>
      <w:r w:rsidR="00B3551E">
        <w:rPr>
          <w:rFonts w:ascii="Sylfaen" w:hAnsi="Sylfaen"/>
          <w:sz w:val="24"/>
          <w:szCs w:val="24"/>
        </w:rPr>
        <w:t xml:space="preserve"> և գրավիչ վայր զբոսաշրջության զարգացման համար</w:t>
      </w:r>
      <w:r>
        <w:rPr>
          <w:rFonts w:ascii="Sylfaen" w:hAnsi="Sylfaen"/>
          <w:sz w:val="24"/>
          <w:szCs w:val="24"/>
        </w:rPr>
        <w:t xml:space="preserve"> </w:t>
      </w:r>
      <w:r w:rsidR="00B3551E">
        <w:rPr>
          <w:rFonts w:ascii="Sylfaen" w:hAnsi="Sylfaen"/>
          <w:sz w:val="24"/>
          <w:szCs w:val="24"/>
        </w:rPr>
        <w:t>,առավելևս ագրոտուրիզմի  զարգացման համար:</w:t>
      </w:r>
      <w:r>
        <w:rPr>
          <w:rFonts w:ascii="Sylfaen" w:hAnsi="Sylfaen"/>
          <w:sz w:val="24"/>
          <w:szCs w:val="24"/>
        </w:rPr>
        <w:t xml:space="preserve">                                                                          </w:t>
      </w:r>
    </w:p>
    <w:p w:rsidR="00003418" w:rsidRDefault="00003418" w:rsidP="0050081E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Բնակչությունը հիմնականում զբաղվում է անասնապահությամբ և այգեգործությամբ: Գյուղը հայտնի է իր մշակած մրգերով՝ դեղձ,ծիրան:</w:t>
      </w:r>
      <w:r w:rsidR="007970A8">
        <w:rPr>
          <w:rFonts w:ascii="Sylfaen" w:hAnsi="Sylfaen"/>
          <w:sz w:val="24"/>
          <w:szCs w:val="24"/>
        </w:rPr>
        <w:t xml:space="preserve">         </w:t>
      </w:r>
      <w:r w:rsidR="00B3551E">
        <w:rPr>
          <w:rFonts w:ascii="Sylfaen" w:hAnsi="Sylfaen"/>
          <w:sz w:val="24"/>
          <w:szCs w:val="24"/>
        </w:rPr>
        <w:t xml:space="preserve">                                             </w:t>
      </w:r>
      <w:r w:rsidR="007970A8">
        <w:rPr>
          <w:rFonts w:ascii="Sylfaen" w:hAnsi="Sylfaen"/>
          <w:sz w:val="24"/>
          <w:szCs w:val="24"/>
        </w:rPr>
        <w:t>Բնակավայրը  2013 թվականին</w:t>
      </w:r>
      <w:r w:rsidR="00CA60E5">
        <w:rPr>
          <w:rFonts w:ascii="Sylfaen" w:hAnsi="Sylfaen"/>
          <w:sz w:val="24"/>
          <w:szCs w:val="24"/>
        </w:rPr>
        <w:t xml:space="preserve"> </w:t>
      </w:r>
      <w:r w:rsidR="007970A8">
        <w:rPr>
          <w:rFonts w:ascii="Sylfaen" w:hAnsi="Sylfaen"/>
          <w:sz w:val="24"/>
          <w:szCs w:val="24"/>
        </w:rPr>
        <w:t xml:space="preserve"> ճանաչվել է  լավագույն համայնք: Բնակավայրը կայուն զարգացած և առավել  գրավիչ դարձնելու համար անհրաժեշտ է  բարեկարգել </w:t>
      </w:r>
      <w:r w:rsidR="00B3551E">
        <w:rPr>
          <w:rFonts w:ascii="Sylfaen" w:hAnsi="Sylfaen"/>
          <w:sz w:val="24"/>
          <w:szCs w:val="24"/>
        </w:rPr>
        <w:t xml:space="preserve"> </w:t>
      </w:r>
      <w:r w:rsidR="007970A8">
        <w:rPr>
          <w:rFonts w:ascii="Sylfaen" w:hAnsi="Sylfaen"/>
          <w:sz w:val="24"/>
          <w:szCs w:val="24"/>
        </w:rPr>
        <w:t>որոշ ենթակառուցվածքներ:</w:t>
      </w:r>
    </w:p>
    <w:p w:rsidR="00FD2279" w:rsidRDefault="00003418" w:rsidP="00584394">
      <w:pPr>
        <w:pStyle w:val="a5"/>
        <w:ind w:left="81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թիվը 1524 է,որից 715 կին:</w:t>
      </w:r>
    </w:p>
    <w:p w:rsidR="00584394" w:rsidRPr="00CD54DD" w:rsidRDefault="00584394" w:rsidP="00584394">
      <w:pPr>
        <w:pStyle w:val="a5"/>
        <w:ind w:left="810"/>
        <w:rPr>
          <w:rFonts w:ascii="Sylfaen" w:hAnsi="Sylfaen"/>
          <w:sz w:val="24"/>
          <w:szCs w:val="24"/>
        </w:rPr>
      </w:pPr>
    </w:p>
    <w:p w:rsidR="00591C7B" w:rsidRPr="00461D76" w:rsidRDefault="00591C7B" w:rsidP="00591C7B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CD54DD">
        <w:rPr>
          <w:rFonts w:ascii="Sylfaen" w:hAnsi="Sylfaen"/>
          <w:lang w:val="en-US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>Հետևաբար ելնելով վերոնշյալ խնդիրներից համայնքում առաջիկա 5 տարիներին նախատեսում է իրականացնել հետևյալ ծրագրերը՝ օգտագործելով համայնքի ուժեղ կողմերը, համայնքային բյուջեի միջոցները, ինչպես նաև ՀՀ Կառավարության և այլ միջազգային կառույցների աջակցությունը.</w:t>
      </w:r>
    </w:p>
    <w:p w:rsidR="00591C7B" w:rsidRPr="00461D76" w:rsidRDefault="00D95831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31">
        <w:rPr>
          <w:rFonts w:ascii="Arial Unicode" w:hAnsi="Arial Unicode"/>
          <w:sz w:val="24"/>
          <w:szCs w:val="24"/>
          <w:lang w:val="hy-AM"/>
        </w:rPr>
        <w:t xml:space="preserve">Բնակավայրերում </w:t>
      </w:r>
      <w:r w:rsidR="003026DF" w:rsidRPr="003026DF">
        <w:rPr>
          <w:rFonts w:ascii="Arial Unicode" w:hAnsi="Arial Unicode"/>
          <w:sz w:val="24"/>
          <w:szCs w:val="24"/>
          <w:lang w:val="hy-AM"/>
        </w:rPr>
        <w:t>խ</w:t>
      </w:r>
      <w:r w:rsidR="00D958EE" w:rsidRPr="00D958EE">
        <w:rPr>
          <w:rFonts w:ascii="Arial Unicode" w:hAnsi="Arial Unicode"/>
          <w:sz w:val="24"/>
          <w:szCs w:val="24"/>
          <w:lang w:val="hy-AM"/>
        </w:rPr>
        <w:t>մելու ջրի ներքին ցանցի հիմնանորոգում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 xml:space="preserve"> </w:t>
      </w:r>
      <w:r w:rsidRPr="00D95831">
        <w:rPr>
          <w:rFonts w:ascii="Arial Unicode" w:hAnsi="Arial Unicode"/>
          <w:sz w:val="24"/>
          <w:szCs w:val="24"/>
          <w:lang w:val="hy-AM"/>
        </w:rPr>
        <w:t xml:space="preserve"> և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 xml:space="preserve"> արտաքին ցանցի կառուցում</w:t>
      </w:r>
    </w:p>
    <w:p w:rsidR="00591C7B" w:rsidRPr="00461D76" w:rsidRDefault="00D95831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31">
        <w:rPr>
          <w:rFonts w:ascii="Arial Unicode" w:hAnsi="Arial Unicode"/>
          <w:sz w:val="24"/>
          <w:szCs w:val="24"/>
          <w:lang w:val="hy-AM"/>
        </w:rPr>
        <w:t>Բոլոր բնակավայրերում փ</w:t>
      </w:r>
      <w:r w:rsidR="00591C7B" w:rsidRPr="00461D76">
        <w:rPr>
          <w:rFonts w:ascii="Arial Unicode" w:hAnsi="Arial Unicode"/>
          <w:sz w:val="24"/>
          <w:szCs w:val="24"/>
          <w:lang w:val="hy-AM"/>
        </w:rPr>
        <w:t>ողոցների ամբողջական լուսավորությ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>ա</w:t>
      </w:r>
      <w:r w:rsidR="00591C7B" w:rsidRPr="00461D76">
        <w:rPr>
          <w:rFonts w:ascii="Arial Unicode" w:hAnsi="Arial Unicode"/>
          <w:sz w:val="24"/>
          <w:szCs w:val="24"/>
          <w:lang w:val="hy-AM"/>
        </w:rPr>
        <w:t>ն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 xml:space="preserve"> ապահովում </w:t>
      </w:r>
      <w:r w:rsidR="00D958EE" w:rsidRPr="00D958EE">
        <w:rPr>
          <w:rFonts w:ascii="Arial Unicode" w:hAnsi="Arial Unicode"/>
          <w:sz w:val="24"/>
          <w:szCs w:val="24"/>
          <w:lang w:val="hy-AM"/>
        </w:rPr>
        <w:t xml:space="preserve"> և լուսավորման խնայողական  համակարգի ներդրում</w:t>
      </w:r>
    </w:p>
    <w:p w:rsidR="00591C7B" w:rsidRPr="00461D76" w:rsidRDefault="00D958EE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EE">
        <w:rPr>
          <w:rFonts w:ascii="Arial Unicode" w:hAnsi="Arial Unicode"/>
          <w:sz w:val="24"/>
          <w:szCs w:val="24"/>
          <w:lang w:val="hy-AM"/>
        </w:rPr>
        <w:t>Ներհամայնքային</w:t>
      </w:r>
      <w:r w:rsidR="00591C7B" w:rsidRPr="00461D76">
        <w:rPr>
          <w:rFonts w:ascii="Arial Unicode" w:hAnsi="Arial Unicode"/>
          <w:sz w:val="24"/>
          <w:szCs w:val="24"/>
          <w:lang w:val="hy-AM"/>
        </w:rPr>
        <w:t xml:space="preserve">  և հանդամիջյան ճանապարհների բարեկարգում</w:t>
      </w:r>
    </w:p>
    <w:p w:rsidR="00CA60E5" w:rsidRPr="000F3FAF" w:rsidRDefault="00D95831" w:rsidP="000F3FAF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31">
        <w:rPr>
          <w:rFonts w:ascii="Arial Unicode" w:hAnsi="Arial Unicode"/>
          <w:sz w:val="24"/>
          <w:szCs w:val="24"/>
          <w:lang w:val="hy-AM"/>
        </w:rPr>
        <w:t>Բնակավայրերում առկա մանկապարտեզների</w:t>
      </w:r>
      <w:r w:rsidR="00D958EE" w:rsidRPr="00D958EE">
        <w:rPr>
          <w:rFonts w:ascii="Arial Unicode" w:hAnsi="Arial Unicode"/>
          <w:sz w:val="24"/>
          <w:szCs w:val="24"/>
          <w:lang w:val="hy-AM"/>
        </w:rPr>
        <w:t xml:space="preserve"> բարեկարգում</w:t>
      </w:r>
      <w:r w:rsidRPr="00D95831">
        <w:rPr>
          <w:rFonts w:ascii="Arial Unicode" w:hAnsi="Arial Unicode"/>
          <w:sz w:val="24"/>
          <w:szCs w:val="24"/>
          <w:lang w:val="hy-AM"/>
        </w:rPr>
        <w:t>,</w:t>
      </w:r>
      <w:r w:rsidR="000F3FAF" w:rsidRPr="000F3FAF">
        <w:rPr>
          <w:rFonts w:ascii="Arial Unicode" w:hAnsi="Arial Unicode"/>
          <w:sz w:val="24"/>
          <w:szCs w:val="24"/>
          <w:lang w:val="hy-AM"/>
        </w:rPr>
        <w:t xml:space="preserve">Արենի և </w:t>
      </w:r>
      <w:r w:rsidRPr="00D95831">
        <w:rPr>
          <w:rFonts w:ascii="Arial Unicode" w:hAnsi="Arial Unicode"/>
          <w:sz w:val="24"/>
          <w:szCs w:val="24"/>
          <w:lang w:val="hy-AM"/>
        </w:rPr>
        <w:t xml:space="preserve">Ելփին </w:t>
      </w:r>
      <w:r w:rsidR="00CA60E5" w:rsidRPr="000F3FAF">
        <w:rPr>
          <w:rFonts w:ascii="Arial Unicode" w:hAnsi="Arial Unicode" w:cs="Sylfaen"/>
          <w:sz w:val="24"/>
          <w:szCs w:val="24"/>
          <w:lang w:val="hy-AM"/>
        </w:rPr>
        <w:t xml:space="preserve">             </w:t>
      </w:r>
      <w:r w:rsidR="000F3FAF" w:rsidRPr="000F3FAF">
        <w:rPr>
          <w:rFonts w:ascii="Arial Unicode" w:hAnsi="Arial Unicode" w:cs="Sylfaen"/>
          <w:sz w:val="24"/>
          <w:szCs w:val="24"/>
          <w:lang w:val="hy-AM"/>
        </w:rPr>
        <w:t xml:space="preserve">                             </w:t>
      </w:r>
    </w:p>
    <w:p w:rsidR="00591C7B" w:rsidRPr="000F3FAF" w:rsidRDefault="000F3FAF" w:rsidP="00CA60E5">
      <w:pPr>
        <w:pStyle w:val="a5"/>
        <w:spacing w:after="0" w:line="360" w:lineRule="auto"/>
        <w:rPr>
          <w:rFonts w:ascii="Arial Unicode" w:hAnsi="Arial Unicode"/>
          <w:sz w:val="24"/>
          <w:szCs w:val="24"/>
        </w:rPr>
      </w:pPr>
      <w:r>
        <w:rPr>
          <w:rFonts w:ascii="Arial Unicode" w:hAnsi="Arial Unicode" w:cs="Sylfaen"/>
          <w:sz w:val="24"/>
          <w:szCs w:val="24"/>
          <w:lang w:val="hy-AM"/>
        </w:rPr>
        <w:lastRenderedPageBreak/>
        <w:t>Բնակավայր</w:t>
      </w:r>
      <w:r>
        <w:rPr>
          <w:rFonts w:ascii="Arial Unicode" w:hAnsi="Arial Unicode" w:cs="Sylfaen"/>
          <w:sz w:val="24"/>
          <w:szCs w:val="24"/>
        </w:rPr>
        <w:t>երում մանկապարտեզների կառուցում</w:t>
      </w:r>
    </w:p>
    <w:p w:rsidR="00D958EE" w:rsidRPr="00D958EE" w:rsidRDefault="003026DF" w:rsidP="001459D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3026DF">
        <w:rPr>
          <w:rFonts w:ascii="Arial Unicode" w:hAnsi="Arial Unicode"/>
          <w:sz w:val="24"/>
          <w:szCs w:val="24"/>
          <w:lang w:val="hy-AM"/>
        </w:rPr>
        <w:t>Բնակավայրերում գ</w:t>
      </w:r>
      <w:r w:rsidR="00D958EE" w:rsidRPr="00D958EE">
        <w:rPr>
          <w:rFonts w:ascii="Arial Unicode" w:hAnsi="Arial Unicode"/>
          <w:sz w:val="24"/>
          <w:szCs w:val="24"/>
          <w:lang w:val="hy-AM"/>
        </w:rPr>
        <w:t>ործող կույուղագծ</w:t>
      </w:r>
      <w:r w:rsidRPr="003026DF">
        <w:rPr>
          <w:rFonts w:ascii="Arial Unicode" w:hAnsi="Arial Unicode"/>
          <w:sz w:val="24"/>
          <w:szCs w:val="24"/>
          <w:lang w:val="hy-AM"/>
        </w:rPr>
        <w:t>եր</w:t>
      </w:r>
      <w:r w:rsidR="00D958EE" w:rsidRPr="00D958EE">
        <w:rPr>
          <w:rFonts w:ascii="Arial Unicode" w:hAnsi="Arial Unicode"/>
          <w:sz w:val="24"/>
          <w:szCs w:val="24"/>
          <w:lang w:val="hy-AM"/>
        </w:rPr>
        <w:t>ի հիմնանորոգում, նոր կոյուղագծի և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 xml:space="preserve"> </w:t>
      </w:r>
      <w:r w:rsidR="00D958EE" w:rsidRPr="00D958EE">
        <w:rPr>
          <w:rFonts w:ascii="Arial Unicode" w:hAnsi="Arial Unicode"/>
          <w:sz w:val="24"/>
          <w:szCs w:val="24"/>
          <w:lang w:val="hy-AM"/>
        </w:rPr>
        <w:t>դիտահորի կառուցում</w:t>
      </w:r>
    </w:p>
    <w:p w:rsidR="00591C7B" w:rsidRPr="00461D76" w:rsidRDefault="00591C7B" w:rsidP="001459D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Զբոսաշրջության զարգացում</w:t>
      </w:r>
    </w:p>
    <w:p w:rsidR="00974DB3" w:rsidRPr="00584394" w:rsidRDefault="003026DF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3026DF">
        <w:rPr>
          <w:rFonts w:ascii="Arial Unicode" w:hAnsi="Arial Unicode"/>
          <w:sz w:val="24"/>
          <w:szCs w:val="24"/>
          <w:lang w:val="hy-AM"/>
        </w:rPr>
        <w:t>Բնակավայրերում</w:t>
      </w:r>
      <w:r w:rsidR="00591C7B" w:rsidRPr="00461D76">
        <w:rPr>
          <w:rFonts w:ascii="Arial Unicode" w:hAnsi="Arial Unicode"/>
          <w:sz w:val="24"/>
          <w:szCs w:val="24"/>
          <w:lang w:val="hy-AM"/>
        </w:rPr>
        <w:t xml:space="preserve"> երիտասարդական կենտրոն</w:t>
      </w:r>
      <w:r w:rsidRPr="003026DF">
        <w:rPr>
          <w:rFonts w:ascii="Arial Unicode" w:hAnsi="Arial Unicode"/>
          <w:sz w:val="24"/>
          <w:szCs w:val="24"/>
          <w:lang w:val="hy-AM"/>
        </w:rPr>
        <w:t>ների</w:t>
      </w:r>
      <w:r w:rsidR="00591C7B" w:rsidRPr="00461D76">
        <w:rPr>
          <w:rFonts w:ascii="Arial Unicode" w:hAnsi="Arial Unicode"/>
          <w:sz w:val="24"/>
          <w:szCs w:val="24"/>
          <w:lang w:val="hy-AM"/>
        </w:rPr>
        <w:t>ի ստեղծում</w:t>
      </w:r>
      <w:r w:rsidRPr="003026DF">
        <w:rPr>
          <w:rFonts w:ascii="Arial Unicode" w:hAnsi="Arial Unicode"/>
          <w:sz w:val="24"/>
          <w:szCs w:val="24"/>
          <w:lang w:val="hy-AM"/>
        </w:rPr>
        <w:t>,զբոսայգիների հիմնում</w:t>
      </w:r>
    </w:p>
    <w:p w:rsidR="00584394" w:rsidRPr="00D03F78" w:rsidRDefault="005E0CBB" w:rsidP="00584394">
      <w:pPr>
        <w:pStyle w:val="a5"/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9F750A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</w:t>
      </w:r>
      <w:r w:rsidR="00EE0172" w:rsidRPr="00D03F78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591C7B" w:rsidRPr="00974DB3" w:rsidRDefault="00974DB3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974DB3">
        <w:rPr>
          <w:rFonts w:ascii="Arial Unicode" w:hAnsi="Arial Unicode"/>
          <w:sz w:val="24"/>
          <w:szCs w:val="24"/>
          <w:lang w:val="hy-AM"/>
        </w:rPr>
        <w:t xml:space="preserve"> Փոքր և միջին բիզնեսի զարգացմամբ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աշխատ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ատ</w:t>
      </w:r>
      <w:r w:rsidRPr="00461D76">
        <w:rPr>
          <w:rFonts w:ascii="Arial Unicode" w:hAnsi="Arial Unicode"/>
          <w:sz w:val="24"/>
          <w:szCs w:val="24"/>
          <w:lang w:val="hy-AM"/>
        </w:rPr>
        <w:t>եղերի ստեղծում</w:t>
      </w:r>
      <w:r w:rsidRPr="00974DB3">
        <w:rPr>
          <w:rFonts w:ascii="Arial Unicode" w:hAnsi="Arial Unicode"/>
          <w:sz w:val="24"/>
          <w:szCs w:val="24"/>
          <w:lang w:val="hy-AM"/>
        </w:rPr>
        <w:t xml:space="preserve"> (գյուղատնտ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ե</w:t>
      </w:r>
      <w:r w:rsidRPr="00974DB3">
        <w:rPr>
          <w:rFonts w:ascii="Arial Unicode" w:hAnsi="Arial Unicode"/>
          <w:sz w:val="24"/>
          <w:szCs w:val="24"/>
          <w:lang w:val="hy-AM"/>
        </w:rPr>
        <w:t>սության ոլորտ)</w:t>
      </w:r>
    </w:p>
    <w:p w:rsidR="00974DB3" w:rsidRPr="00CD67C7" w:rsidRDefault="003026DF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>Բնակավայրերի գազաֆիկացում</w:t>
      </w:r>
    </w:p>
    <w:p w:rsidR="00CD67C7" w:rsidRPr="00EE0172" w:rsidRDefault="00CD67C7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>Արոտների բարեկարգում</w:t>
      </w:r>
    </w:p>
    <w:p w:rsidR="00EE0172" w:rsidRPr="00974DB3" w:rsidRDefault="00EE017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>2փոքր ՀԷԿ-երի կառուցում</w:t>
      </w:r>
    </w:p>
    <w:p w:rsidR="00906836" w:rsidRPr="001737D6" w:rsidRDefault="00591C7B" w:rsidP="00ED0318">
      <w:pPr>
        <w:spacing w:after="0" w:line="360" w:lineRule="auto"/>
        <w:ind w:firstLine="720"/>
        <w:rPr>
          <w:rFonts w:ascii="Arial Unicode" w:hAnsi="Arial Unicode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 xml:space="preserve">Համայնքը համագործակցում է մի շարք ծրագրերի հետ, նախատեսվում է հնարավորինս </w:t>
      </w:r>
      <w:r w:rsidR="00CA0D98" w:rsidRPr="00CA0D9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>ընդլայնել</w:t>
      </w:r>
      <w:r w:rsidR="00CA0D98" w:rsidRPr="00CA0D9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համագործակցության շրջականները և </w:t>
      </w:r>
      <w:r>
        <w:rPr>
          <w:rFonts w:ascii="Arial Unicode" w:hAnsi="Arial Unicode"/>
          <w:sz w:val="24"/>
          <w:szCs w:val="24"/>
          <w:lang w:val="hy-AM"/>
        </w:rPr>
        <w:t>ներգ</w:t>
      </w:r>
      <w:r w:rsidRPr="00461D76">
        <w:rPr>
          <w:rFonts w:ascii="Arial Unicode" w:hAnsi="Arial Unicode"/>
          <w:sz w:val="24"/>
          <w:szCs w:val="24"/>
          <w:lang w:val="hy-AM"/>
        </w:rPr>
        <w:t>րավվել նոր ծրագրեր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:Ա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յժմ համայնքը համագործակցում և իրականացնում է փոքր ծրագրեր 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>ԱՄՆ ՄԶ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Գ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 xml:space="preserve">-ի կողմից ֆինանսավորվող </w:t>
      </w:r>
      <w:r w:rsidRPr="00461D76">
        <w:rPr>
          <w:rFonts w:ascii="Arial Unicode" w:hAnsi="Arial Unicode"/>
          <w:sz w:val="24"/>
          <w:szCs w:val="24"/>
          <w:lang w:val="hy-AM"/>
        </w:rPr>
        <w:t>&lt;&lt;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>ԱՐԴԻ</w:t>
      </w:r>
      <w:r w:rsidRPr="00461D76">
        <w:rPr>
          <w:rFonts w:ascii="Arial Unicode" w:hAnsi="Arial Unicode"/>
          <w:sz w:val="24"/>
          <w:szCs w:val="24"/>
          <w:lang w:val="hy-AM"/>
        </w:rPr>
        <w:t>&gt;&gt; ծրագրի շրջանակներում, ինչպես նաև համագործակցում է &lt;&lt;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Անասնապահության զարգացումը հարավային Կովկասում</w:t>
      </w:r>
      <w:r w:rsidRPr="00461D76">
        <w:rPr>
          <w:rFonts w:ascii="Arial Unicode" w:hAnsi="Arial Unicode"/>
          <w:sz w:val="24"/>
          <w:szCs w:val="24"/>
          <w:lang w:val="hy-AM"/>
        </w:rPr>
        <w:t>&gt;&gt; ՀԿ-ի</w:t>
      </w:r>
      <w:r w:rsidR="001737D6" w:rsidRPr="000A53E3">
        <w:rPr>
          <w:rFonts w:ascii="Arial Unicode" w:hAnsi="Arial Unicode"/>
          <w:sz w:val="24"/>
          <w:szCs w:val="24"/>
          <w:lang w:val="hy-AM"/>
        </w:rPr>
        <w:t>,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</w:t>
      </w:r>
      <w:r w:rsidR="00974DB3" w:rsidRPr="00974DB3">
        <w:rPr>
          <w:rFonts w:ascii="Arial Unicode" w:hAnsi="Arial Unicode"/>
          <w:sz w:val="24"/>
          <w:szCs w:val="24"/>
          <w:lang w:val="hy-AM"/>
        </w:rPr>
        <w:t>&lt;&lt;ֆուլեր տնաշինական կենտրոն&gt;&gt;ԲՀԿ-ի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 xml:space="preserve"> </w:t>
      </w:r>
      <w:r w:rsidR="001737D6" w:rsidRPr="001737D6">
        <w:rPr>
          <w:rFonts w:ascii="Arial Unicode" w:hAnsi="Arial Unicode"/>
          <w:sz w:val="24"/>
          <w:szCs w:val="24"/>
          <w:lang w:val="hy-AM"/>
        </w:rPr>
        <w:t>,</w:t>
      </w:r>
      <w:r w:rsidR="00BF592D" w:rsidRPr="00BF592D">
        <w:rPr>
          <w:rFonts w:ascii="Arial Unicode" w:hAnsi="Arial Unicode"/>
          <w:sz w:val="24"/>
          <w:szCs w:val="24"/>
          <w:lang w:val="hy-AM"/>
        </w:rPr>
        <w:t xml:space="preserve"> 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&lt;&lt;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>ԳՊԼ</w:t>
      </w:r>
      <w:r w:rsidR="00691070" w:rsidRPr="00691070">
        <w:rPr>
          <w:rFonts w:ascii="Arial Unicode" w:hAnsi="Arial Unicode"/>
          <w:sz w:val="24"/>
          <w:szCs w:val="24"/>
          <w:lang w:val="hy-AM"/>
        </w:rPr>
        <w:t>&gt;&gt;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>-ի</w:t>
      </w:r>
      <w:r w:rsidR="001737D6" w:rsidRPr="001737D6">
        <w:rPr>
          <w:rFonts w:ascii="Arial Unicode" w:hAnsi="Arial Unicode"/>
          <w:sz w:val="24"/>
          <w:szCs w:val="24"/>
          <w:lang w:val="hy-AM"/>
        </w:rPr>
        <w:t>,Վայրի բնության և մշակութայինարժեքների պահպանման հիմնադրամի(FPWC) և այլ կազմակերպությունների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 xml:space="preserve"> </w:t>
      </w:r>
      <w:r w:rsidR="00605230" w:rsidRPr="00605230">
        <w:rPr>
          <w:rFonts w:ascii="Arial Unicode" w:hAnsi="Arial Unicode"/>
          <w:sz w:val="24"/>
          <w:szCs w:val="24"/>
          <w:lang w:val="hy-AM"/>
        </w:rPr>
        <w:t xml:space="preserve"> 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>հետ</w:t>
      </w:r>
      <w:r w:rsidRPr="00461D76">
        <w:rPr>
          <w:rFonts w:ascii="Arial Unicode" w:hAnsi="Arial Unicode"/>
          <w:sz w:val="24"/>
          <w:szCs w:val="24"/>
          <w:lang w:val="hy-AM"/>
        </w:rPr>
        <w:t>: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 xml:space="preserve"> Նախատեսվում է համագործակցել,և արդեն կան հստակ պայմանավորվածություններ  և հողհատկացումներ , մասնավոր</w:t>
      </w:r>
      <w:r w:rsidR="000C1805" w:rsidRPr="000C1805">
        <w:rPr>
          <w:rFonts w:ascii="Arial Unicode" w:hAnsi="Arial Unicode"/>
          <w:sz w:val="24"/>
          <w:szCs w:val="24"/>
          <w:lang w:val="hy-AM"/>
        </w:rPr>
        <w:t xml:space="preserve"> 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>ընկերությունների հետ</w:t>
      </w:r>
      <w:r w:rsidR="001737D6" w:rsidRPr="001737D6">
        <w:rPr>
          <w:rFonts w:ascii="Arial Unicode" w:hAnsi="Arial Unicode"/>
          <w:sz w:val="24"/>
          <w:szCs w:val="24"/>
          <w:lang w:val="hy-AM"/>
        </w:rPr>
        <w:t xml:space="preserve"> նոր ծրագրեր կյանքի կոչելու համար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 xml:space="preserve">  </w:t>
      </w:r>
      <w:r w:rsidR="001737D6" w:rsidRPr="001737D6">
        <w:rPr>
          <w:rFonts w:ascii="Arial Unicode" w:hAnsi="Arial Unicode"/>
          <w:sz w:val="24"/>
          <w:szCs w:val="24"/>
          <w:lang w:val="hy-AM"/>
        </w:rPr>
        <w:t>(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>նոր այգիների հիմնում,</w:t>
      </w:r>
      <w:r w:rsidR="000C1805" w:rsidRPr="000C1805">
        <w:rPr>
          <w:rFonts w:ascii="Arial Unicode" w:hAnsi="Arial Unicode"/>
          <w:sz w:val="24"/>
          <w:szCs w:val="24"/>
          <w:lang w:val="hy-AM"/>
        </w:rPr>
        <w:t xml:space="preserve"> 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 xml:space="preserve">հյուրանոցային համալիրի </w:t>
      </w:r>
      <w:r w:rsidR="001737D6">
        <w:rPr>
          <w:rFonts w:ascii="Arial Unicode" w:hAnsi="Arial Unicode"/>
          <w:sz w:val="24"/>
          <w:szCs w:val="24"/>
          <w:lang w:val="hy-AM"/>
        </w:rPr>
        <w:t>կառուց</w:t>
      </w:r>
      <w:r w:rsidR="001737D6" w:rsidRPr="001737D6">
        <w:rPr>
          <w:rFonts w:ascii="Arial Unicode" w:hAnsi="Arial Unicode"/>
          <w:sz w:val="24"/>
          <w:szCs w:val="24"/>
          <w:lang w:val="hy-AM"/>
        </w:rPr>
        <w:t>ում,տեքստիլ արդյունաբերության հիմնում</w:t>
      </w:r>
      <w:r w:rsidR="00BB074F" w:rsidRPr="00BB074F">
        <w:rPr>
          <w:rFonts w:ascii="Arial Unicode" w:hAnsi="Arial Unicode"/>
          <w:sz w:val="24"/>
          <w:szCs w:val="24"/>
          <w:lang w:val="hy-AM"/>
        </w:rPr>
        <w:t xml:space="preserve"> ,զբոսաշրջության զարգաց</w:t>
      </w:r>
      <w:r w:rsidR="001737D6" w:rsidRPr="001737D6">
        <w:rPr>
          <w:rFonts w:ascii="Arial Unicode" w:hAnsi="Arial Unicode"/>
          <w:sz w:val="24"/>
          <w:szCs w:val="24"/>
          <w:lang w:val="hy-AM"/>
        </w:rPr>
        <w:t>ում և այլն) :</w:t>
      </w:r>
    </w:p>
    <w:p w:rsidR="00461D76" w:rsidRPr="00BB074F" w:rsidRDefault="00461D76">
      <w:pPr>
        <w:rPr>
          <w:rFonts w:ascii="Arial Unicode" w:hAnsi="Arial Unicode"/>
          <w:lang w:val="hy-AM"/>
        </w:rPr>
      </w:pPr>
    </w:p>
    <w:p w:rsidR="003026DF" w:rsidRPr="00A33DC0" w:rsidRDefault="003026DF">
      <w:pPr>
        <w:rPr>
          <w:rFonts w:ascii="Arial Unicode" w:hAnsi="Arial Unicode"/>
          <w:lang w:val="hy-AM"/>
        </w:rPr>
      </w:pPr>
    </w:p>
    <w:p w:rsidR="00473A06" w:rsidRPr="00461D76" w:rsidRDefault="007971D3" w:rsidP="00DD4926">
      <w:pPr>
        <w:pStyle w:val="11"/>
        <w:rPr>
          <w:rFonts w:ascii="Arial Unicode" w:eastAsiaTheme="minorEastAsia" w:hAnsi="Arial Unicode"/>
        </w:rPr>
      </w:pPr>
      <w:hyperlink w:anchor="_Toc467322442" w:history="1">
        <w:r w:rsidR="003E1074" w:rsidRPr="00461D76">
          <w:rPr>
            <w:rStyle w:val="a4"/>
            <w:rFonts w:ascii="Arial Unicode" w:hAnsi="Arial Unicode"/>
            <w:color w:val="auto"/>
            <w:u w:val="none"/>
          </w:rPr>
          <w:t>2.</w:t>
        </w:r>
        <w:r w:rsidR="003E1074" w:rsidRPr="00461D76">
          <w:rPr>
            <w:rFonts w:ascii="Arial Unicode" w:eastAsiaTheme="minorEastAsia" w:hAnsi="Arial Unicode"/>
          </w:rPr>
          <w:tab/>
        </w:r>
        <w:r w:rsidR="003E1074" w:rsidRPr="00461D76">
          <w:rPr>
            <w:rStyle w:val="a4"/>
            <w:rFonts w:ascii="Arial Unicode" w:hAnsi="Arial Unicode"/>
            <w:color w:val="auto"/>
            <w:u w:val="none"/>
          </w:rPr>
          <w:t>ՀԱՄԱՅՆՔԻ ԻՐԱՎԻՃԱԿԻ ՆԿԱՐԱԳՐՈՒԹՅՈՒՆ</w:t>
        </w:r>
      </w:hyperlink>
    </w:p>
    <w:p w:rsidR="00570170" w:rsidRPr="00691070" w:rsidRDefault="007971D3" w:rsidP="00570170">
      <w:pPr>
        <w:pStyle w:val="21"/>
        <w:spacing w:after="240"/>
        <w:rPr>
          <w:rFonts w:ascii="Arial Unicode" w:hAnsi="Arial Unicode" w:cs="Sylfaen"/>
          <w:b w:val="0"/>
        </w:rPr>
      </w:pPr>
      <w:hyperlink w:anchor="_Toc467322443" w:history="1">
        <w:r w:rsidR="00473A06" w:rsidRPr="00461D76">
          <w:rPr>
            <w:rStyle w:val="a4"/>
            <w:rFonts w:ascii="Arial Unicode" w:hAnsi="Arial Unicode"/>
            <w:color w:val="auto"/>
            <w:u w:val="none"/>
          </w:rPr>
          <w:t>2.1.</w:t>
        </w:r>
        <w:r w:rsidR="00473A06" w:rsidRPr="00461D76">
          <w:rPr>
            <w:rFonts w:ascii="Arial Unicode" w:eastAsiaTheme="minorEastAsia" w:hAnsi="Arial Unicode"/>
          </w:rPr>
          <w:tab/>
        </w:r>
        <w:r w:rsidR="00473A06" w:rsidRPr="00461D76">
          <w:rPr>
            <w:rStyle w:val="a4"/>
            <w:rFonts w:ascii="Arial Unicode" w:hAnsi="Arial Unicode" w:cs="Sylfaen"/>
            <w:color w:val="auto"/>
            <w:u w:val="none"/>
          </w:rPr>
          <w:t>Համայնքիը</w:t>
        </w:r>
        <w:r w:rsidR="00F202DD" w:rsidRPr="00FD2279">
          <w:rPr>
            <w:rStyle w:val="a4"/>
            <w:rFonts w:ascii="Arial Unicode" w:hAnsi="Arial Unicode" w:cs="Sylfaen"/>
            <w:color w:val="auto"/>
            <w:u w:val="none"/>
          </w:rPr>
          <w:t xml:space="preserve"> </w:t>
        </w:r>
        <w:r w:rsidR="00D12DA7" w:rsidRPr="00D12DA7">
          <w:rPr>
            <w:rStyle w:val="a4"/>
            <w:rFonts w:ascii="Arial Unicode" w:hAnsi="Arial Unicode" w:cs="Sylfaen"/>
            <w:color w:val="auto"/>
            <w:u w:val="none"/>
          </w:rPr>
          <w:t>ը</w:t>
        </w:r>
        <w:r w:rsidR="00473A06" w:rsidRPr="00461D76">
          <w:rPr>
            <w:rStyle w:val="a4"/>
            <w:rFonts w:ascii="Arial Unicode" w:hAnsi="Arial Unicode" w:cs="Sylfaen"/>
            <w:color w:val="auto"/>
            <w:u w:val="none"/>
          </w:rPr>
          <w:t>նդհանուր</w:t>
        </w:r>
        <w:r w:rsidR="00F86963" w:rsidRPr="00DE4C66">
          <w:rPr>
            <w:rStyle w:val="a4"/>
            <w:rFonts w:ascii="Arial Unicode" w:hAnsi="Arial Unicode" w:cs="Sylfaen"/>
            <w:color w:val="auto"/>
            <w:u w:val="none"/>
          </w:rPr>
          <w:t xml:space="preserve"> </w:t>
        </w:r>
        <w:r w:rsidR="00473A06" w:rsidRPr="00461D76">
          <w:rPr>
            <w:rStyle w:val="a4"/>
            <w:rFonts w:ascii="Arial Unicode" w:hAnsi="Arial Unicode" w:cs="Sylfaen"/>
            <w:color w:val="auto"/>
            <w:u w:val="none"/>
          </w:rPr>
          <w:t>նկարագրություն</w:t>
        </w:r>
      </w:hyperlink>
    </w:p>
    <w:p w:rsidR="00CA60E5" w:rsidRPr="000F3FAF" w:rsidRDefault="00570170" w:rsidP="003941C9">
      <w:pPr>
        <w:rPr>
          <w:rFonts w:ascii="Sylfaen" w:hAnsi="Sylfaen"/>
          <w:sz w:val="24"/>
          <w:szCs w:val="24"/>
          <w:lang w:val="hy-AM"/>
        </w:rPr>
      </w:pPr>
      <w:r w:rsidRPr="00BF592D">
        <w:rPr>
          <w:rFonts w:ascii="Sylfaen" w:hAnsi="Sylfaen"/>
          <w:sz w:val="24"/>
          <w:szCs w:val="24"/>
          <w:lang w:val="hy-AM"/>
        </w:rPr>
        <w:t>Ար</w:t>
      </w:r>
      <w:r w:rsidR="00A5004B" w:rsidRPr="00A5004B">
        <w:rPr>
          <w:rFonts w:ascii="Sylfaen" w:hAnsi="Sylfaen"/>
          <w:sz w:val="24"/>
          <w:szCs w:val="24"/>
          <w:lang w:val="hy-AM"/>
        </w:rPr>
        <w:t>են</w:t>
      </w:r>
      <w:r w:rsidRPr="00BF592D">
        <w:rPr>
          <w:rFonts w:ascii="Sylfaen" w:hAnsi="Sylfaen"/>
          <w:sz w:val="24"/>
          <w:szCs w:val="24"/>
          <w:lang w:val="hy-AM"/>
        </w:rPr>
        <w:t>ի համայնքը</w:t>
      </w:r>
      <w:r w:rsidR="00BF592D" w:rsidRPr="00BF592D">
        <w:rPr>
          <w:rFonts w:ascii="Sylfaen" w:hAnsi="Sylfaen"/>
          <w:sz w:val="24"/>
          <w:szCs w:val="24"/>
          <w:lang w:val="hy-AM"/>
        </w:rPr>
        <w:t xml:space="preserve"> </w:t>
      </w:r>
      <w:r w:rsidR="00A5004B" w:rsidRPr="00A5004B">
        <w:rPr>
          <w:rFonts w:ascii="Sylfaen" w:hAnsi="Sylfaen"/>
          <w:sz w:val="24"/>
          <w:szCs w:val="24"/>
          <w:lang w:val="hy-AM"/>
        </w:rPr>
        <w:t xml:space="preserve">կազմավորվել է </w:t>
      </w:r>
      <w:r w:rsidR="000A53E3" w:rsidRPr="000A53E3">
        <w:rPr>
          <w:rFonts w:ascii="Sylfaen" w:hAnsi="Sylfaen"/>
          <w:sz w:val="24"/>
          <w:szCs w:val="24"/>
          <w:lang w:val="hy-AM"/>
        </w:rPr>
        <w:t>ՀՀ վարչատարածքային բաժանման մասին օրենքում կատարված  օրենսդրական փոփոխությամբ  2017թվականի հունիսի 19-ին:</w:t>
      </w:r>
      <w:r w:rsidR="003941C9" w:rsidRPr="003941C9">
        <w:rPr>
          <w:rFonts w:ascii="Sylfaen" w:hAnsi="Sylfaen"/>
          <w:sz w:val="24"/>
          <w:szCs w:val="24"/>
          <w:lang w:val="hy-AM"/>
        </w:rPr>
        <w:t xml:space="preserve">                                   Համայնքի կազմում ընդգրկվել են 9 բնակավայրեր՝Արենի,Արփի,Աղավնաձոր, </w:t>
      </w:r>
      <w:r w:rsidR="00CA60E5" w:rsidRPr="00A33DC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</w:t>
      </w:r>
    </w:p>
    <w:p w:rsidR="003941C9" w:rsidRPr="003321A1" w:rsidRDefault="003941C9" w:rsidP="003941C9">
      <w:pPr>
        <w:rPr>
          <w:rFonts w:ascii="Sylfaen" w:hAnsi="Sylfaen"/>
          <w:sz w:val="24"/>
          <w:szCs w:val="24"/>
          <w:lang w:val="hy-AM"/>
        </w:rPr>
      </w:pPr>
      <w:r w:rsidRPr="003941C9">
        <w:rPr>
          <w:rFonts w:ascii="Sylfaen" w:hAnsi="Sylfaen"/>
          <w:sz w:val="24"/>
          <w:szCs w:val="24"/>
          <w:lang w:val="hy-AM"/>
        </w:rPr>
        <w:t xml:space="preserve">      Ագարակաձոր,Գնիշիկ,Ելփին,Խաչիկ,Չիվա,Ռինդ,որոնցից 5բնակավայր սահմանամերձ է:    Համայնքի բնակավայրերը գտնվում են ծովի մակերևույթից 1090-2000մետր բարձրության վրա: Արենի համայնքը հարուստ է պատմամշակութային հուշարձաններով,</w:t>
      </w:r>
      <w:r w:rsidR="00444453" w:rsidRPr="00444453">
        <w:rPr>
          <w:rFonts w:ascii="Sylfaen" w:hAnsi="Sylfaen"/>
          <w:sz w:val="24"/>
          <w:szCs w:val="24"/>
          <w:lang w:val="hy-AM"/>
        </w:rPr>
        <w:t xml:space="preserve"> </w:t>
      </w:r>
      <w:r w:rsidRPr="003941C9">
        <w:rPr>
          <w:rFonts w:ascii="Sylfaen" w:hAnsi="Sylfaen"/>
          <w:sz w:val="24"/>
          <w:szCs w:val="24"/>
          <w:lang w:val="hy-AM"/>
        </w:rPr>
        <w:t xml:space="preserve">քարանձավներով,  հին </w:t>
      </w:r>
      <w:r w:rsidRPr="003941C9">
        <w:rPr>
          <w:rFonts w:ascii="Sylfaen" w:hAnsi="Sylfaen"/>
          <w:sz w:val="24"/>
          <w:szCs w:val="24"/>
          <w:lang w:val="hy-AM"/>
        </w:rPr>
        <w:lastRenderedPageBreak/>
        <w:t>գյուղատեղիներով</w:t>
      </w:r>
      <w:r w:rsidR="00444453" w:rsidRPr="00444453">
        <w:rPr>
          <w:rFonts w:ascii="Sylfaen" w:hAnsi="Sylfaen"/>
          <w:sz w:val="24"/>
          <w:szCs w:val="24"/>
          <w:lang w:val="hy-AM"/>
        </w:rPr>
        <w:t>,պահպանվող ազգային խոհանոցով:</w:t>
      </w:r>
      <w:r w:rsidR="003321A1" w:rsidRPr="003321A1">
        <w:rPr>
          <w:rFonts w:ascii="Sylfaen" w:hAnsi="Sylfaen"/>
          <w:sz w:val="24"/>
          <w:szCs w:val="24"/>
          <w:lang w:val="hy-AM"/>
        </w:rPr>
        <w:t xml:space="preserve">            </w:t>
      </w:r>
      <w:r w:rsidR="00917132" w:rsidRPr="00917132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</w:t>
      </w:r>
      <w:r w:rsidR="003321A1" w:rsidRPr="003321A1">
        <w:rPr>
          <w:rFonts w:ascii="Sylfaen" w:hAnsi="Sylfaen"/>
          <w:sz w:val="24"/>
          <w:szCs w:val="24"/>
          <w:lang w:val="hy-AM"/>
        </w:rPr>
        <w:t>Համայնքի բնակչությունը ունի հետևյալ նկարագիրը ըստ բնակավայրերի՝</w:t>
      </w:r>
    </w:p>
    <w:p w:rsidR="00C0391A" w:rsidRPr="003F1094" w:rsidRDefault="003321A1" w:rsidP="003321A1">
      <w:pPr>
        <w:rPr>
          <w:rFonts w:ascii="Sylfaen" w:hAnsi="Sylfaen"/>
          <w:lang w:val="hy-AM"/>
        </w:rPr>
      </w:pPr>
      <w:r w:rsidRPr="00ED659C">
        <w:rPr>
          <w:rFonts w:ascii="Sylfaen" w:hAnsi="Sylfaen"/>
          <w:lang w:val="hy-AM"/>
        </w:rPr>
        <w:t xml:space="preserve"> </w:t>
      </w:r>
    </w:p>
    <w:p w:rsidR="000F3FAF" w:rsidRPr="003F1094" w:rsidRDefault="000F3FAF" w:rsidP="003321A1">
      <w:pPr>
        <w:rPr>
          <w:rFonts w:ascii="Sylfaen" w:hAnsi="Sylfaen"/>
          <w:lang w:val="hy-AM"/>
        </w:rPr>
      </w:pPr>
    </w:p>
    <w:p w:rsidR="000F3FAF" w:rsidRPr="00D03F78" w:rsidRDefault="005E0CBB" w:rsidP="003321A1">
      <w:pPr>
        <w:rPr>
          <w:rFonts w:ascii="Sylfaen" w:hAnsi="Sylfaen"/>
          <w:lang w:val="hy-AM"/>
        </w:rPr>
      </w:pPr>
      <w:r w:rsidRPr="009F750A">
        <w:rPr>
          <w:rFonts w:ascii="Sylfaen" w:hAnsi="Sylfaen"/>
          <w:lang w:val="hy-AM"/>
        </w:rPr>
        <w:t xml:space="preserve">                                                                                         </w:t>
      </w:r>
      <w:r w:rsidR="00EE0172" w:rsidRPr="00D03F78">
        <w:rPr>
          <w:rFonts w:ascii="Sylfaen" w:hAnsi="Sylfaen"/>
          <w:lang w:val="hy-AM"/>
        </w:rPr>
        <w:t xml:space="preserve"> </w:t>
      </w:r>
    </w:p>
    <w:p w:rsidR="000F3FAF" w:rsidRPr="003F1094" w:rsidRDefault="000F3FAF" w:rsidP="003321A1">
      <w:pPr>
        <w:rPr>
          <w:rFonts w:ascii="Sylfaen" w:hAnsi="Sylfaen"/>
          <w:lang w:val="hy-AM"/>
        </w:rPr>
      </w:pPr>
    </w:p>
    <w:p w:rsidR="000F3FAF" w:rsidRPr="003F1094" w:rsidRDefault="000F3FAF" w:rsidP="003321A1">
      <w:pPr>
        <w:rPr>
          <w:rFonts w:ascii="Sylfaen" w:hAnsi="Sylfaen"/>
          <w:lang w:val="hy-AM"/>
        </w:rPr>
      </w:pPr>
    </w:p>
    <w:p w:rsidR="000F3FAF" w:rsidRPr="003F1094" w:rsidRDefault="000F3FAF" w:rsidP="003321A1">
      <w:pPr>
        <w:rPr>
          <w:rFonts w:ascii="Sylfaen" w:hAnsi="Sylfaen"/>
          <w:lang w:val="hy-AM"/>
        </w:rPr>
      </w:pPr>
    </w:p>
    <w:tbl>
      <w:tblPr>
        <w:tblW w:w="110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9"/>
        <w:gridCol w:w="1561"/>
        <w:gridCol w:w="1210"/>
        <w:gridCol w:w="1483"/>
        <w:gridCol w:w="1371"/>
        <w:gridCol w:w="1610"/>
        <w:gridCol w:w="1853"/>
        <w:gridCol w:w="1413"/>
        <w:gridCol w:w="82"/>
      </w:tblGrid>
      <w:tr w:rsidR="00C0391A" w:rsidRPr="00C0391A" w:rsidTr="00C0391A">
        <w:trPr>
          <w:gridAfter w:val="1"/>
          <w:wAfter w:w="82" w:type="dxa"/>
          <w:trHeight w:val="92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հ/հ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բնակավայր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sz w:val="20"/>
                <w:szCs w:val="20"/>
                <w:lang w:val="en-US" w:eastAsia="en-US"/>
              </w:rPr>
              <w:t>ընդամենը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0-18 </w:t>
            </w: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տարեկան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18-63 </w:t>
            </w: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տարեկան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63-</w:t>
            </w: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ից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</w:t>
            </w: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բարձր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</w:t>
            </w: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տարիք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Ընտանեկան նպաստ ստացողների թիվ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Հաշմանդ</w:t>
            </w:r>
          </w:p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ամների թիվ</w:t>
            </w:r>
          </w:p>
        </w:tc>
      </w:tr>
      <w:tr w:rsidR="00C0391A" w:rsidRPr="00C0391A" w:rsidTr="00C0391A">
        <w:trPr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Արենի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1968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409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1322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237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48</w:t>
            </w:r>
          </w:p>
        </w:tc>
        <w:tc>
          <w:tcPr>
            <w:tcW w:w="1495" w:type="dxa"/>
            <w:gridSpan w:val="2"/>
            <w:tcBorders>
              <w:lef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74</w:t>
            </w:r>
          </w:p>
        </w:tc>
      </w:tr>
      <w:tr w:rsidR="00C0391A" w:rsidRPr="00C0391A" w:rsidTr="00C0391A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Ագարակաձոր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1390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927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166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46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Աղավնաձոր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2053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435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1325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293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78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Արփի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1220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773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163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38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Գնիշիկ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66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54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-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Մոզրով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94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Ելփին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1272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853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75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Խաչիկ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1001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187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681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133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27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9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Չիվա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834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152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580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37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10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Ռինդ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1585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320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1054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50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52</w:t>
            </w:r>
          </w:p>
        </w:tc>
      </w:tr>
      <w:tr w:rsidR="00C0391A" w:rsidRPr="00C0391A" w:rsidTr="00CE6496">
        <w:trPr>
          <w:gridAfter w:val="1"/>
          <w:wAfter w:w="82" w:type="dxa"/>
          <w:trHeight w:val="30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11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Sylfaen"/>
                <w:color w:val="000000"/>
                <w:lang w:val="en-US" w:eastAsia="en-US"/>
              </w:rPr>
            </w:pPr>
            <w:r w:rsidRPr="00C0391A">
              <w:rPr>
                <w:rFonts w:ascii="Sylfaen" w:eastAsiaTheme="minorHAnsi" w:hAnsi="Sylfaen" w:cs="Sylfaen"/>
                <w:color w:val="000000"/>
                <w:lang w:val="en-US" w:eastAsia="en-US"/>
              </w:rPr>
              <w:t>ընդհամենը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11526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2369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7673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1484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257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91A" w:rsidRPr="00C0391A" w:rsidRDefault="00C0391A" w:rsidP="00C0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val="en-US" w:eastAsia="en-US"/>
              </w:rPr>
              <w:t xml:space="preserve">   </w:t>
            </w:r>
            <w:r w:rsidRPr="00C0391A">
              <w:rPr>
                <w:rFonts w:ascii="Calibri" w:eastAsiaTheme="minorHAnsi" w:hAnsi="Calibri" w:cs="Calibri"/>
                <w:color w:val="000000"/>
                <w:lang w:val="en-US" w:eastAsia="en-US"/>
              </w:rPr>
              <w:t>478</w:t>
            </w:r>
          </w:p>
        </w:tc>
      </w:tr>
    </w:tbl>
    <w:p w:rsidR="00EC1BA2" w:rsidRDefault="00EC1BA2" w:rsidP="003321A1">
      <w:pPr>
        <w:rPr>
          <w:rFonts w:ascii="Sylfaen" w:hAnsi="Sylfaen"/>
          <w:sz w:val="24"/>
          <w:szCs w:val="24"/>
          <w:lang w:val="en-US"/>
        </w:rPr>
      </w:pPr>
    </w:p>
    <w:p w:rsidR="00570170" w:rsidRPr="003321A1" w:rsidRDefault="00C76EC4" w:rsidP="003321A1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Առկա տնտեսությունների թիվը՝2663</w:t>
      </w:r>
    </w:p>
    <w:p w:rsidR="00570170" w:rsidRPr="00C76EC4" w:rsidRDefault="00570170" w:rsidP="00570170">
      <w:pPr>
        <w:rPr>
          <w:rFonts w:ascii="Sylfaen" w:hAnsi="Sylfaen"/>
          <w:lang w:val="en-US"/>
        </w:rPr>
      </w:pPr>
      <w:r w:rsidRPr="00691070">
        <w:rPr>
          <w:rFonts w:ascii="Sylfaen" w:hAnsi="Sylfaen"/>
          <w:lang w:val="hy-AM"/>
        </w:rPr>
        <w:t>Թոշակառուներ՝</w:t>
      </w:r>
      <w:r w:rsidR="00C76EC4">
        <w:rPr>
          <w:rFonts w:ascii="Sylfaen" w:hAnsi="Sylfaen"/>
          <w:lang w:val="hy-AM"/>
        </w:rPr>
        <w:t>1</w:t>
      </w:r>
      <w:r w:rsidR="00C76EC4">
        <w:rPr>
          <w:rFonts w:ascii="Sylfaen" w:hAnsi="Sylfaen"/>
          <w:lang w:val="en-US"/>
        </w:rPr>
        <w:t>484</w:t>
      </w:r>
    </w:p>
    <w:p w:rsidR="00057687" w:rsidRPr="00F86963" w:rsidRDefault="00057687" w:rsidP="00570170">
      <w:pPr>
        <w:rPr>
          <w:rFonts w:ascii="Sylfaen" w:hAnsi="Sylfaen"/>
          <w:lang w:val="hy-AM"/>
        </w:rPr>
      </w:pPr>
    </w:p>
    <w:p w:rsidR="00057687" w:rsidRPr="00F86963" w:rsidRDefault="00057687" w:rsidP="00570170">
      <w:pPr>
        <w:rPr>
          <w:rFonts w:ascii="Sylfaen" w:hAnsi="Sylfaen"/>
          <w:lang w:val="hy-AM"/>
        </w:rPr>
      </w:pPr>
    </w:p>
    <w:p w:rsidR="0093478D" w:rsidRPr="00691070" w:rsidRDefault="0093478D" w:rsidP="007B77BE">
      <w:pPr>
        <w:pStyle w:val="comm-dat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 Unicode" w:hAnsi="Arial Unicode" w:cs="Arian AMU"/>
          <w:lang w:val="hy-AM"/>
        </w:rPr>
      </w:pPr>
    </w:p>
    <w:p w:rsidR="00F8613C" w:rsidRPr="00461D76" w:rsidRDefault="00CA0D98" w:rsidP="00ED0318">
      <w:pPr>
        <w:spacing w:line="360" w:lineRule="auto"/>
        <w:rPr>
          <w:rFonts w:ascii="Arial Unicode" w:hAnsi="Arial Unicode"/>
          <w:b/>
          <w:sz w:val="28"/>
          <w:szCs w:val="28"/>
          <w:lang w:val="hy-AM" w:eastAsia="en-US"/>
        </w:rPr>
      </w:pPr>
      <w:r>
        <w:rPr>
          <w:rFonts w:ascii="Arial Unicode" w:hAnsi="Arial Unicode"/>
          <w:sz w:val="24"/>
          <w:szCs w:val="24"/>
          <w:lang w:val="en-US" w:eastAsia="en-US"/>
        </w:rPr>
        <w:t xml:space="preserve">            </w:t>
      </w:r>
      <w:r w:rsidR="00ED0318" w:rsidRPr="00EC1BA2">
        <w:rPr>
          <w:rFonts w:ascii="Arial Unicode" w:hAnsi="Arial Unicode"/>
          <w:sz w:val="24"/>
          <w:szCs w:val="24"/>
          <w:lang w:val="en-US" w:eastAsia="en-US"/>
        </w:rPr>
        <w:t xml:space="preserve"> </w:t>
      </w:r>
      <w:r w:rsidR="00F8613C" w:rsidRPr="00461D76">
        <w:rPr>
          <w:rFonts w:ascii="Arial Unicode" w:hAnsi="Arial Unicode"/>
          <w:b/>
          <w:sz w:val="28"/>
          <w:szCs w:val="28"/>
          <w:lang w:val="hy-AM" w:eastAsia="en-US"/>
        </w:rPr>
        <w:t>2.2 Համայնքի սոցիալ-տնտեսական իրավիճակը</w:t>
      </w:r>
    </w:p>
    <w:p w:rsidR="00C170C7" w:rsidRPr="00B56B2D" w:rsidRDefault="00E95243" w:rsidP="00461D76">
      <w:pPr>
        <w:pStyle w:val="2"/>
        <w:spacing w:before="200" w:line="360" w:lineRule="auto"/>
        <w:rPr>
          <w:rFonts w:ascii="Arial Unicode" w:eastAsiaTheme="minorEastAsia" w:hAnsi="Arial Unicode" w:cstheme="minorBidi"/>
          <w:color w:val="auto"/>
          <w:sz w:val="24"/>
          <w:szCs w:val="24"/>
          <w:lang w:val="hy-AM"/>
        </w:rPr>
      </w:pPr>
      <w:r w:rsidRPr="00461D76">
        <w:rPr>
          <w:rFonts w:ascii="Arial Unicode" w:eastAsiaTheme="minorEastAsia" w:hAnsi="Arial Unicode" w:cstheme="minorBidi"/>
          <w:color w:val="auto"/>
          <w:sz w:val="24"/>
          <w:szCs w:val="24"/>
          <w:lang w:val="hy-AM"/>
        </w:rPr>
        <w:lastRenderedPageBreak/>
        <w:t xml:space="preserve">Ստորև ներկայացված է համայնքի ընդհանուր և սեփական եկամուտների դինամիկան </w:t>
      </w:r>
      <w:r w:rsidR="003C2009" w:rsidRPr="003C2009">
        <w:rPr>
          <w:rFonts w:ascii="Arial Unicode" w:eastAsiaTheme="minorEastAsia" w:hAnsi="Arial Unicode" w:cstheme="minorBidi"/>
          <w:color w:val="auto"/>
          <w:sz w:val="24"/>
          <w:szCs w:val="24"/>
          <w:lang w:val="hy-AM"/>
        </w:rPr>
        <w:t>2017</w:t>
      </w:r>
      <w:r w:rsidRPr="00461D76">
        <w:rPr>
          <w:rFonts w:ascii="Arial Unicode" w:eastAsiaTheme="minorEastAsia" w:hAnsi="Arial Unicode" w:cstheme="minorBidi"/>
          <w:color w:val="auto"/>
          <w:sz w:val="24"/>
          <w:szCs w:val="24"/>
          <w:lang w:val="hy-AM"/>
        </w:rPr>
        <w:t>թ</w:t>
      </w:r>
      <w:r w:rsidR="003C2009" w:rsidRPr="003C2009">
        <w:rPr>
          <w:rFonts w:ascii="Arial Unicode" w:eastAsiaTheme="minorEastAsia" w:hAnsi="Arial Unicode" w:cstheme="minorBidi"/>
          <w:color w:val="auto"/>
          <w:sz w:val="24"/>
          <w:szCs w:val="24"/>
          <w:lang w:val="hy-AM"/>
        </w:rPr>
        <w:t>վականի դրությամբ ըստ բնակավայրերի՝</w:t>
      </w:r>
    </w:p>
    <w:p w:rsidR="003C2009" w:rsidRPr="00584394" w:rsidRDefault="003C2009" w:rsidP="003C2009">
      <w:pPr>
        <w:rPr>
          <w:lang w:val="hy-AM"/>
        </w:rPr>
      </w:pPr>
    </w:p>
    <w:p w:rsidR="00CD67C7" w:rsidRPr="00584394" w:rsidRDefault="00CD67C7" w:rsidP="003C2009">
      <w:pPr>
        <w:rPr>
          <w:lang w:val="hy-AM"/>
        </w:rPr>
      </w:pPr>
    </w:p>
    <w:p w:rsidR="00CD67C7" w:rsidRPr="00584394" w:rsidRDefault="00CD67C7" w:rsidP="003C2009">
      <w:pPr>
        <w:rPr>
          <w:lang w:val="hy-AM"/>
        </w:rPr>
      </w:pPr>
    </w:p>
    <w:p w:rsidR="00CD67C7" w:rsidRPr="009F750A" w:rsidRDefault="00CD67C7" w:rsidP="003C2009">
      <w:pPr>
        <w:rPr>
          <w:lang w:val="hy-AM"/>
        </w:rPr>
      </w:pPr>
    </w:p>
    <w:p w:rsidR="005E0CBB" w:rsidRPr="00D03F78" w:rsidRDefault="00EE0172" w:rsidP="003C2009">
      <w:pPr>
        <w:rPr>
          <w:lang w:val="hy-AM"/>
        </w:rPr>
      </w:pPr>
      <w:r w:rsidRPr="00D03F78">
        <w:rPr>
          <w:lang w:val="hy-AM"/>
        </w:rPr>
        <w:t xml:space="preserve"> </w:t>
      </w:r>
    </w:p>
    <w:p w:rsidR="00CD67C7" w:rsidRPr="00584394" w:rsidRDefault="00CD67C7" w:rsidP="003C2009">
      <w:pPr>
        <w:rPr>
          <w:lang w:val="hy-AM"/>
        </w:rPr>
      </w:pPr>
    </w:p>
    <w:p w:rsidR="003C2009" w:rsidRPr="00932869" w:rsidRDefault="003C2009" w:rsidP="003C2009">
      <w:pPr>
        <w:rPr>
          <w:rFonts w:ascii="Sylfaen" w:hAnsi="Sylfaen"/>
          <w:lang w:val="hy-AM"/>
        </w:rPr>
      </w:pPr>
      <w:r w:rsidRPr="00B56B2D">
        <w:rPr>
          <w:lang w:val="hy-AM"/>
        </w:rPr>
        <w:t xml:space="preserve">                                 </w:t>
      </w:r>
      <w:r w:rsidR="00CA0D98" w:rsidRPr="00932869">
        <w:rPr>
          <w:lang w:val="hy-AM"/>
        </w:rPr>
        <w:t xml:space="preserve">                  </w:t>
      </w:r>
      <w:r w:rsidRPr="00B56B2D">
        <w:rPr>
          <w:lang w:val="hy-AM"/>
        </w:rPr>
        <w:t xml:space="preserve">    </w:t>
      </w:r>
      <w:r w:rsidRPr="00CA0D98">
        <w:rPr>
          <w:rFonts w:ascii="Sylfaen" w:hAnsi="Sylfaen"/>
          <w:u w:val="single"/>
          <w:lang w:val="hy-AM"/>
        </w:rPr>
        <w:t>ԱՐԵՆԻ  ԲՆԱԿԱՎԱՅՐ</w:t>
      </w:r>
    </w:p>
    <w:p w:rsidR="003C2009" w:rsidRPr="00461D76" w:rsidRDefault="003C2009" w:rsidP="003C2009">
      <w:pPr>
        <w:jc w:val="center"/>
        <w:rPr>
          <w:rFonts w:ascii="Arial Unicode" w:hAnsi="Arial Unicode"/>
          <w:lang w:val="hy-AM"/>
        </w:rPr>
      </w:pPr>
    </w:p>
    <w:p w:rsidR="003C2009" w:rsidRPr="00C870A3" w:rsidRDefault="003C2009" w:rsidP="003C2009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3C2009">
        <w:rPr>
          <w:rFonts w:ascii="Arial Unicode" w:hAnsi="Arial Unicode"/>
          <w:sz w:val="24"/>
          <w:lang w:val="hy-AM"/>
        </w:rPr>
        <w:t xml:space="preserve">Բնակավայրի </w:t>
      </w:r>
      <w:r w:rsidRPr="00461D76">
        <w:rPr>
          <w:rFonts w:ascii="Arial Unicode" w:hAnsi="Arial Unicode"/>
          <w:sz w:val="24"/>
          <w:lang w:val="hy-AM"/>
        </w:rPr>
        <w:t>2017 թվականի  բյուջեի  ընդհանուր տարեկան եկամուտները կազմ</w:t>
      </w:r>
      <w:r w:rsidR="00C870A3" w:rsidRPr="00C870A3">
        <w:rPr>
          <w:rFonts w:ascii="Arial Unicode" w:hAnsi="Arial Unicode"/>
          <w:sz w:val="24"/>
          <w:lang w:val="hy-AM"/>
        </w:rPr>
        <w:t>ել են</w:t>
      </w:r>
      <w:r w:rsidRPr="00461D76">
        <w:rPr>
          <w:rFonts w:ascii="Arial Unicode" w:hAnsi="Arial Unicode"/>
          <w:sz w:val="24"/>
          <w:lang w:val="hy-AM"/>
        </w:rPr>
        <w:t xml:space="preserve"> </w:t>
      </w:r>
      <w:r w:rsidRPr="003C2009">
        <w:rPr>
          <w:rFonts w:ascii="Arial Unicode" w:hAnsi="Arial Unicode"/>
          <w:sz w:val="24"/>
          <w:lang w:val="hy-AM"/>
        </w:rPr>
        <w:t>46116.8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</w:t>
      </w:r>
      <w:r w:rsidR="00C870A3" w:rsidRPr="00C870A3">
        <w:rPr>
          <w:rFonts w:ascii="Arial Unicode" w:hAnsi="Arial Unicode"/>
          <w:sz w:val="24"/>
          <w:lang w:val="hy-AM"/>
        </w:rPr>
        <w:t>են</w:t>
      </w:r>
      <w:r w:rsidRPr="007B77BE">
        <w:rPr>
          <w:rFonts w:ascii="Arial Unicode" w:hAnsi="Arial Unicode"/>
          <w:sz w:val="24"/>
          <w:lang w:val="hy-AM"/>
        </w:rPr>
        <w:t xml:space="preserve"> 2</w:t>
      </w:r>
      <w:r w:rsidRPr="003C2009">
        <w:rPr>
          <w:rFonts w:ascii="Arial Unicode" w:hAnsi="Arial Unicode"/>
          <w:sz w:val="24"/>
          <w:lang w:val="hy-AM"/>
        </w:rPr>
        <w:t>5.3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C870A3" w:rsidRPr="00C870A3" w:rsidRDefault="00C870A3" w:rsidP="003C2009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Բնակավայրում գործում են 42 Ա/Ձ-եր,որոնք զբաղվում են մանրածախ առևտրով,4 գինու արտադրամաս,հյուրատներ,ռեստորաններ:Բնակչությունը  զբաղվում  է խաղողագործությամբ,պտղագործությամբ,գինեգործությամբ:Ստացված</w:t>
      </w:r>
      <w:r w:rsidR="00F77C88" w:rsidRPr="00F77C88">
        <w:rPr>
          <w:rFonts w:ascii="Arial Unicode" w:hAnsi="Arial Unicode"/>
          <w:sz w:val="24"/>
          <w:lang w:val="hy-AM"/>
        </w:rPr>
        <w:t xml:space="preserve"> </w:t>
      </w:r>
      <w:r w:rsidRPr="00C870A3">
        <w:rPr>
          <w:rFonts w:ascii="Arial Unicode" w:hAnsi="Arial Unicode"/>
          <w:sz w:val="24"/>
          <w:lang w:val="hy-AM"/>
        </w:rPr>
        <w:t xml:space="preserve"> հիմնական արտադրանքը իրացվում է տեղում և Երևան քաղաքում:</w:t>
      </w:r>
      <w:r w:rsidR="0016705F" w:rsidRPr="0016705F">
        <w:rPr>
          <w:rFonts w:ascii="Arial Unicode" w:hAnsi="Arial Unicode"/>
          <w:sz w:val="24"/>
          <w:lang w:val="hy-AM"/>
        </w:rPr>
        <w:t>Բնակավայրում գործում է մեկ միջնակարգ դպոց ,մեկ ԲԿ,փոստի բաժանմունք:</w:t>
      </w:r>
      <w:r w:rsidRPr="00C870A3">
        <w:rPr>
          <w:rFonts w:ascii="Arial Unicode" w:hAnsi="Arial Unicode"/>
          <w:sz w:val="24"/>
          <w:lang w:val="hy-AM"/>
        </w:rPr>
        <w:t xml:space="preserve"> Զարգանում է զբոսաշրջությունը, որը մեծ հեռանկար  է բացում  գյուղի տնտեսությունը</w:t>
      </w:r>
      <w:r w:rsidR="00CA0D98" w:rsidRPr="00CA0D98">
        <w:rPr>
          <w:rFonts w:ascii="Arial Unicode" w:hAnsi="Arial Unicode"/>
          <w:sz w:val="24"/>
          <w:lang w:val="hy-AM"/>
        </w:rPr>
        <w:t xml:space="preserve"> </w:t>
      </w:r>
      <w:r w:rsidRPr="00C870A3">
        <w:rPr>
          <w:rFonts w:ascii="Arial Unicode" w:hAnsi="Arial Unicode"/>
          <w:sz w:val="24"/>
          <w:lang w:val="hy-AM"/>
        </w:rPr>
        <w:t xml:space="preserve"> կայուն և դինամիկ զարգացնելու համար:</w:t>
      </w:r>
    </w:p>
    <w:p w:rsidR="008C1746" w:rsidRPr="009F750A" w:rsidRDefault="008C1746" w:rsidP="003C2009">
      <w:pPr>
        <w:rPr>
          <w:rFonts w:ascii="Sylfaen" w:hAnsi="Sylfaen"/>
          <w:lang w:val="hy-AM"/>
        </w:rPr>
      </w:pPr>
    </w:p>
    <w:p w:rsidR="008C1746" w:rsidRPr="00CA0D98" w:rsidRDefault="008C1746" w:rsidP="003C2009">
      <w:pPr>
        <w:rPr>
          <w:rFonts w:ascii="Sylfaen" w:hAnsi="Sylfaen"/>
          <w:lang w:val="hy-AM"/>
        </w:rPr>
      </w:pPr>
    </w:p>
    <w:p w:rsidR="008C1746" w:rsidRPr="00CA0D98" w:rsidRDefault="008C1746" w:rsidP="003C2009">
      <w:pPr>
        <w:rPr>
          <w:rFonts w:ascii="Sylfaen" w:hAnsi="Sylfaen"/>
          <w:lang w:val="hy-AM"/>
        </w:rPr>
      </w:pPr>
    </w:p>
    <w:p w:rsidR="009E6F65" w:rsidRPr="00932869" w:rsidRDefault="00C870A3" w:rsidP="009E6F65">
      <w:pPr>
        <w:rPr>
          <w:rFonts w:ascii="Arial Unicode" w:hAnsi="Arial Unicode"/>
          <w:u w:val="single"/>
          <w:lang w:val="hy-AM"/>
        </w:rPr>
      </w:pPr>
      <w:r w:rsidRPr="00C870A3">
        <w:rPr>
          <w:rFonts w:ascii="Arial Unicode" w:hAnsi="Arial Unicode"/>
          <w:lang w:val="hy-AM"/>
        </w:rPr>
        <w:t xml:space="preserve">                                            </w:t>
      </w:r>
      <w:r w:rsidRPr="00CA0D98">
        <w:rPr>
          <w:rFonts w:ascii="Arial Unicode" w:hAnsi="Arial Unicode"/>
          <w:u w:val="single"/>
          <w:lang w:val="hy-AM"/>
        </w:rPr>
        <w:t>ԱՐՓԻ</w:t>
      </w:r>
      <w:r w:rsidR="00CA0D98" w:rsidRPr="00932869">
        <w:rPr>
          <w:rFonts w:ascii="Arial Unicode" w:hAnsi="Arial Unicode"/>
          <w:u w:val="single"/>
          <w:lang w:val="hy-AM"/>
        </w:rPr>
        <w:t xml:space="preserve"> </w:t>
      </w:r>
      <w:r w:rsidRPr="00CA0D98">
        <w:rPr>
          <w:rFonts w:ascii="Arial Unicode" w:hAnsi="Arial Unicode"/>
          <w:u w:val="single"/>
          <w:lang w:val="hy-AM"/>
        </w:rPr>
        <w:t xml:space="preserve"> ԲՆԱԿԱՎԱՅՐ</w:t>
      </w:r>
    </w:p>
    <w:p w:rsidR="009E6F65" w:rsidRPr="00461D76" w:rsidRDefault="009E6F65" w:rsidP="0016705F">
      <w:pPr>
        <w:rPr>
          <w:rFonts w:ascii="Arial Unicode" w:hAnsi="Arial Unicode"/>
          <w:lang w:val="hy-AM"/>
        </w:rPr>
      </w:pPr>
    </w:p>
    <w:p w:rsidR="00E95243" w:rsidRPr="00461D76" w:rsidRDefault="00C870A3" w:rsidP="0016705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 xml:space="preserve">Արփի բնակավայրի  </w:t>
      </w:r>
      <w:r w:rsidR="00E95243" w:rsidRPr="00461D76">
        <w:rPr>
          <w:rFonts w:ascii="Arial Unicode" w:hAnsi="Arial Unicode"/>
          <w:sz w:val="24"/>
          <w:lang w:val="hy-AM"/>
        </w:rPr>
        <w:t>2017 թվականի  բյուջեի  ընդհանուր տարեկան եկամուտները կազմ</w:t>
      </w:r>
      <w:r w:rsidRPr="00C870A3">
        <w:rPr>
          <w:rFonts w:ascii="Arial Unicode" w:hAnsi="Arial Unicode"/>
          <w:sz w:val="24"/>
          <w:lang w:val="hy-AM"/>
        </w:rPr>
        <w:t xml:space="preserve">ել </w:t>
      </w:r>
      <w:r w:rsidR="00E95243" w:rsidRPr="00461D76">
        <w:rPr>
          <w:rFonts w:ascii="Arial Unicode" w:hAnsi="Arial Unicode"/>
          <w:sz w:val="24"/>
          <w:lang w:val="hy-AM"/>
        </w:rPr>
        <w:t xml:space="preserve"> են </w:t>
      </w:r>
      <w:r w:rsidR="007B77BE" w:rsidRPr="007B77BE">
        <w:rPr>
          <w:rFonts w:ascii="Arial Unicode" w:hAnsi="Arial Unicode"/>
          <w:sz w:val="24"/>
          <w:lang w:val="hy-AM"/>
        </w:rPr>
        <w:t>30095,5</w:t>
      </w:r>
      <w:r w:rsidR="00E95243"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 w:rsidR="007B77BE">
        <w:rPr>
          <w:rFonts w:ascii="Arial Unicode" w:hAnsi="Arial Unicode"/>
          <w:sz w:val="24"/>
          <w:lang w:val="hy-AM"/>
        </w:rPr>
        <w:t>եկամուտներ</w:t>
      </w:r>
      <w:r w:rsidR="007B77BE" w:rsidRPr="007B77BE">
        <w:rPr>
          <w:rFonts w:ascii="Arial Unicode" w:hAnsi="Arial Unicode"/>
          <w:sz w:val="24"/>
          <w:lang w:val="hy-AM"/>
        </w:rPr>
        <w:t xml:space="preserve"> կազմում է 21</w:t>
      </w:r>
      <w:r w:rsidR="007B77BE">
        <w:rPr>
          <w:rFonts w:ascii="Arial Unicode" w:hAnsi="Arial Unicode"/>
          <w:sz w:val="24"/>
          <w:lang w:val="hy-AM"/>
        </w:rPr>
        <w:t>℅</w:t>
      </w:r>
      <w:r w:rsidR="00E95243" w:rsidRPr="00461D76">
        <w:rPr>
          <w:rFonts w:ascii="Arial Unicode" w:hAnsi="Arial Unicode"/>
          <w:sz w:val="24"/>
          <w:lang w:val="hy-AM"/>
        </w:rPr>
        <w:t>:</w:t>
      </w:r>
    </w:p>
    <w:p w:rsidR="00E95243" w:rsidRPr="00C870A3" w:rsidRDefault="00C870A3" w:rsidP="0016705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</w:t>
      </w:r>
      <w:r w:rsidR="007B77BE" w:rsidRPr="007B77BE">
        <w:rPr>
          <w:rFonts w:ascii="Arial Unicode" w:hAnsi="Arial Unicode"/>
          <w:sz w:val="24"/>
          <w:lang w:val="hy-AM"/>
        </w:rPr>
        <w:t xml:space="preserve">ում գործում են </w:t>
      </w:r>
      <w:r w:rsidRPr="00C870A3">
        <w:rPr>
          <w:rFonts w:ascii="Arial Unicode" w:hAnsi="Arial Unicode"/>
          <w:sz w:val="24"/>
          <w:lang w:val="hy-AM"/>
        </w:rPr>
        <w:t>16</w:t>
      </w:r>
      <w:r w:rsidR="007B77BE" w:rsidRPr="007B77BE">
        <w:rPr>
          <w:rFonts w:ascii="Arial Unicode" w:hAnsi="Arial Unicode"/>
          <w:sz w:val="24"/>
          <w:lang w:val="hy-AM"/>
        </w:rPr>
        <w:t xml:space="preserve"> անհատ ձեռնարկատերեր,որոնք զբաղված են մանրածախ առևտ</w:t>
      </w:r>
      <w:r w:rsidR="00BF592D" w:rsidRPr="00BF592D">
        <w:rPr>
          <w:rFonts w:ascii="Arial Unicode" w:hAnsi="Arial Unicode"/>
          <w:sz w:val="24"/>
          <w:lang w:val="hy-AM"/>
        </w:rPr>
        <w:t>ր</w:t>
      </w:r>
      <w:r w:rsidR="007B77BE" w:rsidRPr="007B77BE">
        <w:rPr>
          <w:rFonts w:ascii="Arial Unicode" w:hAnsi="Arial Unicode"/>
          <w:sz w:val="24"/>
          <w:lang w:val="hy-AM"/>
        </w:rPr>
        <w:t>ով</w:t>
      </w:r>
      <w:r w:rsidRPr="00C870A3">
        <w:rPr>
          <w:rFonts w:ascii="Arial Unicode" w:hAnsi="Arial Unicode"/>
          <w:sz w:val="24"/>
          <w:lang w:val="hy-AM"/>
        </w:rPr>
        <w:t>,գործում է մեկ ԱԳԼՃԿ:</w:t>
      </w:r>
    </w:p>
    <w:p w:rsidR="00BF7506" w:rsidRPr="003F1094" w:rsidRDefault="0016705F" w:rsidP="00CA0D9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16705F">
        <w:rPr>
          <w:rFonts w:ascii="Arial Unicode" w:hAnsi="Arial Unicode"/>
          <w:sz w:val="24"/>
          <w:lang w:val="hy-AM"/>
        </w:rPr>
        <w:t>Բնակավայրի</w:t>
      </w:r>
      <w:r w:rsidR="006F770A" w:rsidRPr="00461D76">
        <w:rPr>
          <w:rFonts w:ascii="Arial Unicode" w:hAnsi="Arial Unicode"/>
          <w:sz w:val="24"/>
          <w:lang w:val="hy-AM"/>
        </w:rPr>
        <w:t xml:space="preserve"> բնակչությունը զբաղվում է հողագործությամբ և անասնապահությամբ</w:t>
      </w:r>
      <w:r w:rsidR="003A54A7" w:rsidRPr="00461D76">
        <w:rPr>
          <w:rFonts w:ascii="Arial Unicode" w:hAnsi="Arial Unicode"/>
          <w:sz w:val="24"/>
          <w:lang w:val="hy-AM"/>
        </w:rPr>
        <w:t>:</w:t>
      </w:r>
      <w:r w:rsidRPr="0016705F">
        <w:rPr>
          <w:rFonts w:ascii="Arial Unicode" w:hAnsi="Arial Unicode"/>
          <w:sz w:val="24"/>
          <w:lang w:val="hy-AM"/>
        </w:rPr>
        <w:t xml:space="preserve"> </w:t>
      </w:r>
    </w:p>
    <w:p w:rsidR="0016705F" w:rsidRPr="0016705F" w:rsidRDefault="003A54A7" w:rsidP="00CA0D9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461D76">
        <w:rPr>
          <w:rFonts w:ascii="Arial Unicode" w:hAnsi="Arial Unicode"/>
          <w:sz w:val="24"/>
          <w:lang w:val="hy-AM"/>
        </w:rPr>
        <w:lastRenderedPageBreak/>
        <w:t xml:space="preserve">Ստացված հիմնական արտադրանքը սպառվում է </w:t>
      </w:r>
      <w:r w:rsidR="00E5240B" w:rsidRPr="00E5240B">
        <w:rPr>
          <w:rFonts w:ascii="Arial Unicode" w:hAnsi="Arial Unicode"/>
          <w:sz w:val="24"/>
          <w:lang w:val="hy-AM"/>
        </w:rPr>
        <w:t xml:space="preserve">Վայոց Ձորի,Գեղարքունիքի,Սյունիքի մարզերում և </w:t>
      </w:r>
      <w:r w:rsidRPr="00461D76">
        <w:rPr>
          <w:rFonts w:ascii="Arial Unicode" w:hAnsi="Arial Unicode"/>
          <w:sz w:val="24"/>
          <w:lang w:val="hy-AM"/>
        </w:rPr>
        <w:t xml:space="preserve"> Երևանում:</w:t>
      </w:r>
    </w:p>
    <w:p w:rsidR="00E95243" w:rsidRPr="00461D76" w:rsidRDefault="0016705F" w:rsidP="0016705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16705F">
        <w:rPr>
          <w:rFonts w:ascii="Arial Unicode" w:hAnsi="Arial Unicode"/>
          <w:sz w:val="24"/>
          <w:lang w:val="hy-AM"/>
        </w:rPr>
        <w:t>Բնակավայրում գործում է մեկ միջնակարգ դպրոց,մեկ համայնքային ենթակայության մանկապարտեզ ,բուժկետ</w:t>
      </w:r>
      <w:r w:rsidR="00061E7D" w:rsidRPr="00061E7D">
        <w:rPr>
          <w:rFonts w:ascii="Arial Unicode" w:hAnsi="Arial Unicode"/>
          <w:sz w:val="24"/>
          <w:lang w:val="hy-AM"/>
        </w:rPr>
        <w:t>,վարսավիրանոց</w:t>
      </w:r>
      <w:r w:rsidRPr="0016705F">
        <w:rPr>
          <w:rFonts w:ascii="Arial Unicode" w:hAnsi="Arial Unicode"/>
          <w:sz w:val="24"/>
          <w:lang w:val="hy-AM"/>
        </w:rPr>
        <w:t>:</w:t>
      </w:r>
      <w:r w:rsidR="003A54A7" w:rsidRPr="00461D76">
        <w:rPr>
          <w:rFonts w:ascii="Arial Unicode" w:hAnsi="Arial Unicode"/>
          <w:sz w:val="24"/>
          <w:lang w:val="hy-AM"/>
        </w:rPr>
        <w:t xml:space="preserve"> </w:t>
      </w:r>
    </w:p>
    <w:p w:rsidR="003A54A7" w:rsidRPr="00E5240B" w:rsidRDefault="00CA0D98" w:rsidP="0016705F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CA0D98">
        <w:rPr>
          <w:rFonts w:ascii="Arial Unicode" w:hAnsi="Arial Unicode"/>
          <w:sz w:val="24"/>
          <w:lang w:val="hy-AM"/>
        </w:rPr>
        <w:t>Բնակավայր</w:t>
      </w:r>
      <w:r w:rsidR="003E1074" w:rsidRPr="00461D76">
        <w:rPr>
          <w:rFonts w:ascii="Arial Unicode" w:hAnsi="Arial Unicode"/>
          <w:sz w:val="24"/>
          <w:lang w:val="hy-AM"/>
        </w:rPr>
        <w:t>ն</w:t>
      </w:r>
      <w:r w:rsidR="003A54A7" w:rsidRPr="00461D76">
        <w:rPr>
          <w:rFonts w:ascii="Arial Unicode" w:hAnsi="Arial Unicode"/>
          <w:sz w:val="24"/>
          <w:lang w:val="hy-AM"/>
        </w:rPr>
        <w:t xml:space="preserve"> ունի զբոսաշրջության զարգացման համար նպաստավոր պայմաններ</w:t>
      </w:r>
      <w:r w:rsidR="00E5240B" w:rsidRPr="00E5240B">
        <w:rPr>
          <w:rFonts w:ascii="Arial Unicode" w:hAnsi="Arial Unicode"/>
          <w:sz w:val="24"/>
          <w:lang w:val="hy-AM"/>
        </w:rPr>
        <w:t>:</w:t>
      </w:r>
    </w:p>
    <w:p w:rsidR="00B928A4" w:rsidRPr="00B56B2D" w:rsidRDefault="003A54A7" w:rsidP="0016705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 xml:space="preserve">Այժմ </w:t>
      </w:r>
      <w:r w:rsidR="0016705F" w:rsidRPr="0016705F">
        <w:rPr>
          <w:rFonts w:ascii="Arial Unicode" w:hAnsi="Arial Unicode"/>
          <w:sz w:val="24"/>
          <w:szCs w:val="24"/>
          <w:lang w:val="hy-AM"/>
        </w:rPr>
        <w:t>բնակավայրու</w:t>
      </w:r>
      <w:r w:rsidR="0016705F" w:rsidRPr="00061E7D">
        <w:rPr>
          <w:rFonts w:ascii="Arial Unicode" w:hAnsi="Arial Unicode"/>
          <w:sz w:val="24"/>
          <w:szCs w:val="24"/>
          <w:lang w:val="hy-AM"/>
        </w:rPr>
        <w:t>մ</w:t>
      </w:r>
      <w:r w:rsidRPr="00461D76">
        <w:rPr>
          <w:rFonts w:ascii="Arial Unicode" w:hAnsi="Arial Unicode"/>
          <w:sz w:val="24"/>
          <w:szCs w:val="24"/>
          <w:lang w:val="hy-AM"/>
        </w:rPr>
        <w:t>ում գործում</w:t>
      </w:r>
      <w:r w:rsidR="00E5240B" w:rsidRPr="00E5240B">
        <w:rPr>
          <w:rFonts w:ascii="Arial Unicode" w:hAnsi="Arial Unicode"/>
          <w:sz w:val="24"/>
          <w:szCs w:val="24"/>
          <w:lang w:val="hy-AM"/>
        </w:rPr>
        <w:t xml:space="preserve"> է մեկ հյուրանոց և մեկ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 հյուրատ</w:t>
      </w:r>
      <w:r w:rsidR="00E5240B" w:rsidRPr="00E5240B">
        <w:rPr>
          <w:rFonts w:ascii="Arial Unicode" w:hAnsi="Arial Unicode"/>
          <w:sz w:val="24"/>
          <w:szCs w:val="24"/>
          <w:lang w:val="hy-AM"/>
        </w:rPr>
        <w:t>ուն</w:t>
      </w:r>
      <w:r w:rsidRPr="00461D76">
        <w:rPr>
          <w:rFonts w:ascii="Arial Unicode" w:hAnsi="Arial Unicode"/>
          <w:sz w:val="24"/>
          <w:szCs w:val="24"/>
          <w:lang w:val="hy-AM"/>
        </w:rPr>
        <w:t>,</w:t>
      </w:r>
      <w:r w:rsidR="00E5240B" w:rsidRPr="00E5240B">
        <w:rPr>
          <w:rFonts w:ascii="Arial Unicode" w:hAnsi="Arial Unicode"/>
          <w:sz w:val="24"/>
          <w:szCs w:val="24"/>
          <w:lang w:val="hy-AM"/>
        </w:rPr>
        <w:t xml:space="preserve">անհրաժեշտ է ավելացնել հյուրատների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</w:t>
      </w:r>
      <w:r w:rsidR="00E5240B" w:rsidRPr="00E5240B">
        <w:rPr>
          <w:rFonts w:ascii="Arial Unicode" w:hAnsi="Arial Unicode"/>
          <w:sz w:val="24"/>
          <w:szCs w:val="24"/>
          <w:lang w:val="hy-AM"/>
        </w:rPr>
        <w:t>ցանցը ,զարգացնել ագրոտուրիզմը,որի համար կան բավարար ռեսուրսներ:</w:t>
      </w:r>
    </w:p>
    <w:p w:rsidR="00C870A3" w:rsidRPr="00B56B2D" w:rsidRDefault="00C870A3" w:rsidP="0016705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C870A3" w:rsidRPr="00B56B2D" w:rsidRDefault="00C870A3" w:rsidP="00E5240B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CA0D98" w:rsidRPr="00D03F78" w:rsidRDefault="005E0CBB" w:rsidP="00E5240B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9F750A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</w:t>
      </w:r>
      <w:r w:rsidR="00EE0172" w:rsidRPr="00D03F78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EC1BA2" w:rsidRPr="003F1094" w:rsidRDefault="00EC1BA2" w:rsidP="00E5240B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CA0D98" w:rsidRPr="00932869" w:rsidRDefault="00CA0D98" w:rsidP="00E5240B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C870A3" w:rsidRPr="00932869" w:rsidRDefault="00C870A3" w:rsidP="00C870A3">
      <w:pPr>
        <w:jc w:val="center"/>
        <w:rPr>
          <w:rFonts w:ascii="Arial Unicode" w:hAnsi="Arial Unicode"/>
          <w:u w:val="single"/>
          <w:lang w:val="hy-AM"/>
        </w:rPr>
      </w:pPr>
      <w:r w:rsidRPr="00CA0D98">
        <w:rPr>
          <w:rFonts w:ascii="Arial Unicode" w:hAnsi="Arial Unicode"/>
          <w:u w:val="single"/>
          <w:lang w:val="hy-AM"/>
        </w:rPr>
        <w:t>ԱԳԱՐԱԿԱՁՈՐ ԲՆԱԿԱՎԱՅՐ</w:t>
      </w:r>
    </w:p>
    <w:p w:rsidR="00C870A3" w:rsidRPr="00461D76" w:rsidRDefault="00C870A3" w:rsidP="00C35793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B56B2D">
        <w:rPr>
          <w:rFonts w:ascii="Arial Unicode" w:hAnsi="Arial Unicode"/>
          <w:sz w:val="24"/>
          <w:lang w:val="hy-AM"/>
        </w:rPr>
        <w:t xml:space="preserve">Ագարակաձոր բնակավայրի </w:t>
      </w:r>
      <w:r w:rsidRPr="00461D76">
        <w:rPr>
          <w:rFonts w:ascii="Arial Unicode" w:hAnsi="Arial Unicode"/>
          <w:sz w:val="24"/>
          <w:lang w:val="hy-AM"/>
        </w:rPr>
        <w:t>2017 թվականի</w:t>
      </w:r>
      <w:r w:rsidRPr="00B56B2D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բյուջեի</w:t>
      </w:r>
      <w:r w:rsidR="00C35793" w:rsidRPr="00B56B2D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="00C35793" w:rsidRPr="00B56B2D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="0077256F" w:rsidRPr="00B56B2D">
        <w:rPr>
          <w:rFonts w:ascii="Arial Unicode" w:hAnsi="Arial Unicode"/>
          <w:sz w:val="24"/>
          <w:lang w:val="hy-AM"/>
        </w:rPr>
        <w:t xml:space="preserve">ել </w:t>
      </w:r>
      <w:r w:rsidRPr="00461D76">
        <w:rPr>
          <w:rFonts w:ascii="Arial Unicode" w:hAnsi="Arial Unicode"/>
          <w:sz w:val="24"/>
          <w:lang w:val="hy-AM"/>
        </w:rPr>
        <w:t xml:space="preserve">են </w:t>
      </w:r>
      <w:r w:rsidR="00C35793" w:rsidRPr="00B56B2D">
        <w:rPr>
          <w:rFonts w:ascii="Arial Unicode" w:hAnsi="Arial Unicode"/>
          <w:sz w:val="24"/>
          <w:lang w:val="hy-AM"/>
        </w:rPr>
        <w:t>31800.1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է 2</w:t>
      </w:r>
      <w:r w:rsidR="00C35793" w:rsidRPr="00B56B2D">
        <w:rPr>
          <w:rFonts w:ascii="Arial Unicode" w:hAnsi="Arial Unicode"/>
          <w:sz w:val="24"/>
          <w:lang w:val="hy-AM"/>
        </w:rPr>
        <w:t>7.6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C35793" w:rsidRPr="00C870A3" w:rsidRDefault="00C35793" w:rsidP="00C35793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</w:t>
      </w:r>
      <w:r w:rsidRPr="007B77BE">
        <w:rPr>
          <w:rFonts w:ascii="Arial Unicode" w:hAnsi="Arial Unicode"/>
          <w:sz w:val="24"/>
          <w:lang w:val="hy-AM"/>
        </w:rPr>
        <w:t xml:space="preserve">ում գործում են </w:t>
      </w:r>
      <w:r w:rsidRPr="00C35793">
        <w:rPr>
          <w:rFonts w:ascii="Arial Unicode" w:hAnsi="Arial Unicode"/>
          <w:sz w:val="24"/>
          <w:lang w:val="hy-AM"/>
        </w:rPr>
        <w:t xml:space="preserve">6 </w:t>
      </w:r>
      <w:r w:rsidRPr="007B77BE">
        <w:rPr>
          <w:rFonts w:ascii="Arial Unicode" w:hAnsi="Arial Unicode"/>
          <w:sz w:val="24"/>
          <w:lang w:val="hy-AM"/>
        </w:rPr>
        <w:t>անհատ ձեռնարկատերեր,որոնք զբաղված են մանրածախ առևտ</w:t>
      </w:r>
      <w:r w:rsidRPr="00BF592D">
        <w:rPr>
          <w:rFonts w:ascii="Arial Unicode" w:hAnsi="Arial Unicode"/>
          <w:sz w:val="24"/>
          <w:lang w:val="hy-AM"/>
        </w:rPr>
        <w:t>ր</w:t>
      </w:r>
      <w:r w:rsidRPr="007B77BE">
        <w:rPr>
          <w:rFonts w:ascii="Arial Unicode" w:hAnsi="Arial Unicode"/>
          <w:sz w:val="24"/>
          <w:lang w:val="hy-AM"/>
        </w:rPr>
        <w:t>ով</w:t>
      </w:r>
      <w:r w:rsidRPr="00C870A3">
        <w:rPr>
          <w:rFonts w:ascii="Arial Unicode" w:hAnsi="Arial Unicode"/>
          <w:sz w:val="24"/>
          <w:lang w:val="hy-AM"/>
        </w:rPr>
        <w:t>,գործում</w:t>
      </w:r>
      <w:r w:rsidR="00EC1BA2" w:rsidRPr="00EC1BA2">
        <w:rPr>
          <w:rFonts w:ascii="Arial Unicode" w:hAnsi="Arial Unicode"/>
          <w:sz w:val="24"/>
          <w:lang w:val="hy-AM"/>
        </w:rPr>
        <w:t xml:space="preserve"> է </w:t>
      </w:r>
      <w:r w:rsidRPr="00C35793">
        <w:rPr>
          <w:rFonts w:ascii="Arial Unicode" w:hAnsi="Arial Unicode"/>
          <w:sz w:val="24"/>
          <w:lang w:val="hy-AM"/>
        </w:rPr>
        <w:t>քարի մշակման 2 արտադրամաս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C35793" w:rsidRPr="00061E7D" w:rsidRDefault="00CA0D98" w:rsidP="00CA0D9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CA0D98">
        <w:rPr>
          <w:rFonts w:ascii="Arial Unicode" w:hAnsi="Arial Unicode"/>
          <w:sz w:val="24"/>
          <w:lang w:val="hy-AM"/>
        </w:rPr>
        <w:t xml:space="preserve">Բնակավայրի </w:t>
      </w:r>
      <w:r w:rsidR="00C35793" w:rsidRPr="00461D76">
        <w:rPr>
          <w:rFonts w:ascii="Arial Unicode" w:hAnsi="Arial Unicode"/>
          <w:sz w:val="24"/>
          <w:lang w:val="hy-AM"/>
        </w:rPr>
        <w:t xml:space="preserve"> բնակչությունը զբաղվում է հողագործությամբ և անասնապահությամբ: Ստացված հիմնական արտադրանքը սպառվում է </w:t>
      </w:r>
      <w:r w:rsidR="00C35793" w:rsidRPr="00E5240B">
        <w:rPr>
          <w:rFonts w:ascii="Arial Unicode" w:hAnsi="Arial Unicode"/>
          <w:sz w:val="24"/>
          <w:lang w:val="hy-AM"/>
        </w:rPr>
        <w:t xml:space="preserve">Վայոց Ձորի,Գեղարքունիքի,Սյունիքի մարզերում և </w:t>
      </w:r>
      <w:r w:rsidR="00C35793" w:rsidRPr="00461D76">
        <w:rPr>
          <w:rFonts w:ascii="Arial Unicode" w:hAnsi="Arial Unicode"/>
          <w:sz w:val="24"/>
          <w:lang w:val="hy-AM"/>
        </w:rPr>
        <w:t xml:space="preserve"> Երևանում:</w:t>
      </w:r>
      <w:r w:rsidR="00061E7D" w:rsidRPr="00061E7D">
        <w:rPr>
          <w:rFonts w:ascii="Arial Unicode" w:hAnsi="Arial Unicode"/>
          <w:sz w:val="24"/>
          <w:lang w:val="hy-AM"/>
        </w:rPr>
        <w:t xml:space="preserve">                                                                                  </w:t>
      </w:r>
      <w:r w:rsidR="00EC1BA2" w:rsidRPr="00EC1BA2">
        <w:rPr>
          <w:rFonts w:ascii="Arial Unicode" w:hAnsi="Arial Unicode"/>
          <w:sz w:val="24"/>
          <w:lang w:val="hy-AM"/>
        </w:rPr>
        <w:t xml:space="preserve">                                        </w:t>
      </w:r>
      <w:r w:rsidR="00061E7D" w:rsidRPr="00061E7D">
        <w:rPr>
          <w:rFonts w:ascii="Arial Unicode" w:hAnsi="Arial Unicode"/>
          <w:sz w:val="24"/>
          <w:lang w:val="hy-AM"/>
        </w:rPr>
        <w:t xml:space="preserve"> Բնակավայրում</w:t>
      </w:r>
      <w:r w:rsidR="00C35793" w:rsidRPr="00461D76">
        <w:rPr>
          <w:rFonts w:ascii="Arial Unicode" w:hAnsi="Arial Unicode"/>
          <w:sz w:val="24"/>
          <w:lang w:val="hy-AM"/>
        </w:rPr>
        <w:t xml:space="preserve"> </w:t>
      </w:r>
      <w:r w:rsidR="00061E7D" w:rsidRPr="00061E7D">
        <w:rPr>
          <w:rFonts w:ascii="Arial Unicode" w:hAnsi="Arial Unicode"/>
          <w:sz w:val="24"/>
          <w:lang w:val="hy-AM"/>
        </w:rPr>
        <w:t xml:space="preserve"> գործում է մեկ միջնակարգ դպրոց,համայնքային ենթակայության մեկ մանկապարտեզ,բուժկետ:</w:t>
      </w:r>
    </w:p>
    <w:p w:rsidR="00C35793" w:rsidRPr="00E5240B" w:rsidRDefault="00C35793" w:rsidP="00C35793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461D76">
        <w:rPr>
          <w:rFonts w:ascii="Arial Unicode" w:hAnsi="Arial Unicode"/>
          <w:sz w:val="24"/>
          <w:lang w:val="hy-AM"/>
        </w:rPr>
        <w:t xml:space="preserve">Համայնքն ունի </w:t>
      </w:r>
      <w:r w:rsidRPr="00C35793">
        <w:rPr>
          <w:rFonts w:ascii="Arial Unicode" w:hAnsi="Arial Unicode"/>
          <w:sz w:val="24"/>
          <w:lang w:val="hy-AM"/>
        </w:rPr>
        <w:t xml:space="preserve">գյուղատնտեսության  և </w:t>
      </w:r>
      <w:r w:rsidRPr="00461D76">
        <w:rPr>
          <w:rFonts w:ascii="Arial Unicode" w:hAnsi="Arial Unicode"/>
          <w:sz w:val="24"/>
          <w:lang w:val="hy-AM"/>
        </w:rPr>
        <w:t>զբոսաշրջության զարգացման համար նպաստավոր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Pr="00E5240B">
        <w:rPr>
          <w:rFonts w:ascii="Arial Unicode" w:hAnsi="Arial Unicode"/>
          <w:sz w:val="24"/>
          <w:lang w:val="hy-AM"/>
        </w:rPr>
        <w:t>:</w:t>
      </w:r>
    </w:p>
    <w:p w:rsidR="00BF7506" w:rsidRPr="009F750A" w:rsidRDefault="00C35793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35793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BF7506" w:rsidRPr="00A33DC0" w:rsidRDefault="00BF7506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A33DC0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BF7506" w:rsidRPr="003F1094" w:rsidRDefault="00BF7506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A33DC0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</w:t>
      </w:r>
      <w:r w:rsidR="000F3FAF" w:rsidRPr="003F1094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BF7506" w:rsidRPr="00A33DC0" w:rsidRDefault="00BF7506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C35793" w:rsidRPr="00932869" w:rsidRDefault="00061E7D" w:rsidP="0077256F">
      <w:pPr>
        <w:rPr>
          <w:rFonts w:ascii="Arial Unicode" w:hAnsi="Arial Unicode"/>
          <w:u w:val="single"/>
          <w:lang w:val="hy-AM"/>
        </w:rPr>
      </w:pPr>
      <w:r w:rsidRPr="008C1746">
        <w:rPr>
          <w:rFonts w:ascii="Arial Unicode" w:hAnsi="Arial Unicode"/>
          <w:lang w:val="hy-AM"/>
        </w:rPr>
        <w:t xml:space="preserve">                                                   </w:t>
      </w:r>
      <w:r w:rsidR="00C35793" w:rsidRPr="00CA0D98">
        <w:rPr>
          <w:rFonts w:ascii="Arial Unicode" w:hAnsi="Arial Unicode"/>
          <w:u w:val="single"/>
          <w:lang w:val="hy-AM"/>
        </w:rPr>
        <w:t>ԱՂԱՎՆԱՁՈՐ</w:t>
      </w:r>
      <w:r w:rsidR="00CA0D98" w:rsidRPr="00932869">
        <w:rPr>
          <w:rFonts w:ascii="Arial Unicode" w:hAnsi="Arial Unicode"/>
          <w:u w:val="single"/>
          <w:lang w:val="hy-AM"/>
        </w:rPr>
        <w:t xml:space="preserve"> </w:t>
      </w:r>
      <w:r w:rsidR="00C35793" w:rsidRPr="00CA0D98">
        <w:rPr>
          <w:rFonts w:ascii="Arial Unicode" w:hAnsi="Arial Unicode"/>
          <w:u w:val="single"/>
          <w:lang w:val="hy-AM"/>
        </w:rPr>
        <w:t xml:space="preserve"> ԲՆԱԿԱՎԱՅՐ</w:t>
      </w:r>
    </w:p>
    <w:p w:rsidR="00C35793" w:rsidRPr="00461D76" w:rsidRDefault="00C35793" w:rsidP="0077256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35793">
        <w:rPr>
          <w:rFonts w:ascii="Arial Unicode" w:hAnsi="Arial Unicode"/>
          <w:sz w:val="24"/>
          <w:lang w:val="hy-AM"/>
        </w:rPr>
        <w:t xml:space="preserve">Աղավնաձոր բնակավայրի </w:t>
      </w:r>
      <w:r w:rsidRPr="00461D76">
        <w:rPr>
          <w:rFonts w:ascii="Arial Unicode" w:hAnsi="Arial Unicode"/>
          <w:sz w:val="24"/>
          <w:lang w:val="hy-AM"/>
        </w:rPr>
        <w:t>2017 թվականի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բյուջեի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="0077256F" w:rsidRPr="0077256F">
        <w:rPr>
          <w:rFonts w:ascii="Arial Unicode" w:hAnsi="Arial Unicode"/>
          <w:sz w:val="24"/>
          <w:lang w:val="hy-AM"/>
        </w:rPr>
        <w:t xml:space="preserve">ել </w:t>
      </w:r>
      <w:r w:rsidRPr="00461D76">
        <w:rPr>
          <w:rFonts w:ascii="Arial Unicode" w:hAnsi="Arial Unicode"/>
          <w:sz w:val="24"/>
          <w:lang w:val="hy-AM"/>
        </w:rPr>
        <w:t xml:space="preserve"> են </w:t>
      </w:r>
      <w:r w:rsidRPr="00C35793">
        <w:rPr>
          <w:rFonts w:ascii="Arial Unicode" w:hAnsi="Arial Unicode"/>
          <w:sz w:val="24"/>
          <w:lang w:val="hy-AM"/>
        </w:rPr>
        <w:t>56894.</w:t>
      </w:r>
      <w:r w:rsidRPr="0077256F">
        <w:rPr>
          <w:rFonts w:ascii="Arial Unicode" w:hAnsi="Arial Unicode"/>
          <w:sz w:val="24"/>
          <w:lang w:val="hy-AM"/>
        </w:rPr>
        <w:t>0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է </w:t>
      </w:r>
      <w:r w:rsidR="0077256F" w:rsidRPr="0077256F">
        <w:rPr>
          <w:rFonts w:ascii="Arial Unicode" w:hAnsi="Arial Unicode"/>
          <w:sz w:val="24"/>
          <w:lang w:val="hy-AM"/>
        </w:rPr>
        <w:t>42.5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C35793" w:rsidRPr="00C870A3" w:rsidRDefault="00C35793" w:rsidP="0077256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lastRenderedPageBreak/>
        <w:t>Բնակավայր</w:t>
      </w:r>
      <w:r w:rsidRPr="007B77BE">
        <w:rPr>
          <w:rFonts w:ascii="Arial Unicode" w:hAnsi="Arial Unicode"/>
          <w:sz w:val="24"/>
          <w:lang w:val="hy-AM"/>
        </w:rPr>
        <w:t>ում գործում են</w:t>
      </w:r>
      <w:r w:rsidR="0077256F" w:rsidRPr="0077256F">
        <w:rPr>
          <w:rFonts w:ascii="Arial Unicode" w:hAnsi="Arial Unicode"/>
          <w:sz w:val="24"/>
          <w:lang w:val="hy-AM"/>
        </w:rPr>
        <w:t xml:space="preserve"> 6 </w:t>
      </w:r>
      <w:r w:rsidRPr="007B77BE">
        <w:rPr>
          <w:rFonts w:ascii="Arial Unicode" w:hAnsi="Arial Unicode"/>
          <w:sz w:val="24"/>
          <w:lang w:val="hy-AM"/>
        </w:rPr>
        <w:t>անհատ ձեռնարկատերեր,որոնք զբաղված են մանրածախ առևտ</w:t>
      </w:r>
      <w:r w:rsidRPr="00BF592D">
        <w:rPr>
          <w:rFonts w:ascii="Arial Unicode" w:hAnsi="Arial Unicode"/>
          <w:sz w:val="24"/>
          <w:lang w:val="hy-AM"/>
        </w:rPr>
        <w:t>ր</w:t>
      </w:r>
      <w:r w:rsidRPr="007B77BE">
        <w:rPr>
          <w:rFonts w:ascii="Arial Unicode" w:hAnsi="Arial Unicode"/>
          <w:sz w:val="24"/>
          <w:lang w:val="hy-AM"/>
        </w:rPr>
        <w:t>ով</w:t>
      </w:r>
      <w:r w:rsidRPr="00C870A3">
        <w:rPr>
          <w:rFonts w:ascii="Arial Unicode" w:hAnsi="Arial Unicode"/>
          <w:sz w:val="24"/>
          <w:lang w:val="hy-AM"/>
        </w:rPr>
        <w:t xml:space="preserve">,գործում է </w:t>
      </w:r>
      <w:r w:rsidR="0077256F" w:rsidRPr="0077256F">
        <w:rPr>
          <w:rFonts w:ascii="Arial Unicode" w:hAnsi="Arial Unicode"/>
          <w:sz w:val="24"/>
          <w:lang w:val="hy-AM"/>
        </w:rPr>
        <w:t xml:space="preserve">  գինու 4 արտադրամաս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C35793" w:rsidRPr="00061E7D" w:rsidRDefault="00061E7D" w:rsidP="00CA0D9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061E7D">
        <w:rPr>
          <w:rFonts w:ascii="Arial Unicode" w:hAnsi="Arial Unicode"/>
          <w:sz w:val="24"/>
          <w:lang w:val="hy-AM"/>
        </w:rPr>
        <w:t>Բնակավայրի</w:t>
      </w:r>
      <w:r w:rsidR="00C35793" w:rsidRPr="00461D76">
        <w:rPr>
          <w:rFonts w:ascii="Arial Unicode" w:hAnsi="Arial Unicode"/>
          <w:sz w:val="24"/>
          <w:lang w:val="hy-AM"/>
        </w:rPr>
        <w:t xml:space="preserve"> բնակչությունը զբաղվում է</w:t>
      </w:r>
      <w:r w:rsidR="0077256F" w:rsidRPr="0077256F">
        <w:rPr>
          <w:rFonts w:ascii="Arial Unicode" w:hAnsi="Arial Unicode"/>
          <w:sz w:val="24"/>
          <w:lang w:val="hy-AM"/>
        </w:rPr>
        <w:t xml:space="preserve"> խաղողագործությամբ,պտուղ-բանջարեղենի արտադրությամբ,գինեգործությամբ</w:t>
      </w:r>
      <w:r w:rsidR="00C35793" w:rsidRPr="00461D76">
        <w:rPr>
          <w:rFonts w:ascii="Arial Unicode" w:hAnsi="Arial Unicode"/>
          <w:sz w:val="24"/>
          <w:lang w:val="hy-AM"/>
        </w:rPr>
        <w:t xml:space="preserve">  և անասնապահությամբ: Ստացված հիմնական արտադրանքը սպառվում է </w:t>
      </w:r>
      <w:r w:rsidR="00C35793" w:rsidRPr="00E5240B">
        <w:rPr>
          <w:rFonts w:ascii="Arial Unicode" w:hAnsi="Arial Unicode"/>
          <w:sz w:val="24"/>
          <w:lang w:val="hy-AM"/>
        </w:rPr>
        <w:t xml:space="preserve">Վայոց Ձորի,Գեղարքունիքի մարզերում </w:t>
      </w:r>
      <w:r w:rsidR="00EC1BA2" w:rsidRPr="00EC1BA2">
        <w:rPr>
          <w:rFonts w:ascii="Arial Unicode" w:hAnsi="Arial Unicode"/>
          <w:sz w:val="24"/>
          <w:lang w:val="hy-AM"/>
        </w:rPr>
        <w:t xml:space="preserve"> </w:t>
      </w:r>
      <w:r w:rsidR="00C35793" w:rsidRPr="00E5240B">
        <w:rPr>
          <w:rFonts w:ascii="Arial Unicode" w:hAnsi="Arial Unicode"/>
          <w:sz w:val="24"/>
          <w:lang w:val="hy-AM"/>
        </w:rPr>
        <w:t xml:space="preserve">և </w:t>
      </w:r>
      <w:r w:rsidR="00C35793" w:rsidRPr="00461D76">
        <w:rPr>
          <w:rFonts w:ascii="Arial Unicode" w:hAnsi="Arial Unicode"/>
          <w:sz w:val="24"/>
          <w:lang w:val="hy-AM"/>
        </w:rPr>
        <w:t xml:space="preserve"> Երևանում: </w:t>
      </w:r>
      <w:r w:rsidRPr="00061E7D">
        <w:rPr>
          <w:rFonts w:ascii="Arial Unicode" w:hAnsi="Arial Unicode"/>
          <w:sz w:val="24"/>
          <w:lang w:val="hy-AM"/>
        </w:rPr>
        <w:t xml:space="preserve">                                                                                                         Բնակավայրում գործում է մեկ միջնակարգ դպրոց,համայնքային ենթակայության մեկ մանկապարտեզ,մեկ արվեստի դպրոց,ԲԿ,փոստի բաժանմունք:</w:t>
      </w:r>
    </w:p>
    <w:p w:rsidR="00C35793" w:rsidRPr="00E5240B" w:rsidRDefault="00061E7D" w:rsidP="0077256F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061E7D">
        <w:rPr>
          <w:rFonts w:ascii="Arial Unicode" w:hAnsi="Arial Unicode"/>
          <w:sz w:val="24"/>
          <w:lang w:val="hy-AM"/>
        </w:rPr>
        <w:t>Բնակավայր</w:t>
      </w:r>
      <w:r w:rsidR="00C35793" w:rsidRPr="00461D76">
        <w:rPr>
          <w:rFonts w:ascii="Arial Unicode" w:hAnsi="Arial Unicode"/>
          <w:sz w:val="24"/>
          <w:lang w:val="hy-AM"/>
        </w:rPr>
        <w:t xml:space="preserve">ն ունի </w:t>
      </w:r>
      <w:r w:rsidR="00C35793" w:rsidRPr="00C35793">
        <w:rPr>
          <w:rFonts w:ascii="Arial Unicode" w:hAnsi="Arial Unicode"/>
          <w:sz w:val="24"/>
          <w:lang w:val="hy-AM"/>
        </w:rPr>
        <w:t xml:space="preserve">գյուղատնտեսության  և </w:t>
      </w:r>
      <w:r w:rsidR="00C35793" w:rsidRPr="00461D76">
        <w:rPr>
          <w:rFonts w:ascii="Arial Unicode" w:hAnsi="Arial Unicode"/>
          <w:sz w:val="24"/>
          <w:lang w:val="hy-AM"/>
        </w:rPr>
        <w:t xml:space="preserve">զբոսաշրջության զարգացման համար </w:t>
      </w:r>
      <w:r w:rsidR="0077256F" w:rsidRPr="0077256F">
        <w:rPr>
          <w:rFonts w:ascii="Arial Unicode" w:hAnsi="Arial Unicode"/>
          <w:sz w:val="24"/>
          <w:lang w:val="hy-AM"/>
        </w:rPr>
        <w:t xml:space="preserve">բոլոր </w:t>
      </w:r>
      <w:r w:rsidR="00F77C88" w:rsidRPr="00F77C88">
        <w:rPr>
          <w:rFonts w:ascii="Arial Unicode" w:hAnsi="Arial Unicode"/>
          <w:sz w:val="24"/>
          <w:lang w:val="hy-AM"/>
        </w:rPr>
        <w:t>ն</w:t>
      </w:r>
      <w:r w:rsidR="00C35793" w:rsidRPr="00461D76">
        <w:rPr>
          <w:rFonts w:ascii="Arial Unicode" w:hAnsi="Arial Unicode"/>
          <w:sz w:val="24"/>
          <w:lang w:val="hy-AM"/>
        </w:rPr>
        <w:t>պաստավոր</w:t>
      </w:r>
      <w:r w:rsidR="00C35793" w:rsidRPr="00C35793">
        <w:rPr>
          <w:rFonts w:ascii="Arial Unicode" w:hAnsi="Arial Unicode"/>
          <w:sz w:val="24"/>
          <w:lang w:val="hy-AM"/>
        </w:rPr>
        <w:t xml:space="preserve"> </w:t>
      </w:r>
      <w:r w:rsidR="00C35793"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="0077256F" w:rsidRPr="0077256F">
        <w:rPr>
          <w:rFonts w:ascii="Arial Unicode" w:hAnsi="Arial Unicode"/>
          <w:sz w:val="24"/>
          <w:lang w:val="hy-AM"/>
        </w:rPr>
        <w:t>ը</w:t>
      </w:r>
      <w:r w:rsidR="00C35793" w:rsidRPr="00E5240B">
        <w:rPr>
          <w:rFonts w:ascii="Arial Unicode" w:hAnsi="Arial Unicode"/>
          <w:sz w:val="24"/>
          <w:lang w:val="hy-AM"/>
        </w:rPr>
        <w:t>:</w:t>
      </w:r>
    </w:p>
    <w:p w:rsidR="00C35793" w:rsidRPr="00932869" w:rsidRDefault="00C35793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35793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CA0D98" w:rsidRPr="00932869" w:rsidRDefault="00CA0D98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CA0D98" w:rsidRPr="00D03F78" w:rsidRDefault="005E0CBB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9F750A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            </w:t>
      </w:r>
      <w:r w:rsidR="00EE0172" w:rsidRPr="00D03F78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77256F" w:rsidRPr="00CA0D98" w:rsidRDefault="0077256F" w:rsidP="0077256F">
      <w:pPr>
        <w:jc w:val="center"/>
        <w:rPr>
          <w:rFonts w:ascii="Arial Unicode" w:hAnsi="Arial Unicode"/>
          <w:u w:val="single"/>
          <w:lang w:val="hy-AM"/>
        </w:rPr>
      </w:pPr>
      <w:r w:rsidRPr="0077256F">
        <w:rPr>
          <w:rFonts w:ascii="Arial Unicode" w:hAnsi="Arial Unicode"/>
          <w:lang w:val="hy-AM"/>
        </w:rPr>
        <w:t xml:space="preserve"> </w:t>
      </w:r>
      <w:r w:rsidRPr="00CA0D98">
        <w:rPr>
          <w:rFonts w:ascii="Arial Unicode" w:hAnsi="Arial Unicode"/>
          <w:u w:val="single"/>
          <w:lang w:val="hy-AM"/>
        </w:rPr>
        <w:t>ԳՆԻՇԻԿ ԲՆԱԿԱՎԱՅՐ</w:t>
      </w:r>
    </w:p>
    <w:p w:rsidR="0077256F" w:rsidRPr="00461D76" w:rsidRDefault="0077256F" w:rsidP="0077256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77256F">
        <w:rPr>
          <w:rFonts w:ascii="Arial Unicode" w:hAnsi="Arial Unicode"/>
          <w:sz w:val="24"/>
          <w:lang w:val="hy-AM"/>
        </w:rPr>
        <w:t xml:space="preserve">Գնիշիկ  բնակավայրի </w:t>
      </w:r>
      <w:r w:rsidRPr="00461D76">
        <w:rPr>
          <w:rFonts w:ascii="Arial Unicode" w:hAnsi="Arial Unicode"/>
          <w:sz w:val="24"/>
          <w:lang w:val="hy-AM"/>
        </w:rPr>
        <w:t>2017 թվականի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բյուջեի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Pr="0077256F">
        <w:rPr>
          <w:rFonts w:ascii="Arial Unicode" w:hAnsi="Arial Unicode"/>
          <w:sz w:val="24"/>
          <w:lang w:val="hy-AM"/>
        </w:rPr>
        <w:t xml:space="preserve">ել </w:t>
      </w:r>
      <w:r w:rsidRPr="00461D76">
        <w:rPr>
          <w:rFonts w:ascii="Arial Unicode" w:hAnsi="Arial Unicode"/>
          <w:sz w:val="24"/>
          <w:lang w:val="hy-AM"/>
        </w:rPr>
        <w:t xml:space="preserve"> են </w:t>
      </w:r>
      <w:r w:rsidRPr="0077256F">
        <w:rPr>
          <w:rFonts w:ascii="Arial Unicode" w:hAnsi="Arial Unicode"/>
          <w:sz w:val="24"/>
          <w:lang w:val="hy-AM"/>
        </w:rPr>
        <w:t>6937.1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է </w:t>
      </w:r>
      <w:r w:rsidRPr="0077256F">
        <w:rPr>
          <w:rFonts w:ascii="Arial Unicode" w:hAnsi="Arial Unicode"/>
          <w:sz w:val="24"/>
          <w:lang w:val="hy-AM"/>
        </w:rPr>
        <w:t>48.6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77256F" w:rsidRPr="00C870A3" w:rsidRDefault="0077256F" w:rsidP="0077256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</w:t>
      </w:r>
      <w:r w:rsidRPr="007B77BE">
        <w:rPr>
          <w:rFonts w:ascii="Arial Unicode" w:hAnsi="Arial Unicode"/>
          <w:sz w:val="24"/>
          <w:lang w:val="hy-AM"/>
        </w:rPr>
        <w:t xml:space="preserve">ում </w:t>
      </w:r>
      <w:r w:rsidRPr="0077256F">
        <w:rPr>
          <w:rFonts w:ascii="Arial Unicode" w:hAnsi="Arial Unicode"/>
          <w:sz w:val="24"/>
          <w:lang w:val="hy-AM"/>
        </w:rPr>
        <w:t>շահագործ</w:t>
      </w:r>
      <w:r w:rsidR="00F77C88" w:rsidRPr="00F77C88">
        <w:rPr>
          <w:rFonts w:ascii="Arial Unicode" w:hAnsi="Arial Unicode"/>
          <w:sz w:val="24"/>
          <w:lang w:val="hy-AM"/>
        </w:rPr>
        <w:t>վ</w:t>
      </w:r>
      <w:r w:rsidRPr="0077256F">
        <w:rPr>
          <w:rFonts w:ascii="Arial Unicode" w:hAnsi="Arial Unicode"/>
          <w:sz w:val="24"/>
          <w:lang w:val="hy-AM"/>
        </w:rPr>
        <w:t>ում է քարի մեկ հանքավայր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77256F" w:rsidRPr="00061E7D" w:rsidRDefault="00061E7D" w:rsidP="0077256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061E7D">
        <w:rPr>
          <w:rFonts w:ascii="Arial Unicode" w:hAnsi="Arial Unicode"/>
          <w:sz w:val="24"/>
          <w:lang w:val="hy-AM"/>
        </w:rPr>
        <w:t>Բնակավայր</w:t>
      </w:r>
      <w:r w:rsidR="0077256F" w:rsidRPr="00461D76">
        <w:rPr>
          <w:rFonts w:ascii="Arial Unicode" w:hAnsi="Arial Unicode"/>
          <w:sz w:val="24"/>
          <w:lang w:val="hy-AM"/>
        </w:rPr>
        <w:t xml:space="preserve">ի բնակչությունը </w:t>
      </w:r>
      <w:r w:rsidR="0077256F" w:rsidRPr="0077256F">
        <w:rPr>
          <w:rFonts w:ascii="Arial Unicode" w:hAnsi="Arial Unicode"/>
          <w:sz w:val="24"/>
          <w:lang w:val="hy-AM"/>
        </w:rPr>
        <w:t xml:space="preserve"> հիմնականում </w:t>
      </w:r>
      <w:r w:rsidR="0077256F" w:rsidRPr="00461D76">
        <w:rPr>
          <w:rFonts w:ascii="Arial Unicode" w:hAnsi="Arial Unicode"/>
          <w:sz w:val="24"/>
          <w:lang w:val="hy-AM"/>
        </w:rPr>
        <w:t xml:space="preserve">զբաղվում է  անասնապահությամբ: Ստացված հիմնական արտադրանքը սպառվում է </w:t>
      </w:r>
      <w:r>
        <w:rPr>
          <w:rFonts w:ascii="Arial Unicode" w:hAnsi="Arial Unicode"/>
          <w:sz w:val="24"/>
          <w:lang w:val="hy-AM"/>
        </w:rPr>
        <w:t>տեղ</w:t>
      </w:r>
      <w:r w:rsidR="0077256F" w:rsidRPr="0077256F">
        <w:rPr>
          <w:rFonts w:ascii="Arial Unicode" w:hAnsi="Arial Unicode"/>
          <w:sz w:val="24"/>
          <w:lang w:val="hy-AM"/>
        </w:rPr>
        <w:t>ում</w:t>
      </w:r>
      <w:r w:rsidR="0077256F" w:rsidRPr="00E5240B">
        <w:rPr>
          <w:rFonts w:ascii="Arial Unicode" w:hAnsi="Arial Unicode"/>
          <w:sz w:val="24"/>
          <w:lang w:val="hy-AM"/>
        </w:rPr>
        <w:t xml:space="preserve"> և </w:t>
      </w:r>
      <w:r w:rsidR="0077256F" w:rsidRPr="00461D76">
        <w:rPr>
          <w:rFonts w:ascii="Arial Unicode" w:hAnsi="Arial Unicode"/>
          <w:sz w:val="24"/>
          <w:lang w:val="hy-AM"/>
        </w:rPr>
        <w:t xml:space="preserve"> Երևանում: </w:t>
      </w:r>
      <w:r w:rsidRPr="00061E7D">
        <w:rPr>
          <w:rFonts w:ascii="Arial Unicode" w:hAnsi="Arial Unicode"/>
          <w:sz w:val="24"/>
          <w:lang w:val="hy-AM"/>
        </w:rPr>
        <w:t xml:space="preserve">                Բնակավայրում գործում է մեկ հիմնական դպրոց:</w:t>
      </w:r>
    </w:p>
    <w:p w:rsidR="0077256F" w:rsidRPr="00E5240B" w:rsidRDefault="00061E7D" w:rsidP="0077256F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061E7D">
        <w:rPr>
          <w:rFonts w:ascii="Arial Unicode" w:hAnsi="Arial Unicode"/>
          <w:sz w:val="24"/>
          <w:lang w:val="hy-AM"/>
        </w:rPr>
        <w:t>Բնակավայր</w:t>
      </w:r>
      <w:r w:rsidR="0077256F" w:rsidRPr="00461D76">
        <w:rPr>
          <w:rFonts w:ascii="Arial Unicode" w:hAnsi="Arial Unicode"/>
          <w:sz w:val="24"/>
          <w:lang w:val="hy-AM"/>
        </w:rPr>
        <w:t xml:space="preserve">ն ունի </w:t>
      </w:r>
      <w:r w:rsidR="0077256F" w:rsidRPr="00C35793">
        <w:rPr>
          <w:rFonts w:ascii="Arial Unicode" w:hAnsi="Arial Unicode"/>
          <w:sz w:val="24"/>
          <w:lang w:val="hy-AM"/>
        </w:rPr>
        <w:t xml:space="preserve">գյուղատնտեսության  և </w:t>
      </w:r>
      <w:r w:rsidR="0077256F" w:rsidRPr="00461D76">
        <w:rPr>
          <w:rFonts w:ascii="Arial Unicode" w:hAnsi="Arial Unicode"/>
          <w:sz w:val="24"/>
          <w:lang w:val="hy-AM"/>
        </w:rPr>
        <w:t>զբոսաշրջության զարգացման համար նպաստավոր</w:t>
      </w:r>
      <w:r w:rsidR="0077256F" w:rsidRPr="00C35793">
        <w:rPr>
          <w:rFonts w:ascii="Arial Unicode" w:hAnsi="Arial Unicode"/>
          <w:sz w:val="24"/>
          <w:lang w:val="hy-AM"/>
        </w:rPr>
        <w:t xml:space="preserve"> </w:t>
      </w:r>
      <w:r w:rsidR="0077256F"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="0077256F" w:rsidRPr="00E5240B">
        <w:rPr>
          <w:rFonts w:ascii="Arial Unicode" w:hAnsi="Arial Unicode"/>
          <w:sz w:val="24"/>
          <w:lang w:val="hy-AM"/>
        </w:rPr>
        <w:t>:</w:t>
      </w:r>
    </w:p>
    <w:p w:rsidR="0077256F" w:rsidRPr="00C35793" w:rsidRDefault="0077256F" w:rsidP="0077256F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35793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C870A3" w:rsidRPr="00932869" w:rsidRDefault="00C870A3" w:rsidP="00E5240B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8C1746" w:rsidRPr="00932869" w:rsidRDefault="008C1746" w:rsidP="00E5240B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8C1746" w:rsidRPr="00932869" w:rsidRDefault="008C1746" w:rsidP="00E5240B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8C1746" w:rsidRPr="003F1094" w:rsidRDefault="000F3FAF" w:rsidP="00E5240B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3F1094">
        <w:rPr>
          <w:rFonts w:ascii="Arial Unicode" w:hAnsi="Arial Unicode"/>
          <w:sz w:val="24"/>
          <w:lang w:val="hy-AM"/>
        </w:rPr>
        <w:t xml:space="preserve"> </w:t>
      </w:r>
    </w:p>
    <w:p w:rsidR="008C1746" w:rsidRPr="00932869" w:rsidRDefault="008C1746" w:rsidP="00E5240B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77256F" w:rsidRPr="00932869" w:rsidRDefault="00E5240B" w:rsidP="0077256F">
      <w:pPr>
        <w:jc w:val="center"/>
        <w:rPr>
          <w:rFonts w:ascii="Arial Unicode" w:hAnsi="Arial Unicode"/>
          <w:lang w:val="hy-AM"/>
        </w:rPr>
      </w:pPr>
      <w:r w:rsidRPr="00E5240B">
        <w:rPr>
          <w:rFonts w:ascii="Arial Unicode" w:hAnsi="Arial Unicode"/>
          <w:sz w:val="24"/>
          <w:lang w:val="hy-AM"/>
        </w:rPr>
        <w:t xml:space="preserve"> </w:t>
      </w:r>
      <w:r w:rsidR="0077256F" w:rsidRPr="00CA0D98">
        <w:rPr>
          <w:rFonts w:ascii="Arial Unicode" w:hAnsi="Arial Unicode"/>
          <w:sz w:val="24"/>
          <w:u w:val="single"/>
          <w:lang w:val="hy-AM"/>
        </w:rPr>
        <w:t>ԵԼՓԻՆ</w:t>
      </w:r>
      <w:r w:rsidR="0077256F" w:rsidRPr="00CA0D98">
        <w:rPr>
          <w:rFonts w:ascii="Arial Unicode" w:hAnsi="Arial Unicode"/>
          <w:u w:val="single"/>
          <w:lang w:val="hy-AM"/>
        </w:rPr>
        <w:t xml:space="preserve"> ԲՆԱԿԱՎԱՅՐ</w:t>
      </w:r>
    </w:p>
    <w:p w:rsidR="0077256F" w:rsidRPr="00461D76" w:rsidRDefault="0077256F" w:rsidP="0077256F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77256F">
        <w:rPr>
          <w:rFonts w:ascii="Arial Unicode" w:hAnsi="Arial Unicode"/>
          <w:sz w:val="24"/>
          <w:lang w:val="hy-AM"/>
        </w:rPr>
        <w:t xml:space="preserve">Ելփին բնակավայրի </w:t>
      </w:r>
      <w:r w:rsidR="00F77C88" w:rsidRPr="00F77C88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2017 թվականի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բյուջեի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Pr="0077256F">
        <w:rPr>
          <w:rFonts w:ascii="Arial Unicode" w:hAnsi="Arial Unicode"/>
          <w:sz w:val="24"/>
          <w:lang w:val="hy-AM"/>
        </w:rPr>
        <w:t xml:space="preserve">ել </w:t>
      </w:r>
      <w:r w:rsidRPr="00461D76">
        <w:rPr>
          <w:rFonts w:ascii="Arial Unicode" w:hAnsi="Arial Unicode"/>
          <w:sz w:val="24"/>
          <w:lang w:val="hy-AM"/>
        </w:rPr>
        <w:t xml:space="preserve"> են </w:t>
      </w:r>
      <w:r w:rsidRPr="0077256F">
        <w:rPr>
          <w:rFonts w:ascii="Arial Unicode" w:hAnsi="Arial Unicode"/>
          <w:sz w:val="24"/>
          <w:lang w:val="hy-AM"/>
        </w:rPr>
        <w:t>29635.2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է </w:t>
      </w:r>
      <w:r w:rsidRPr="0077256F">
        <w:rPr>
          <w:rFonts w:ascii="Arial Unicode" w:hAnsi="Arial Unicode"/>
          <w:sz w:val="24"/>
          <w:lang w:val="hy-AM"/>
        </w:rPr>
        <w:t>17.</w:t>
      </w:r>
      <w:r w:rsidRPr="0033716B">
        <w:rPr>
          <w:rFonts w:ascii="Arial Unicode" w:hAnsi="Arial Unicode"/>
          <w:sz w:val="24"/>
          <w:lang w:val="hy-AM"/>
        </w:rPr>
        <w:t>4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77256F" w:rsidRPr="00C870A3" w:rsidRDefault="0077256F" w:rsidP="00061E7D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</w:t>
      </w:r>
      <w:r w:rsidRPr="007B77BE">
        <w:rPr>
          <w:rFonts w:ascii="Arial Unicode" w:hAnsi="Arial Unicode"/>
          <w:sz w:val="24"/>
          <w:lang w:val="hy-AM"/>
        </w:rPr>
        <w:t xml:space="preserve">ում գործում են </w:t>
      </w:r>
      <w:r w:rsidR="0033716B" w:rsidRPr="0033716B">
        <w:rPr>
          <w:rFonts w:ascii="Arial Unicode" w:hAnsi="Arial Unicode"/>
          <w:sz w:val="24"/>
          <w:lang w:val="hy-AM"/>
        </w:rPr>
        <w:t>5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7B77BE">
        <w:rPr>
          <w:rFonts w:ascii="Arial Unicode" w:hAnsi="Arial Unicode"/>
          <w:sz w:val="24"/>
          <w:lang w:val="hy-AM"/>
        </w:rPr>
        <w:t>անհատ ձեռնարկատերեր,որոնք զբաղված են մանրածախ առևտ</w:t>
      </w:r>
      <w:r w:rsidRPr="00BF592D">
        <w:rPr>
          <w:rFonts w:ascii="Arial Unicode" w:hAnsi="Arial Unicode"/>
          <w:sz w:val="24"/>
          <w:lang w:val="hy-AM"/>
        </w:rPr>
        <w:t>ր</w:t>
      </w:r>
      <w:r w:rsidRPr="007B77BE">
        <w:rPr>
          <w:rFonts w:ascii="Arial Unicode" w:hAnsi="Arial Unicode"/>
          <w:sz w:val="24"/>
          <w:lang w:val="hy-AM"/>
        </w:rPr>
        <w:t>ով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77256F" w:rsidRPr="00461D76" w:rsidRDefault="00061E7D" w:rsidP="00061E7D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061E7D">
        <w:rPr>
          <w:rFonts w:ascii="Arial Unicode" w:hAnsi="Arial Unicode"/>
          <w:sz w:val="24"/>
          <w:lang w:val="hy-AM"/>
        </w:rPr>
        <w:lastRenderedPageBreak/>
        <w:t>Բնակավայր</w:t>
      </w:r>
      <w:r w:rsidR="0077256F" w:rsidRPr="00461D76">
        <w:rPr>
          <w:rFonts w:ascii="Arial Unicode" w:hAnsi="Arial Unicode"/>
          <w:sz w:val="24"/>
          <w:lang w:val="hy-AM"/>
        </w:rPr>
        <w:t>ի բնակչությունը զբաղվում է հողագործությամբ և անասնապահությամբ:</w:t>
      </w:r>
      <w:r w:rsidRPr="00061E7D">
        <w:rPr>
          <w:rFonts w:ascii="Arial Unicode" w:hAnsi="Arial Unicode"/>
          <w:sz w:val="24"/>
          <w:lang w:val="hy-AM"/>
        </w:rPr>
        <w:t xml:space="preserve"> </w:t>
      </w:r>
      <w:r w:rsidR="0077256F" w:rsidRPr="00461D76">
        <w:rPr>
          <w:rFonts w:ascii="Arial Unicode" w:hAnsi="Arial Unicode"/>
          <w:sz w:val="24"/>
          <w:lang w:val="hy-AM"/>
        </w:rPr>
        <w:t xml:space="preserve"> Ստացված հիմնական արտադրանքը սպառվում է </w:t>
      </w:r>
      <w:r w:rsidR="0033716B" w:rsidRPr="0033716B">
        <w:rPr>
          <w:rFonts w:ascii="Arial Unicode" w:hAnsi="Arial Unicode"/>
          <w:sz w:val="24"/>
          <w:lang w:val="hy-AM"/>
        </w:rPr>
        <w:t>տեղում</w:t>
      </w:r>
      <w:r w:rsidR="0077256F" w:rsidRPr="00E5240B">
        <w:rPr>
          <w:rFonts w:ascii="Arial Unicode" w:hAnsi="Arial Unicode"/>
          <w:sz w:val="24"/>
          <w:lang w:val="hy-AM"/>
        </w:rPr>
        <w:t xml:space="preserve"> և </w:t>
      </w:r>
      <w:r w:rsidR="0077256F" w:rsidRPr="00461D76">
        <w:rPr>
          <w:rFonts w:ascii="Arial Unicode" w:hAnsi="Arial Unicode"/>
          <w:sz w:val="24"/>
          <w:lang w:val="hy-AM"/>
        </w:rPr>
        <w:t xml:space="preserve"> Երևանում:</w:t>
      </w:r>
      <w:r w:rsidRPr="00061E7D">
        <w:rPr>
          <w:rFonts w:ascii="Arial Unicode" w:hAnsi="Arial Unicode"/>
          <w:sz w:val="24"/>
          <w:lang w:val="hy-AM"/>
        </w:rPr>
        <w:t xml:space="preserve">             Բնակավայրում գործում է մեկ միջնակարգ դպրոց,</w:t>
      </w:r>
      <w:r w:rsidR="00960769" w:rsidRPr="00960769">
        <w:rPr>
          <w:rFonts w:ascii="Arial Unicode" w:hAnsi="Arial Unicode"/>
          <w:sz w:val="24"/>
          <w:lang w:val="hy-AM"/>
        </w:rPr>
        <w:t>բուժկետ,փոստի բաժանմունք</w:t>
      </w:r>
      <w:r w:rsidR="00960769" w:rsidRPr="008E1208">
        <w:rPr>
          <w:rFonts w:ascii="Arial Unicode" w:hAnsi="Arial Unicode"/>
          <w:sz w:val="24"/>
          <w:lang w:val="hy-AM"/>
        </w:rPr>
        <w:t>:</w:t>
      </w:r>
      <w:r w:rsidR="0077256F" w:rsidRPr="00461D76">
        <w:rPr>
          <w:rFonts w:ascii="Arial Unicode" w:hAnsi="Arial Unicode"/>
          <w:sz w:val="24"/>
          <w:lang w:val="hy-AM"/>
        </w:rPr>
        <w:t xml:space="preserve"> </w:t>
      </w:r>
    </w:p>
    <w:p w:rsidR="0077256F" w:rsidRPr="00E5240B" w:rsidRDefault="00061E7D" w:rsidP="00061E7D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061E7D">
        <w:rPr>
          <w:rFonts w:ascii="Arial Unicode" w:hAnsi="Arial Unicode"/>
          <w:sz w:val="24"/>
          <w:lang w:val="hy-AM"/>
        </w:rPr>
        <w:t>Բնակավայր</w:t>
      </w:r>
      <w:r w:rsidR="0077256F" w:rsidRPr="00461D76">
        <w:rPr>
          <w:rFonts w:ascii="Arial Unicode" w:hAnsi="Arial Unicode"/>
          <w:sz w:val="24"/>
          <w:lang w:val="hy-AM"/>
        </w:rPr>
        <w:t xml:space="preserve">ն ունի </w:t>
      </w:r>
      <w:r w:rsidR="0077256F" w:rsidRPr="00C35793">
        <w:rPr>
          <w:rFonts w:ascii="Arial Unicode" w:hAnsi="Arial Unicode"/>
          <w:sz w:val="24"/>
          <w:lang w:val="hy-AM"/>
        </w:rPr>
        <w:t xml:space="preserve">գյուղատնտեսության  և </w:t>
      </w:r>
      <w:r w:rsidR="0077256F" w:rsidRPr="00461D76">
        <w:rPr>
          <w:rFonts w:ascii="Arial Unicode" w:hAnsi="Arial Unicode"/>
          <w:sz w:val="24"/>
          <w:lang w:val="hy-AM"/>
        </w:rPr>
        <w:t>զբոսաշրջության զարգացման համար նպաստավոր</w:t>
      </w:r>
      <w:r w:rsidR="0077256F" w:rsidRPr="00C35793">
        <w:rPr>
          <w:rFonts w:ascii="Arial Unicode" w:hAnsi="Arial Unicode"/>
          <w:sz w:val="24"/>
          <w:lang w:val="hy-AM"/>
        </w:rPr>
        <w:t xml:space="preserve"> </w:t>
      </w:r>
      <w:r w:rsidR="0077256F"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="0077256F" w:rsidRPr="00E5240B">
        <w:rPr>
          <w:rFonts w:ascii="Arial Unicode" w:hAnsi="Arial Unicode"/>
          <w:sz w:val="24"/>
          <w:lang w:val="hy-AM"/>
        </w:rPr>
        <w:t>:</w:t>
      </w:r>
    </w:p>
    <w:p w:rsidR="0077256F" w:rsidRPr="00C35793" w:rsidRDefault="0077256F" w:rsidP="00061E7D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35793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E95243" w:rsidRPr="008C1746" w:rsidRDefault="00E95243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</w:p>
    <w:p w:rsidR="008E1208" w:rsidRPr="008C1746" w:rsidRDefault="008E1208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</w:p>
    <w:p w:rsidR="008E1208" w:rsidRPr="008C1746" w:rsidRDefault="008E1208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</w:p>
    <w:p w:rsidR="008E1208" w:rsidRPr="008C1746" w:rsidRDefault="008E1208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</w:p>
    <w:p w:rsidR="008E1208" w:rsidRPr="00D03F78" w:rsidRDefault="005E0CBB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  <w:r w:rsidRPr="009F750A">
        <w:rPr>
          <w:rFonts w:ascii="Arial Unicode" w:hAnsi="Arial Unicode"/>
          <w:sz w:val="24"/>
          <w:lang w:val="hy-AM"/>
        </w:rPr>
        <w:t xml:space="preserve">                                                            </w:t>
      </w:r>
      <w:r w:rsidR="00EE0172" w:rsidRPr="00D03F78">
        <w:rPr>
          <w:rFonts w:ascii="Arial Unicode" w:hAnsi="Arial Unicode"/>
          <w:sz w:val="24"/>
          <w:lang w:val="hy-AM"/>
        </w:rPr>
        <w:t xml:space="preserve"> </w:t>
      </w:r>
    </w:p>
    <w:p w:rsidR="000F3FAF" w:rsidRPr="003F1094" w:rsidRDefault="000F3FAF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</w:p>
    <w:p w:rsidR="000F3FAF" w:rsidRPr="003F1094" w:rsidRDefault="000F3FAF" w:rsidP="001537EF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</w:p>
    <w:p w:rsidR="0033716B" w:rsidRPr="00932869" w:rsidRDefault="0033716B" w:rsidP="0033716B">
      <w:pPr>
        <w:jc w:val="center"/>
        <w:rPr>
          <w:rFonts w:ascii="Arial Unicode" w:hAnsi="Arial Unicode"/>
          <w:lang w:val="hy-AM"/>
        </w:rPr>
      </w:pPr>
      <w:r w:rsidRPr="00CA0D98">
        <w:rPr>
          <w:rFonts w:ascii="Arial Unicode" w:hAnsi="Arial Unicode"/>
          <w:u w:val="single"/>
          <w:lang w:val="hy-AM"/>
        </w:rPr>
        <w:t>ԽԱՉԻԿ ԲՆԱԿԱՎԱՅՐ</w:t>
      </w:r>
    </w:p>
    <w:p w:rsidR="0033716B" w:rsidRPr="00461D76" w:rsidRDefault="008E1208" w:rsidP="0033716B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33716B">
        <w:rPr>
          <w:rFonts w:ascii="Arial Unicode" w:hAnsi="Arial Unicode"/>
          <w:sz w:val="24"/>
          <w:lang w:val="hy-AM"/>
        </w:rPr>
        <w:t>Խ</w:t>
      </w:r>
      <w:r w:rsidR="0033716B" w:rsidRPr="0033716B">
        <w:rPr>
          <w:rFonts w:ascii="Arial Unicode" w:hAnsi="Arial Unicode"/>
          <w:sz w:val="24"/>
          <w:lang w:val="hy-AM"/>
        </w:rPr>
        <w:t>աչիկ</w:t>
      </w:r>
      <w:r w:rsidRPr="008E1208">
        <w:rPr>
          <w:rFonts w:ascii="Arial Unicode" w:hAnsi="Arial Unicode"/>
          <w:sz w:val="24"/>
          <w:lang w:val="hy-AM"/>
        </w:rPr>
        <w:t xml:space="preserve"> </w:t>
      </w:r>
      <w:r w:rsidR="0033716B" w:rsidRPr="0077256F">
        <w:rPr>
          <w:rFonts w:ascii="Arial Unicode" w:hAnsi="Arial Unicode"/>
          <w:sz w:val="24"/>
          <w:lang w:val="hy-AM"/>
        </w:rPr>
        <w:t xml:space="preserve"> բնակավայրի </w:t>
      </w:r>
      <w:r w:rsidR="0033716B" w:rsidRPr="00461D76">
        <w:rPr>
          <w:rFonts w:ascii="Arial Unicode" w:hAnsi="Arial Unicode"/>
          <w:sz w:val="24"/>
          <w:lang w:val="hy-AM"/>
        </w:rPr>
        <w:t>2017 թվականի</w:t>
      </w:r>
      <w:r w:rsidR="0033716B" w:rsidRPr="0077256F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>բյուջեի</w:t>
      </w:r>
      <w:r w:rsidR="0033716B" w:rsidRPr="0077256F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="0033716B" w:rsidRPr="0077256F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="0033716B" w:rsidRPr="0077256F">
        <w:rPr>
          <w:rFonts w:ascii="Arial Unicode" w:hAnsi="Arial Unicode"/>
          <w:sz w:val="24"/>
          <w:lang w:val="hy-AM"/>
        </w:rPr>
        <w:t xml:space="preserve">ել </w:t>
      </w:r>
      <w:r w:rsidR="0033716B" w:rsidRPr="00461D76">
        <w:rPr>
          <w:rFonts w:ascii="Arial Unicode" w:hAnsi="Arial Unicode"/>
          <w:sz w:val="24"/>
          <w:lang w:val="hy-AM"/>
        </w:rPr>
        <w:t xml:space="preserve"> են </w:t>
      </w:r>
      <w:r w:rsidR="0033716B" w:rsidRPr="0033716B">
        <w:rPr>
          <w:rFonts w:ascii="Arial Unicode" w:hAnsi="Arial Unicode"/>
          <w:sz w:val="24"/>
          <w:lang w:val="hy-AM"/>
        </w:rPr>
        <w:t>23410.2</w:t>
      </w:r>
      <w:r w:rsidR="0033716B"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 w:rsidR="0033716B">
        <w:rPr>
          <w:rFonts w:ascii="Arial Unicode" w:hAnsi="Arial Unicode"/>
          <w:sz w:val="24"/>
          <w:lang w:val="hy-AM"/>
        </w:rPr>
        <w:t>եկամուտներ</w:t>
      </w:r>
      <w:r w:rsidR="0033716B" w:rsidRPr="007B77BE">
        <w:rPr>
          <w:rFonts w:ascii="Arial Unicode" w:hAnsi="Arial Unicode"/>
          <w:sz w:val="24"/>
          <w:lang w:val="hy-AM"/>
        </w:rPr>
        <w:t xml:space="preserve"> կազմում է </w:t>
      </w:r>
      <w:r w:rsidR="0033716B" w:rsidRPr="0077256F">
        <w:rPr>
          <w:rFonts w:ascii="Arial Unicode" w:hAnsi="Arial Unicode"/>
          <w:sz w:val="24"/>
          <w:lang w:val="hy-AM"/>
        </w:rPr>
        <w:t>17.</w:t>
      </w:r>
      <w:r w:rsidR="0033716B" w:rsidRPr="0033716B">
        <w:rPr>
          <w:rFonts w:ascii="Arial Unicode" w:hAnsi="Arial Unicode"/>
          <w:sz w:val="24"/>
          <w:lang w:val="hy-AM"/>
        </w:rPr>
        <w:t>2</w:t>
      </w:r>
      <w:r w:rsidR="0033716B">
        <w:rPr>
          <w:rFonts w:ascii="Arial Unicode" w:hAnsi="Arial Unicode"/>
          <w:sz w:val="24"/>
          <w:lang w:val="hy-AM"/>
        </w:rPr>
        <w:t>℅</w:t>
      </w:r>
      <w:r w:rsidR="0033716B" w:rsidRPr="00461D76">
        <w:rPr>
          <w:rFonts w:ascii="Arial Unicode" w:hAnsi="Arial Unicode"/>
          <w:sz w:val="24"/>
          <w:lang w:val="hy-AM"/>
        </w:rPr>
        <w:t>:</w:t>
      </w:r>
    </w:p>
    <w:p w:rsidR="0033716B" w:rsidRPr="00C870A3" w:rsidRDefault="0033716B" w:rsidP="0033716B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</w:t>
      </w:r>
      <w:r w:rsidRPr="007B77BE">
        <w:rPr>
          <w:rFonts w:ascii="Arial Unicode" w:hAnsi="Arial Unicode"/>
          <w:sz w:val="24"/>
          <w:lang w:val="hy-AM"/>
        </w:rPr>
        <w:t xml:space="preserve">ում գործում են </w:t>
      </w:r>
      <w:r w:rsidRPr="0033716B">
        <w:rPr>
          <w:rFonts w:ascii="Arial Unicode" w:hAnsi="Arial Unicode"/>
          <w:sz w:val="24"/>
          <w:lang w:val="hy-AM"/>
        </w:rPr>
        <w:t>3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7B77BE">
        <w:rPr>
          <w:rFonts w:ascii="Arial Unicode" w:hAnsi="Arial Unicode"/>
          <w:sz w:val="24"/>
          <w:lang w:val="hy-AM"/>
        </w:rPr>
        <w:t>անհատ ձեռնարկատերեր,որոնք զբաղված են մանրածախ առևտ</w:t>
      </w:r>
      <w:r w:rsidRPr="00BF592D">
        <w:rPr>
          <w:rFonts w:ascii="Arial Unicode" w:hAnsi="Arial Unicode"/>
          <w:sz w:val="24"/>
          <w:lang w:val="hy-AM"/>
        </w:rPr>
        <w:t>ր</w:t>
      </w:r>
      <w:r w:rsidRPr="007B77BE">
        <w:rPr>
          <w:rFonts w:ascii="Arial Unicode" w:hAnsi="Arial Unicode"/>
          <w:sz w:val="24"/>
          <w:lang w:val="hy-AM"/>
        </w:rPr>
        <w:t>ով</w:t>
      </w:r>
      <w:r w:rsidRPr="0033716B">
        <w:rPr>
          <w:rFonts w:ascii="Arial Unicode" w:hAnsi="Arial Unicode"/>
          <w:sz w:val="24"/>
          <w:lang w:val="hy-AM"/>
        </w:rPr>
        <w:t>,շահագործվում է քարի արդյունահանման հանքավայր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33716B" w:rsidRPr="008E1208" w:rsidRDefault="008E1208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8E1208">
        <w:rPr>
          <w:rFonts w:ascii="Arial Unicode" w:hAnsi="Arial Unicode"/>
          <w:sz w:val="24"/>
          <w:lang w:val="hy-AM"/>
        </w:rPr>
        <w:t>Բնակավայր</w:t>
      </w:r>
      <w:r w:rsidR="0033716B" w:rsidRPr="00461D76">
        <w:rPr>
          <w:rFonts w:ascii="Arial Unicode" w:hAnsi="Arial Unicode"/>
          <w:sz w:val="24"/>
          <w:lang w:val="hy-AM"/>
        </w:rPr>
        <w:t xml:space="preserve">ի բնակչությունը զբաղվում է հողագործությամբ և անասնապահությամբ: Ստացված հիմնական արտադրանքը սպառվում է </w:t>
      </w:r>
      <w:r w:rsidR="0033716B" w:rsidRPr="0033716B">
        <w:rPr>
          <w:rFonts w:ascii="Arial Unicode" w:hAnsi="Arial Unicode"/>
          <w:sz w:val="24"/>
          <w:lang w:val="hy-AM"/>
        </w:rPr>
        <w:t>տեղում</w:t>
      </w:r>
      <w:r w:rsidR="0033716B" w:rsidRPr="00E5240B">
        <w:rPr>
          <w:rFonts w:ascii="Arial Unicode" w:hAnsi="Arial Unicode"/>
          <w:sz w:val="24"/>
          <w:lang w:val="hy-AM"/>
        </w:rPr>
        <w:t xml:space="preserve"> և </w:t>
      </w:r>
      <w:r w:rsidR="0033716B" w:rsidRPr="00461D76">
        <w:rPr>
          <w:rFonts w:ascii="Arial Unicode" w:hAnsi="Arial Unicode"/>
          <w:sz w:val="24"/>
          <w:lang w:val="hy-AM"/>
        </w:rPr>
        <w:t xml:space="preserve"> Երևանում: </w:t>
      </w:r>
      <w:r w:rsidRPr="008E1208">
        <w:rPr>
          <w:rFonts w:ascii="Arial Unicode" w:hAnsi="Arial Unicode"/>
          <w:sz w:val="24"/>
          <w:lang w:val="hy-AM"/>
        </w:rPr>
        <w:t xml:space="preserve">           Բնակավայրում գործում է մեկ միջնակարգ դպրոց,բուժկետ,փոստի բաժանմունք:</w:t>
      </w:r>
    </w:p>
    <w:p w:rsidR="0033716B" w:rsidRPr="00B56B2D" w:rsidRDefault="0033716B" w:rsidP="0033716B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B56B2D">
        <w:rPr>
          <w:rFonts w:ascii="Arial Unicode" w:hAnsi="Arial Unicode"/>
          <w:sz w:val="24"/>
          <w:lang w:val="hy-AM"/>
        </w:rPr>
        <w:t>Նախատեսվում է հիմնել տեքստիլ արդյունաբերություն և շամպայն գինիների արտադրություն:</w:t>
      </w:r>
    </w:p>
    <w:p w:rsidR="0033716B" w:rsidRPr="00E5240B" w:rsidRDefault="008E1208" w:rsidP="0033716B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8E1208">
        <w:rPr>
          <w:rFonts w:ascii="Arial Unicode" w:hAnsi="Arial Unicode"/>
          <w:sz w:val="24"/>
          <w:lang w:val="hy-AM"/>
        </w:rPr>
        <w:t xml:space="preserve"> Բնակավայրն </w:t>
      </w:r>
      <w:r w:rsidR="0033716B" w:rsidRPr="00461D76">
        <w:rPr>
          <w:rFonts w:ascii="Arial Unicode" w:hAnsi="Arial Unicode"/>
          <w:sz w:val="24"/>
          <w:lang w:val="hy-AM"/>
        </w:rPr>
        <w:t xml:space="preserve"> ունի </w:t>
      </w:r>
      <w:r w:rsidR="0033716B" w:rsidRPr="00C35793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>զբոսաշրջության զարգացման համար նպաստավոր</w:t>
      </w:r>
      <w:r w:rsidR="0033716B" w:rsidRPr="00C35793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="0033716B" w:rsidRPr="00E5240B">
        <w:rPr>
          <w:rFonts w:ascii="Arial Unicode" w:hAnsi="Arial Unicode"/>
          <w:sz w:val="24"/>
          <w:lang w:val="hy-AM"/>
        </w:rPr>
        <w:t>:</w:t>
      </w:r>
    </w:p>
    <w:p w:rsidR="0033716B" w:rsidRPr="00C35793" w:rsidRDefault="0033716B" w:rsidP="0033716B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35793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C170C7" w:rsidRPr="00B56B2D" w:rsidRDefault="00C170C7" w:rsidP="00C170C7">
      <w:pPr>
        <w:rPr>
          <w:rFonts w:ascii="Arial Unicode" w:hAnsi="Arial Unicode"/>
          <w:sz w:val="24"/>
          <w:lang w:val="hy-AM"/>
        </w:rPr>
      </w:pPr>
    </w:p>
    <w:p w:rsidR="0033716B" w:rsidRPr="003F1094" w:rsidRDefault="00BF7506" w:rsidP="00C170C7">
      <w:pPr>
        <w:rPr>
          <w:rFonts w:ascii="Arial Unicode" w:hAnsi="Arial Unicode"/>
          <w:sz w:val="24"/>
          <w:lang w:val="hy-AM"/>
        </w:rPr>
      </w:pPr>
      <w:r w:rsidRPr="00A33DC0">
        <w:rPr>
          <w:rFonts w:ascii="Arial Unicode" w:hAnsi="Arial Unicode"/>
          <w:sz w:val="24"/>
          <w:lang w:val="hy-AM"/>
        </w:rPr>
        <w:t xml:space="preserve">                                                                      </w:t>
      </w:r>
      <w:r w:rsidR="00EC1BA2" w:rsidRPr="003F1094">
        <w:rPr>
          <w:rFonts w:ascii="Arial Unicode" w:hAnsi="Arial Unicode"/>
          <w:sz w:val="24"/>
          <w:lang w:val="hy-AM"/>
        </w:rPr>
        <w:t xml:space="preserve"> </w:t>
      </w:r>
    </w:p>
    <w:p w:rsidR="0033716B" w:rsidRPr="00B56B2D" w:rsidRDefault="0033716B" w:rsidP="00C170C7">
      <w:pPr>
        <w:rPr>
          <w:rFonts w:ascii="Arial Unicode" w:hAnsi="Arial Unicode"/>
          <w:sz w:val="24"/>
          <w:lang w:val="hy-AM"/>
        </w:rPr>
      </w:pPr>
    </w:p>
    <w:p w:rsidR="0033716B" w:rsidRPr="00932869" w:rsidRDefault="0033716B" w:rsidP="0033716B">
      <w:pPr>
        <w:jc w:val="center"/>
        <w:rPr>
          <w:rFonts w:ascii="Arial Unicode" w:hAnsi="Arial Unicode"/>
          <w:lang w:val="hy-AM"/>
        </w:rPr>
      </w:pPr>
      <w:r w:rsidRPr="00CA0D98">
        <w:rPr>
          <w:rFonts w:ascii="Arial Unicode" w:hAnsi="Arial Unicode"/>
          <w:u w:val="single"/>
          <w:lang w:val="hy-AM"/>
        </w:rPr>
        <w:t>ՉԻՎԱ  ԲՆԱԿԱՎԱՅՐ</w:t>
      </w:r>
    </w:p>
    <w:p w:rsidR="0033716B" w:rsidRPr="00461D76" w:rsidRDefault="0033716B" w:rsidP="0033716B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33716B">
        <w:rPr>
          <w:rFonts w:ascii="Arial Unicode" w:hAnsi="Arial Unicode"/>
          <w:sz w:val="24"/>
          <w:lang w:val="hy-AM"/>
        </w:rPr>
        <w:t xml:space="preserve">Չիվա </w:t>
      </w:r>
      <w:r w:rsidRPr="0077256F">
        <w:rPr>
          <w:rFonts w:ascii="Arial Unicode" w:hAnsi="Arial Unicode"/>
          <w:sz w:val="24"/>
          <w:lang w:val="hy-AM"/>
        </w:rPr>
        <w:t xml:space="preserve"> բնակավայրի </w:t>
      </w:r>
      <w:r w:rsidRPr="00461D76">
        <w:rPr>
          <w:rFonts w:ascii="Arial Unicode" w:hAnsi="Arial Unicode"/>
          <w:sz w:val="24"/>
          <w:lang w:val="hy-AM"/>
        </w:rPr>
        <w:t>2017 թվականի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բյուջեի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Pr="0077256F">
        <w:rPr>
          <w:rFonts w:ascii="Arial Unicode" w:hAnsi="Arial Unicode"/>
          <w:sz w:val="24"/>
          <w:lang w:val="hy-AM"/>
        </w:rPr>
        <w:t xml:space="preserve">ել </w:t>
      </w:r>
      <w:r w:rsidRPr="00461D76">
        <w:rPr>
          <w:rFonts w:ascii="Arial Unicode" w:hAnsi="Arial Unicode"/>
          <w:sz w:val="24"/>
          <w:lang w:val="hy-AM"/>
        </w:rPr>
        <w:t xml:space="preserve"> են </w:t>
      </w:r>
      <w:r w:rsidRPr="0033716B">
        <w:rPr>
          <w:rFonts w:ascii="Arial Unicode" w:hAnsi="Arial Unicode"/>
          <w:sz w:val="24"/>
          <w:lang w:val="hy-AM"/>
        </w:rPr>
        <w:t>22260.8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է </w:t>
      </w:r>
      <w:r w:rsidRPr="0077256F">
        <w:rPr>
          <w:rFonts w:ascii="Arial Unicode" w:hAnsi="Arial Unicode"/>
          <w:sz w:val="24"/>
          <w:lang w:val="hy-AM"/>
        </w:rPr>
        <w:t>17.</w:t>
      </w:r>
      <w:r w:rsidRPr="0033716B">
        <w:rPr>
          <w:rFonts w:ascii="Arial Unicode" w:hAnsi="Arial Unicode"/>
          <w:sz w:val="24"/>
          <w:lang w:val="hy-AM"/>
        </w:rPr>
        <w:t>6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33716B" w:rsidRPr="00C870A3" w:rsidRDefault="0033716B" w:rsidP="0033716B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lastRenderedPageBreak/>
        <w:t>Բնակավայր</w:t>
      </w:r>
      <w:r w:rsidRPr="007B77BE">
        <w:rPr>
          <w:rFonts w:ascii="Arial Unicode" w:hAnsi="Arial Unicode"/>
          <w:sz w:val="24"/>
          <w:lang w:val="hy-AM"/>
        </w:rPr>
        <w:t xml:space="preserve">ում գործում են </w:t>
      </w:r>
      <w:r w:rsidRPr="0033716B">
        <w:rPr>
          <w:rFonts w:ascii="Arial Unicode" w:hAnsi="Arial Unicode"/>
          <w:sz w:val="24"/>
          <w:lang w:val="hy-AM"/>
        </w:rPr>
        <w:t>4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7B77BE">
        <w:rPr>
          <w:rFonts w:ascii="Arial Unicode" w:hAnsi="Arial Unicode"/>
          <w:sz w:val="24"/>
          <w:lang w:val="hy-AM"/>
        </w:rPr>
        <w:t>անհատ ձեռնարկատերեր,որոնք զբաղված են մանրածախ առևտ</w:t>
      </w:r>
      <w:r w:rsidRPr="00BF592D">
        <w:rPr>
          <w:rFonts w:ascii="Arial Unicode" w:hAnsi="Arial Unicode"/>
          <w:sz w:val="24"/>
          <w:lang w:val="hy-AM"/>
        </w:rPr>
        <w:t>ր</w:t>
      </w:r>
      <w:r w:rsidRPr="007B77BE">
        <w:rPr>
          <w:rFonts w:ascii="Arial Unicode" w:hAnsi="Arial Unicode"/>
          <w:sz w:val="24"/>
          <w:lang w:val="hy-AM"/>
        </w:rPr>
        <w:t>ով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33716B" w:rsidRPr="008E1208" w:rsidRDefault="008E1208" w:rsidP="008E1208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8E1208">
        <w:rPr>
          <w:rFonts w:ascii="Arial Unicode" w:hAnsi="Arial Unicode"/>
          <w:sz w:val="24"/>
          <w:lang w:val="hy-AM"/>
        </w:rPr>
        <w:t>Բնակավայր</w:t>
      </w:r>
      <w:r w:rsidR="0033716B" w:rsidRPr="00461D76">
        <w:rPr>
          <w:rFonts w:ascii="Arial Unicode" w:hAnsi="Arial Unicode"/>
          <w:sz w:val="24"/>
          <w:lang w:val="hy-AM"/>
        </w:rPr>
        <w:t xml:space="preserve">ի բնակչությունը զբաղվում է </w:t>
      </w:r>
      <w:r w:rsidR="0033716B" w:rsidRPr="0033716B">
        <w:rPr>
          <w:rFonts w:ascii="Arial Unicode" w:hAnsi="Arial Unicode"/>
          <w:sz w:val="24"/>
          <w:lang w:val="hy-AM"/>
        </w:rPr>
        <w:t>այգեգործությամբ և</w:t>
      </w:r>
      <w:r w:rsidR="0033716B" w:rsidRPr="004A05C4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 xml:space="preserve">անասնապահությամբ: Ստացված հիմնական արտադրանքը սպառվում է </w:t>
      </w:r>
      <w:r w:rsidR="0033716B" w:rsidRPr="0033716B">
        <w:rPr>
          <w:rFonts w:ascii="Arial Unicode" w:hAnsi="Arial Unicode"/>
          <w:sz w:val="24"/>
          <w:lang w:val="hy-AM"/>
        </w:rPr>
        <w:t>տեղում</w:t>
      </w:r>
      <w:r w:rsidR="0033716B" w:rsidRPr="00E5240B">
        <w:rPr>
          <w:rFonts w:ascii="Arial Unicode" w:hAnsi="Arial Unicode"/>
          <w:sz w:val="24"/>
          <w:lang w:val="hy-AM"/>
        </w:rPr>
        <w:t xml:space="preserve"> և </w:t>
      </w:r>
      <w:r w:rsidR="0033716B" w:rsidRPr="00461D76">
        <w:rPr>
          <w:rFonts w:ascii="Arial Unicode" w:hAnsi="Arial Unicode"/>
          <w:sz w:val="24"/>
          <w:lang w:val="hy-AM"/>
        </w:rPr>
        <w:t xml:space="preserve"> Երևանում: </w:t>
      </w:r>
      <w:r w:rsidRPr="008E1208">
        <w:rPr>
          <w:rFonts w:ascii="Arial Unicode" w:hAnsi="Arial Unicode"/>
          <w:sz w:val="24"/>
          <w:lang w:val="hy-AM"/>
        </w:rPr>
        <w:t xml:space="preserve">          Բնակավայրում գործում է մեկ միջնակարգ դպրոց,բուժկետ,փոստի բաժանմունք:</w:t>
      </w:r>
    </w:p>
    <w:p w:rsidR="0033716B" w:rsidRPr="00932869" w:rsidRDefault="008E1208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8E1208">
        <w:rPr>
          <w:rFonts w:ascii="Arial Unicode" w:hAnsi="Arial Unicode"/>
          <w:sz w:val="24"/>
          <w:lang w:val="hy-AM"/>
        </w:rPr>
        <w:t>Բնակավայր</w:t>
      </w:r>
      <w:r w:rsidR="0033716B" w:rsidRPr="00461D76">
        <w:rPr>
          <w:rFonts w:ascii="Arial Unicode" w:hAnsi="Arial Unicode"/>
          <w:sz w:val="24"/>
          <w:lang w:val="hy-AM"/>
        </w:rPr>
        <w:t xml:space="preserve">ն ունի </w:t>
      </w:r>
      <w:r w:rsidR="0033716B" w:rsidRPr="00C35793">
        <w:rPr>
          <w:rFonts w:ascii="Arial Unicode" w:hAnsi="Arial Unicode"/>
          <w:sz w:val="24"/>
          <w:lang w:val="hy-AM"/>
        </w:rPr>
        <w:t xml:space="preserve">գյուղատնտեսության  և </w:t>
      </w:r>
      <w:r w:rsidR="0033716B" w:rsidRPr="00461D76">
        <w:rPr>
          <w:rFonts w:ascii="Arial Unicode" w:hAnsi="Arial Unicode"/>
          <w:sz w:val="24"/>
          <w:lang w:val="hy-AM"/>
        </w:rPr>
        <w:t>զբոսաշրջության զարգացման համար նպաստավոր</w:t>
      </w:r>
      <w:r w:rsidR="0033716B" w:rsidRPr="00C35793">
        <w:rPr>
          <w:rFonts w:ascii="Arial Unicode" w:hAnsi="Arial Unicode"/>
          <w:sz w:val="24"/>
          <w:lang w:val="hy-AM"/>
        </w:rPr>
        <w:t xml:space="preserve"> </w:t>
      </w:r>
      <w:r w:rsidR="0033716B"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="0033716B" w:rsidRPr="00E5240B">
        <w:rPr>
          <w:rFonts w:ascii="Arial Unicode" w:hAnsi="Arial Unicode"/>
          <w:sz w:val="24"/>
          <w:lang w:val="hy-AM"/>
        </w:rPr>
        <w:t>:</w:t>
      </w:r>
    </w:p>
    <w:p w:rsidR="003F238E" w:rsidRPr="00932869" w:rsidRDefault="003F238E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3F238E" w:rsidRPr="00932869" w:rsidRDefault="003F238E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3F238E" w:rsidRPr="00932869" w:rsidRDefault="003F238E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3F238E" w:rsidRPr="00D03F78" w:rsidRDefault="005E0CBB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9F750A">
        <w:rPr>
          <w:rFonts w:ascii="Arial Unicode" w:hAnsi="Arial Unicode"/>
          <w:sz w:val="24"/>
          <w:lang w:val="hy-AM"/>
        </w:rPr>
        <w:t xml:space="preserve">                                                                     </w:t>
      </w:r>
      <w:r w:rsidR="00EE0172" w:rsidRPr="00D03F78">
        <w:rPr>
          <w:rFonts w:ascii="Arial Unicode" w:hAnsi="Arial Unicode"/>
          <w:sz w:val="24"/>
          <w:lang w:val="hy-AM"/>
        </w:rPr>
        <w:t xml:space="preserve"> </w:t>
      </w:r>
    </w:p>
    <w:p w:rsidR="003F238E" w:rsidRPr="00932869" w:rsidRDefault="003F238E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3F238E" w:rsidRPr="00932869" w:rsidRDefault="003F238E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3F238E" w:rsidRPr="00932869" w:rsidRDefault="003F238E" w:rsidP="008E1208">
      <w:pPr>
        <w:spacing w:after="0" w:line="360" w:lineRule="auto"/>
        <w:rPr>
          <w:rFonts w:ascii="Arial Unicode" w:hAnsi="Arial Unicode"/>
          <w:sz w:val="24"/>
          <w:lang w:val="hy-AM"/>
        </w:rPr>
      </w:pPr>
    </w:p>
    <w:p w:rsidR="004A05C4" w:rsidRPr="00932869" w:rsidRDefault="0033716B" w:rsidP="004A05C4">
      <w:pPr>
        <w:jc w:val="center"/>
        <w:rPr>
          <w:rFonts w:ascii="Arial Unicode" w:hAnsi="Arial Unicode"/>
          <w:u w:val="single"/>
          <w:lang w:val="hy-AM"/>
        </w:rPr>
      </w:pPr>
      <w:r w:rsidRPr="00CA0D98">
        <w:rPr>
          <w:rFonts w:ascii="Arial Unicode" w:hAnsi="Arial Unicode"/>
          <w:sz w:val="24"/>
          <w:szCs w:val="24"/>
          <w:u w:val="single"/>
          <w:lang w:val="hy-AM"/>
        </w:rPr>
        <w:t xml:space="preserve"> </w:t>
      </w:r>
      <w:r w:rsidR="004A05C4" w:rsidRPr="00CA0D98">
        <w:rPr>
          <w:rFonts w:ascii="Arial Unicode" w:hAnsi="Arial Unicode"/>
          <w:sz w:val="24"/>
          <w:szCs w:val="24"/>
          <w:u w:val="single"/>
          <w:lang w:val="hy-AM"/>
        </w:rPr>
        <w:t xml:space="preserve">ՌԻՆԴ </w:t>
      </w:r>
      <w:r w:rsidR="004A05C4" w:rsidRPr="00CA0D98">
        <w:rPr>
          <w:rFonts w:ascii="Arial Unicode" w:hAnsi="Arial Unicode"/>
          <w:u w:val="single"/>
          <w:lang w:val="hy-AM"/>
        </w:rPr>
        <w:t xml:space="preserve"> ԲՆԱԿԱՎԱՅՐ</w:t>
      </w:r>
    </w:p>
    <w:p w:rsidR="004A05C4" w:rsidRPr="00461D76" w:rsidRDefault="004A05C4" w:rsidP="004A05C4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4A05C4">
        <w:rPr>
          <w:rFonts w:ascii="Arial Unicode" w:hAnsi="Arial Unicode"/>
          <w:sz w:val="24"/>
          <w:lang w:val="hy-AM"/>
        </w:rPr>
        <w:t>Ռինդ</w:t>
      </w:r>
      <w:r w:rsidRPr="0077256F">
        <w:rPr>
          <w:rFonts w:ascii="Arial Unicode" w:hAnsi="Arial Unicode"/>
          <w:sz w:val="24"/>
          <w:lang w:val="hy-AM"/>
        </w:rPr>
        <w:t xml:space="preserve"> բնակավայրի </w:t>
      </w:r>
      <w:r w:rsidRPr="00461D76">
        <w:rPr>
          <w:rFonts w:ascii="Arial Unicode" w:hAnsi="Arial Unicode"/>
          <w:sz w:val="24"/>
          <w:lang w:val="hy-AM"/>
        </w:rPr>
        <w:t>2017 թվականի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>բյուջեի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ընդհանուր</w:t>
      </w:r>
      <w:r w:rsidRPr="0077256F">
        <w:rPr>
          <w:rFonts w:ascii="Arial Unicode" w:hAnsi="Arial Unicode"/>
          <w:sz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lang w:val="hy-AM"/>
        </w:rPr>
        <w:t xml:space="preserve"> տարեկան եկամուտները կազմ</w:t>
      </w:r>
      <w:r w:rsidRPr="0077256F">
        <w:rPr>
          <w:rFonts w:ascii="Arial Unicode" w:hAnsi="Arial Unicode"/>
          <w:sz w:val="24"/>
          <w:lang w:val="hy-AM"/>
        </w:rPr>
        <w:t xml:space="preserve">ել </w:t>
      </w:r>
      <w:r w:rsidRPr="00461D76">
        <w:rPr>
          <w:rFonts w:ascii="Arial Unicode" w:hAnsi="Arial Unicode"/>
          <w:sz w:val="24"/>
          <w:lang w:val="hy-AM"/>
        </w:rPr>
        <w:t xml:space="preserve"> են </w:t>
      </w:r>
      <w:r w:rsidRPr="004A05C4">
        <w:rPr>
          <w:rFonts w:ascii="Arial Unicode" w:hAnsi="Arial Unicode"/>
          <w:sz w:val="24"/>
          <w:lang w:val="hy-AM"/>
        </w:rPr>
        <w:t>35022.2</w:t>
      </w:r>
      <w:r w:rsidRPr="00461D76">
        <w:rPr>
          <w:rFonts w:ascii="Arial Unicode" w:hAnsi="Arial Unicode"/>
          <w:sz w:val="24"/>
          <w:lang w:val="hy-AM"/>
        </w:rPr>
        <w:t xml:space="preserve"> հազար դրամ, որից սեփական </w:t>
      </w:r>
      <w:r>
        <w:rPr>
          <w:rFonts w:ascii="Arial Unicode" w:hAnsi="Arial Unicode"/>
          <w:sz w:val="24"/>
          <w:lang w:val="hy-AM"/>
        </w:rPr>
        <w:t>եկամուտներ</w:t>
      </w:r>
      <w:r w:rsidRPr="007B77BE">
        <w:rPr>
          <w:rFonts w:ascii="Arial Unicode" w:hAnsi="Arial Unicode"/>
          <w:sz w:val="24"/>
          <w:lang w:val="hy-AM"/>
        </w:rPr>
        <w:t xml:space="preserve"> կազմում է </w:t>
      </w:r>
      <w:r w:rsidRPr="004A05C4">
        <w:rPr>
          <w:rFonts w:ascii="Arial Unicode" w:hAnsi="Arial Unicode"/>
          <w:sz w:val="24"/>
          <w:lang w:val="hy-AM"/>
        </w:rPr>
        <w:t>23.1</w:t>
      </w:r>
      <w:r>
        <w:rPr>
          <w:rFonts w:ascii="Arial Unicode" w:hAnsi="Arial Unicode"/>
          <w:sz w:val="24"/>
          <w:lang w:val="hy-AM"/>
        </w:rPr>
        <w:t>℅</w:t>
      </w:r>
      <w:r w:rsidRPr="00461D76">
        <w:rPr>
          <w:rFonts w:ascii="Arial Unicode" w:hAnsi="Arial Unicode"/>
          <w:sz w:val="24"/>
          <w:lang w:val="hy-AM"/>
        </w:rPr>
        <w:t>:</w:t>
      </w:r>
    </w:p>
    <w:p w:rsidR="004A05C4" w:rsidRPr="00C870A3" w:rsidRDefault="004A05C4" w:rsidP="004A05C4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C870A3">
        <w:rPr>
          <w:rFonts w:ascii="Arial Unicode" w:hAnsi="Arial Unicode"/>
          <w:sz w:val="24"/>
          <w:lang w:val="hy-AM"/>
        </w:rPr>
        <w:t>Բնակավայր</w:t>
      </w:r>
      <w:r w:rsidRPr="007B77BE">
        <w:rPr>
          <w:rFonts w:ascii="Arial Unicode" w:hAnsi="Arial Unicode"/>
          <w:sz w:val="24"/>
          <w:lang w:val="hy-AM"/>
        </w:rPr>
        <w:t xml:space="preserve">ում գործում են </w:t>
      </w:r>
      <w:r w:rsidRPr="0033716B">
        <w:rPr>
          <w:rFonts w:ascii="Arial Unicode" w:hAnsi="Arial Unicode"/>
          <w:sz w:val="24"/>
          <w:lang w:val="hy-AM"/>
        </w:rPr>
        <w:t>5</w:t>
      </w:r>
      <w:r w:rsidRPr="00C35793">
        <w:rPr>
          <w:rFonts w:ascii="Arial Unicode" w:hAnsi="Arial Unicode"/>
          <w:sz w:val="24"/>
          <w:lang w:val="hy-AM"/>
        </w:rPr>
        <w:t xml:space="preserve"> </w:t>
      </w:r>
      <w:r w:rsidRPr="007B77BE">
        <w:rPr>
          <w:rFonts w:ascii="Arial Unicode" w:hAnsi="Arial Unicode"/>
          <w:sz w:val="24"/>
          <w:lang w:val="hy-AM"/>
        </w:rPr>
        <w:t>անհատ ձեռնարկատերեր,որոնք զբաղված են մանրածախ առևտ</w:t>
      </w:r>
      <w:r w:rsidRPr="00BF592D">
        <w:rPr>
          <w:rFonts w:ascii="Arial Unicode" w:hAnsi="Arial Unicode"/>
          <w:sz w:val="24"/>
          <w:lang w:val="hy-AM"/>
        </w:rPr>
        <w:t>ր</w:t>
      </w:r>
      <w:r w:rsidRPr="007B77BE">
        <w:rPr>
          <w:rFonts w:ascii="Arial Unicode" w:hAnsi="Arial Unicode"/>
          <w:sz w:val="24"/>
          <w:lang w:val="hy-AM"/>
        </w:rPr>
        <w:t>ով</w:t>
      </w:r>
      <w:r w:rsidRPr="00C870A3">
        <w:rPr>
          <w:rFonts w:ascii="Arial Unicode" w:hAnsi="Arial Unicode"/>
          <w:sz w:val="24"/>
          <w:lang w:val="hy-AM"/>
        </w:rPr>
        <w:t>:</w:t>
      </w:r>
    </w:p>
    <w:p w:rsidR="004A05C4" w:rsidRPr="00F77C88" w:rsidRDefault="008E1208" w:rsidP="004A05C4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8E1208">
        <w:rPr>
          <w:rFonts w:ascii="Arial Unicode" w:hAnsi="Arial Unicode"/>
          <w:sz w:val="24"/>
          <w:lang w:val="hy-AM"/>
        </w:rPr>
        <w:t>Բնակավայրի</w:t>
      </w:r>
      <w:r w:rsidR="004A05C4" w:rsidRPr="00461D76">
        <w:rPr>
          <w:rFonts w:ascii="Arial Unicode" w:hAnsi="Arial Unicode"/>
          <w:sz w:val="24"/>
          <w:lang w:val="hy-AM"/>
        </w:rPr>
        <w:t xml:space="preserve"> բնակչությունը զբաղվում է </w:t>
      </w:r>
      <w:r w:rsidR="004A05C4" w:rsidRPr="004A05C4">
        <w:rPr>
          <w:rFonts w:ascii="Arial Unicode" w:hAnsi="Arial Unicode"/>
          <w:sz w:val="24"/>
          <w:lang w:val="hy-AM"/>
        </w:rPr>
        <w:t xml:space="preserve">այգեգործությամբ </w:t>
      </w:r>
      <w:r w:rsidR="004A05C4" w:rsidRPr="00461D76">
        <w:rPr>
          <w:rFonts w:ascii="Arial Unicode" w:hAnsi="Arial Unicode"/>
          <w:sz w:val="24"/>
          <w:lang w:val="hy-AM"/>
        </w:rPr>
        <w:t xml:space="preserve">և անասնապահությամբ: Ստացված հիմնական արտադրանքը սպառվում է </w:t>
      </w:r>
      <w:r w:rsidR="004A05C4" w:rsidRPr="0033716B">
        <w:rPr>
          <w:rFonts w:ascii="Arial Unicode" w:hAnsi="Arial Unicode"/>
          <w:sz w:val="24"/>
          <w:lang w:val="hy-AM"/>
        </w:rPr>
        <w:t>տեղում</w:t>
      </w:r>
      <w:r w:rsidR="004A05C4" w:rsidRPr="00E5240B">
        <w:rPr>
          <w:rFonts w:ascii="Arial Unicode" w:hAnsi="Arial Unicode"/>
          <w:sz w:val="24"/>
          <w:lang w:val="hy-AM"/>
        </w:rPr>
        <w:t xml:space="preserve"> և </w:t>
      </w:r>
      <w:r w:rsidR="004A05C4" w:rsidRPr="00461D76">
        <w:rPr>
          <w:rFonts w:ascii="Arial Unicode" w:hAnsi="Arial Unicode"/>
          <w:sz w:val="24"/>
          <w:lang w:val="hy-AM"/>
        </w:rPr>
        <w:t xml:space="preserve"> Երևանում:</w:t>
      </w:r>
      <w:r w:rsidRPr="008E1208">
        <w:rPr>
          <w:rFonts w:ascii="Arial Unicode" w:hAnsi="Arial Unicode"/>
          <w:sz w:val="24"/>
          <w:lang w:val="hy-AM"/>
        </w:rPr>
        <w:t xml:space="preserve">      </w:t>
      </w:r>
      <w:r w:rsidR="00EC1BA2" w:rsidRPr="00EC1BA2">
        <w:rPr>
          <w:rFonts w:ascii="Arial Unicode" w:hAnsi="Arial Unicode"/>
          <w:sz w:val="24"/>
          <w:lang w:val="hy-AM"/>
        </w:rPr>
        <w:t xml:space="preserve">             </w:t>
      </w:r>
      <w:r w:rsidRPr="008E1208">
        <w:rPr>
          <w:rFonts w:ascii="Arial Unicode" w:hAnsi="Arial Unicode"/>
          <w:sz w:val="24"/>
          <w:lang w:val="hy-AM"/>
        </w:rPr>
        <w:t>Բնակավայրում գործում է մեկ միջնակարգ դպրոց,</w:t>
      </w:r>
      <w:r w:rsidR="00F77C88" w:rsidRPr="008E1208">
        <w:rPr>
          <w:rFonts w:ascii="Arial Unicode" w:hAnsi="Arial Unicode"/>
          <w:sz w:val="24"/>
          <w:lang w:val="hy-AM"/>
        </w:rPr>
        <w:t xml:space="preserve"> </w:t>
      </w:r>
      <w:r w:rsidRPr="008E1208">
        <w:rPr>
          <w:rFonts w:ascii="Arial Unicode" w:hAnsi="Arial Unicode"/>
          <w:sz w:val="24"/>
          <w:lang w:val="hy-AM"/>
        </w:rPr>
        <w:t>բուժկետ,փոստի բաժանմունք</w:t>
      </w:r>
      <w:r w:rsidR="00F77C88" w:rsidRPr="00F77C88">
        <w:rPr>
          <w:rFonts w:ascii="Arial Unicode" w:hAnsi="Arial Unicode"/>
          <w:sz w:val="24"/>
          <w:lang w:val="hy-AM"/>
        </w:rPr>
        <w:t>,գինու արտադրամաս</w:t>
      </w:r>
      <w:r w:rsidRPr="008E1208">
        <w:rPr>
          <w:rFonts w:ascii="Arial Unicode" w:hAnsi="Arial Unicode"/>
          <w:sz w:val="24"/>
          <w:lang w:val="hy-AM"/>
        </w:rPr>
        <w:t>:</w:t>
      </w:r>
      <w:r w:rsidR="004A05C4" w:rsidRPr="00461D76">
        <w:rPr>
          <w:rFonts w:ascii="Arial Unicode" w:hAnsi="Arial Unicode"/>
          <w:sz w:val="24"/>
          <w:lang w:val="hy-AM"/>
        </w:rPr>
        <w:t xml:space="preserve"> </w:t>
      </w:r>
      <w:r w:rsidR="00F77C88" w:rsidRPr="00F77C88">
        <w:rPr>
          <w:rFonts w:ascii="Arial Unicode" w:hAnsi="Arial Unicode"/>
          <w:sz w:val="24"/>
          <w:lang w:val="hy-AM"/>
        </w:rPr>
        <w:t xml:space="preserve">2018թվականի աշնանից կշագործվի </w:t>
      </w:r>
      <w:r w:rsidR="00F77C88" w:rsidRPr="008E1208">
        <w:rPr>
          <w:rFonts w:ascii="Arial Unicode" w:hAnsi="Arial Unicode"/>
          <w:sz w:val="24"/>
          <w:lang w:val="hy-AM"/>
        </w:rPr>
        <w:t>համայնքային</w:t>
      </w:r>
      <w:r w:rsidR="00F77C88" w:rsidRPr="00F77C88">
        <w:rPr>
          <w:rFonts w:ascii="Arial Unicode" w:hAnsi="Arial Unicode"/>
          <w:sz w:val="24"/>
          <w:lang w:val="hy-AM"/>
        </w:rPr>
        <w:t xml:space="preserve"> </w:t>
      </w:r>
      <w:r w:rsidR="00F77C88" w:rsidRPr="008E1208">
        <w:rPr>
          <w:rFonts w:ascii="Arial Unicode" w:hAnsi="Arial Unicode"/>
          <w:sz w:val="24"/>
          <w:lang w:val="hy-AM"/>
        </w:rPr>
        <w:t>ենթակայության մեկ մանկապարտեզ</w:t>
      </w:r>
      <w:r w:rsidR="00F77C88" w:rsidRPr="00F77C88">
        <w:rPr>
          <w:rFonts w:ascii="Arial Unicode" w:hAnsi="Arial Unicode"/>
          <w:sz w:val="24"/>
          <w:lang w:val="hy-AM"/>
        </w:rPr>
        <w:t>:</w:t>
      </w:r>
    </w:p>
    <w:p w:rsidR="008C1746" w:rsidRPr="009F750A" w:rsidRDefault="008E1208" w:rsidP="005E0CBB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8E1208">
        <w:rPr>
          <w:rFonts w:ascii="Arial Unicode" w:hAnsi="Arial Unicode"/>
          <w:sz w:val="24"/>
          <w:lang w:val="hy-AM"/>
        </w:rPr>
        <w:t>Բնակավայր</w:t>
      </w:r>
      <w:r w:rsidR="004A05C4" w:rsidRPr="00461D76">
        <w:rPr>
          <w:rFonts w:ascii="Arial Unicode" w:hAnsi="Arial Unicode"/>
          <w:sz w:val="24"/>
          <w:lang w:val="hy-AM"/>
        </w:rPr>
        <w:t xml:space="preserve">ն ունի </w:t>
      </w:r>
      <w:r w:rsidR="004A05C4" w:rsidRPr="00C35793">
        <w:rPr>
          <w:rFonts w:ascii="Arial Unicode" w:hAnsi="Arial Unicode"/>
          <w:sz w:val="24"/>
          <w:lang w:val="hy-AM"/>
        </w:rPr>
        <w:t xml:space="preserve">գյուղատնտեսության  և </w:t>
      </w:r>
      <w:r w:rsidR="004A05C4" w:rsidRPr="00461D76">
        <w:rPr>
          <w:rFonts w:ascii="Arial Unicode" w:hAnsi="Arial Unicode"/>
          <w:sz w:val="24"/>
          <w:lang w:val="hy-AM"/>
        </w:rPr>
        <w:t>զբոսաշրջության զարգացման համար նպաստավոր</w:t>
      </w:r>
      <w:r w:rsidR="004A05C4" w:rsidRPr="00C35793">
        <w:rPr>
          <w:rFonts w:ascii="Arial Unicode" w:hAnsi="Arial Unicode"/>
          <w:sz w:val="24"/>
          <w:lang w:val="hy-AM"/>
        </w:rPr>
        <w:t xml:space="preserve"> </w:t>
      </w:r>
      <w:r w:rsidR="004A05C4" w:rsidRPr="00461D76">
        <w:rPr>
          <w:rFonts w:ascii="Arial Unicode" w:hAnsi="Arial Unicode"/>
          <w:sz w:val="24"/>
          <w:lang w:val="hy-AM"/>
        </w:rPr>
        <w:t xml:space="preserve"> պայմաններ</w:t>
      </w:r>
      <w:r w:rsidR="004A05C4" w:rsidRPr="00E5240B">
        <w:rPr>
          <w:rFonts w:ascii="Arial Unicode" w:hAnsi="Arial Unicode"/>
          <w:sz w:val="24"/>
          <w:lang w:val="hy-AM"/>
        </w:rPr>
        <w:t>:</w:t>
      </w:r>
    </w:p>
    <w:p w:rsidR="008C1746" w:rsidRPr="003F1094" w:rsidRDefault="008C1746" w:rsidP="00C170C7">
      <w:pPr>
        <w:rPr>
          <w:rFonts w:ascii="Arial Unicode" w:hAnsi="Arial Unicode"/>
          <w:sz w:val="24"/>
          <w:lang w:val="hy-AM"/>
        </w:rPr>
      </w:pPr>
    </w:p>
    <w:p w:rsidR="008C1746" w:rsidRPr="00932869" w:rsidRDefault="008C1746" w:rsidP="00C170C7">
      <w:pPr>
        <w:rPr>
          <w:rFonts w:ascii="Arial Unicode" w:hAnsi="Arial Unicode"/>
          <w:sz w:val="24"/>
          <w:lang w:val="hy-AM"/>
        </w:rPr>
      </w:pPr>
    </w:p>
    <w:p w:rsidR="00A34995" w:rsidRPr="00461D76" w:rsidRDefault="00C170C7" w:rsidP="001459DC">
      <w:pPr>
        <w:pStyle w:val="2"/>
        <w:numPr>
          <w:ilvl w:val="1"/>
          <w:numId w:val="2"/>
        </w:numPr>
        <w:spacing w:before="0"/>
        <w:rPr>
          <w:rFonts w:ascii="Arial Unicode" w:hAnsi="Arial Unicode" w:cs="Sylfaen"/>
          <w:b/>
          <w:color w:val="auto"/>
          <w:sz w:val="28"/>
          <w:szCs w:val="28"/>
        </w:rPr>
      </w:pPr>
      <w:bookmarkStart w:id="0" w:name="_Toc467322445"/>
      <w:r w:rsidRPr="00461D76">
        <w:rPr>
          <w:rFonts w:ascii="Arial Unicode" w:hAnsi="Arial Unicode" w:cs="Sylfaen"/>
          <w:b/>
          <w:color w:val="auto"/>
          <w:sz w:val="28"/>
          <w:szCs w:val="28"/>
        </w:rPr>
        <w:t>Համայնքում իրականացվող ծրագրերը</w:t>
      </w:r>
      <w:bookmarkEnd w:id="0"/>
    </w:p>
    <w:p w:rsidR="00804553" w:rsidRPr="00461D76" w:rsidRDefault="00804553" w:rsidP="00804553">
      <w:pPr>
        <w:spacing w:after="0"/>
        <w:jc w:val="both"/>
        <w:rPr>
          <w:rFonts w:ascii="Arial Unicode" w:hAnsi="Arial Unicode" w:cs="Sylfaen"/>
          <w:sz w:val="24"/>
          <w:szCs w:val="24"/>
          <w:lang w:val="hy-AM"/>
        </w:rPr>
      </w:pPr>
    </w:p>
    <w:p w:rsidR="004B1122" w:rsidRPr="00126E4E" w:rsidRDefault="00100527" w:rsidP="00BF592D">
      <w:pPr>
        <w:spacing w:after="0" w:line="360" w:lineRule="auto"/>
        <w:ind w:firstLine="720"/>
        <w:rPr>
          <w:rFonts w:ascii="Arial Unicode" w:hAnsi="Arial Unicode" w:cs="Sylfaen"/>
          <w:sz w:val="24"/>
          <w:szCs w:val="24"/>
          <w:lang w:val="hy-AM"/>
        </w:rPr>
      </w:pPr>
      <w:r w:rsidRPr="00461D76">
        <w:rPr>
          <w:rFonts w:ascii="Arial Unicode" w:hAnsi="Arial Unicode" w:cs="Sylfaen"/>
          <w:sz w:val="24"/>
          <w:szCs w:val="24"/>
          <w:lang w:val="hy-AM"/>
        </w:rPr>
        <w:t>Առաջիկա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հինգ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տարիներին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համայնքը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պատրաստվում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է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համագործակցել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այաստանի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անրապետության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Կառավարության</w:t>
      </w:r>
      <w:r w:rsidRPr="00461D76">
        <w:rPr>
          <w:rFonts w:ascii="Arial Unicode" w:hAnsi="Arial Unicode"/>
          <w:sz w:val="24"/>
          <w:szCs w:val="24"/>
          <w:lang w:val="hy-AM"/>
        </w:rPr>
        <w:t>,</w:t>
      </w:r>
      <w:r w:rsidR="00BF592D" w:rsidRPr="00BF592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միջազգային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դոնոր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կազմակերպությունների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ինչպես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նաև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lastRenderedPageBreak/>
        <w:t>անհատ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ներդրողների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հետ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: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Նախատեսվում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է շ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արունակել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համագործակց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ությունը </w:t>
      </w:r>
      <w:r w:rsidR="00A34995" w:rsidRPr="00461D76">
        <w:rPr>
          <w:rFonts w:ascii="Arial Unicode" w:hAnsi="Arial Unicode"/>
          <w:sz w:val="24"/>
          <w:szCs w:val="24"/>
          <w:lang w:val="hy-AM"/>
        </w:rPr>
        <w:t>&lt;&lt;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Ռազմավարական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զարգացման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գործակալություն</w:t>
      </w:r>
      <w:r w:rsidR="00A34995" w:rsidRPr="00461D76">
        <w:rPr>
          <w:rFonts w:ascii="Arial Unicode" w:hAnsi="Arial Unicode"/>
          <w:sz w:val="24"/>
          <w:szCs w:val="24"/>
          <w:lang w:val="hy-AM"/>
        </w:rPr>
        <w:t>&gt;&gt;</w:t>
      </w:r>
      <w:r w:rsidR="00E5240B" w:rsidRPr="00E5240B">
        <w:rPr>
          <w:rFonts w:ascii="Arial Unicode" w:hAnsi="Arial Unicode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հասարակական</w:t>
      </w:r>
      <w:r w:rsidR="00E5240B" w:rsidRPr="00E5240B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կազմակերպության</w:t>
      </w:r>
      <w:r w:rsidR="00E5240B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հետ՝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/>
          <w:sz w:val="24"/>
          <w:szCs w:val="24"/>
          <w:lang w:val="hy-AM"/>
        </w:rPr>
        <w:t>&lt;&lt;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Անասնապահության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զարգացում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Հարավային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Կ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ովկասում</w:t>
      </w:r>
      <w:r w:rsidR="00A34995" w:rsidRPr="00461D76">
        <w:rPr>
          <w:rFonts w:ascii="Arial Unicode" w:hAnsi="Arial Unicode"/>
          <w:sz w:val="24"/>
          <w:szCs w:val="24"/>
          <w:lang w:val="hy-AM"/>
        </w:rPr>
        <w:t>&gt;&gt;</w:t>
      </w:r>
      <w:r w:rsidR="00126E4E" w:rsidRPr="00126E4E">
        <w:rPr>
          <w:rFonts w:ascii="Arial Unicode" w:hAnsi="Arial Unicode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ծրագրի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շրջանակներում</w:t>
      </w:r>
      <w:r w:rsidR="00A34995" w:rsidRPr="00461D76">
        <w:rPr>
          <w:rFonts w:ascii="Arial Unicode" w:hAnsi="Arial Unicode"/>
          <w:sz w:val="24"/>
          <w:szCs w:val="24"/>
          <w:lang w:val="hy-AM"/>
        </w:rPr>
        <w:t xml:space="preserve">,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նպատակ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ունենալով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խթանել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անասնապահության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զարգացումը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 </w:t>
      </w:r>
      <w:r w:rsidR="00A34995" w:rsidRPr="00461D76">
        <w:rPr>
          <w:rFonts w:ascii="Arial Unicode" w:hAnsi="Arial Unicode" w:cs="Sylfaen"/>
          <w:sz w:val="24"/>
          <w:szCs w:val="24"/>
          <w:lang w:val="hy-AM"/>
        </w:rPr>
        <w:t>համայնքում</w:t>
      </w:r>
      <w:r w:rsidR="00F86963" w:rsidRPr="00F86963">
        <w:rPr>
          <w:rFonts w:ascii="Arial Unicode" w:hAnsi="Arial Unicode" w:cs="Sylfaen"/>
          <w:sz w:val="24"/>
          <w:szCs w:val="24"/>
          <w:lang w:val="hy-AM"/>
        </w:rPr>
        <w:t xml:space="preserve">,ԱՐԴԻ </w:t>
      </w:r>
      <w:r w:rsidR="00F86963" w:rsidRPr="004867C9">
        <w:rPr>
          <w:rFonts w:ascii="Arial Unicode" w:hAnsi="Arial Unicode" w:cs="Sylfaen"/>
          <w:sz w:val="24"/>
          <w:szCs w:val="24"/>
          <w:lang w:val="hy-AM"/>
        </w:rPr>
        <w:t>ծ</w:t>
      </w:r>
      <w:r w:rsidR="004867C9" w:rsidRPr="004867C9">
        <w:rPr>
          <w:rFonts w:ascii="Arial Unicode" w:hAnsi="Arial Unicode" w:cs="Sylfaen"/>
          <w:sz w:val="24"/>
          <w:szCs w:val="24"/>
          <w:lang w:val="hy-AM"/>
        </w:rPr>
        <w:t>րագրո</w:t>
      </w:r>
      <w:r w:rsidR="004867C9" w:rsidRPr="00546299">
        <w:rPr>
          <w:rFonts w:ascii="Arial Unicode" w:hAnsi="Arial Unicode" w:cs="Sylfaen"/>
          <w:sz w:val="24"/>
          <w:szCs w:val="24"/>
          <w:lang w:val="hy-AM"/>
        </w:rPr>
        <w:t>վ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զարկ տալ նոր այգիների հիմնմանը</w:t>
      </w:r>
      <w:r w:rsidR="00A34995" w:rsidRPr="00461D76">
        <w:rPr>
          <w:rFonts w:ascii="Arial Unicode" w:hAnsi="Arial Unicode"/>
          <w:sz w:val="24"/>
          <w:szCs w:val="24"/>
          <w:lang w:val="hy-AM"/>
        </w:rPr>
        <w:t>:</w:t>
      </w:r>
    </w:p>
    <w:p w:rsidR="00A34995" w:rsidRPr="009F750A" w:rsidRDefault="00A34995" w:rsidP="00126E4E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 w:cs="Sylfaen"/>
          <w:sz w:val="24"/>
          <w:szCs w:val="24"/>
          <w:lang w:val="hy-AM"/>
        </w:rPr>
        <w:t>Համայնքը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համագործակցո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ւմ է  նաև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Հայաստանի</w:t>
      </w:r>
      <w:r w:rsidRPr="00461D76">
        <w:rPr>
          <w:rFonts w:ascii="Arial Unicode" w:hAnsi="Arial Unicode"/>
          <w:sz w:val="24"/>
          <w:szCs w:val="24"/>
          <w:lang w:val="hy-AM"/>
        </w:rPr>
        <w:t>&lt;&lt;</w:t>
      </w:r>
      <w:r w:rsidRPr="00461D76">
        <w:rPr>
          <w:rFonts w:ascii="Arial Unicode" w:hAnsi="Arial Unicode" w:cs="Sylfaen"/>
          <w:sz w:val="24"/>
          <w:szCs w:val="24"/>
          <w:lang w:val="hy-AM"/>
        </w:rPr>
        <w:t>Ֆուլեր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տնաշինական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կետրոն</w:t>
      </w:r>
      <w:r w:rsidRPr="00461D76">
        <w:rPr>
          <w:rFonts w:ascii="Arial Unicode" w:hAnsi="Arial Unicode"/>
          <w:sz w:val="24"/>
          <w:szCs w:val="24"/>
          <w:lang w:val="hy-AM"/>
        </w:rPr>
        <w:t>&gt;&gt;</w:t>
      </w:r>
      <w:r w:rsidR="00126E4E" w:rsidRPr="00126E4E">
        <w:rPr>
          <w:rFonts w:ascii="Arial Unicode" w:hAnsi="Arial Unicode"/>
          <w:sz w:val="24"/>
          <w:szCs w:val="24"/>
          <w:lang w:val="hy-AM"/>
        </w:rPr>
        <w:t xml:space="preserve"> ԲՀԿ-ի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հետ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նպատակ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ունենալով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համայնքի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անապահով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և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>բնակարանի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կարիք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ունեցող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ընտանիքներին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օգնելու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և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աջակցելու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>բնակարանների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կառուց</w:t>
      </w:r>
      <w:r w:rsidR="00BF592D" w:rsidRPr="00BF592D">
        <w:rPr>
          <w:rFonts w:ascii="Arial Unicode" w:hAnsi="Arial Unicode" w:cs="Sylfaen"/>
          <w:sz w:val="24"/>
          <w:szCs w:val="24"/>
          <w:lang w:val="hy-AM"/>
        </w:rPr>
        <w:t>ումը ավարտին հասցնելո</w:t>
      </w:r>
      <w:r w:rsidR="00BF592D" w:rsidRPr="00AB0F4A">
        <w:rPr>
          <w:rFonts w:ascii="Arial Unicode" w:hAnsi="Arial Unicode" w:cs="Sylfaen"/>
          <w:sz w:val="24"/>
          <w:szCs w:val="24"/>
          <w:lang w:val="hy-AM"/>
        </w:rPr>
        <w:t>ւ</w:t>
      </w:r>
      <w:r w:rsidR="00126E4E" w:rsidRPr="00126E4E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 w:cs="Sylfaen"/>
          <w:sz w:val="24"/>
          <w:szCs w:val="24"/>
          <w:lang w:val="hy-AM"/>
        </w:rPr>
        <w:t>հարցում</w:t>
      </w:r>
      <w:r w:rsidR="00FF00D4" w:rsidRPr="00FF00D4">
        <w:rPr>
          <w:rFonts w:ascii="Arial Unicode" w:hAnsi="Arial Unicode" w:cs="Sylfaen"/>
          <w:sz w:val="24"/>
          <w:szCs w:val="24"/>
          <w:lang w:val="hy-AM"/>
        </w:rPr>
        <w:t>,ԳՊԼ-ի,Վայրի Բնության Պահպանություն հիմնադրամի</w:t>
      </w:r>
      <w:r w:rsidR="00932869" w:rsidRPr="00932869">
        <w:rPr>
          <w:rFonts w:ascii="Arial Unicode" w:hAnsi="Arial Unicode" w:cs="Sylfaen"/>
          <w:sz w:val="24"/>
          <w:szCs w:val="24"/>
          <w:lang w:val="hy-AM"/>
        </w:rPr>
        <w:t xml:space="preserve"> և </w:t>
      </w:r>
      <w:r w:rsidR="00FF00D4" w:rsidRPr="00FF00D4">
        <w:rPr>
          <w:rFonts w:ascii="Arial Unicode" w:hAnsi="Arial Unicode" w:cs="Sylfaen"/>
          <w:sz w:val="24"/>
          <w:szCs w:val="24"/>
          <w:lang w:val="hy-AM"/>
        </w:rPr>
        <w:t>Թուֆենկյան</w:t>
      </w:r>
      <w:r w:rsidR="00932869" w:rsidRPr="00932869">
        <w:rPr>
          <w:rFonts w:ascii="Arial Unicode" w:hAnsi="Arial Unicode" w:cs="Sylfaen"/>
          <w:sz w:val="24"/>
          <w:szCs w:val="24"/>
          <w:lang w:val="hy-AM"/>
        </w:rPr>
        <w:t xml:space="preserve"> հիմնադրամի  հետ</w:t>
      </w:r>
      <w:r w:rsidR="00F77C88" w:rsidRPr="00F77C88">
        <w:rPr>
          <w:rFonts w:ascii="Arial Unicode" w:hAnsi="Arial Unicode" w:cs="Sylfaen"/>
          <w:sz w:val="24"/>
          <w:szCs w:val="24"/>
          <w:lang w:val="hy-AM"/>
        </w:rPr>
        <w:t xml:space="preserve">,նախատեսվում են ծրագրեր իրականացնել </w:t>
      </w:r>
      <w:r w:rsidR="008C64E7" w:rsidRPr="008C64E7">
        <w:rPr>
          <w:rFonts w:ascii="Arial Unicode" w:hAnsi="Arial Unicode" w:cs="Sylfaen"/>
          <w:sz w:val="24"/>
          <w:szCs w:val="24"/>
          <w:lang w:val="hy-AM"/>
        </w:rPr>
        <w:t>Յ</w:t>
      </w:r>
      <w:r w:rsidR="00F77C88" w:rsidRPr="00F77C88">
        <w:rPr>
          <w:rFonts w:ascii="Arial Unicode" w:hAnsi="Arial Unicode" w:cs="Sylfaen"/>
          <w:sz w:val="24"/>
          <w:szCs w:val="24"/>
          <w:lang w:val="hy-AM"/>
        </w:rPr>
        <w:t>ակոբ և Շուլեր ընկերության կողմից կատարվելիք ներդրումների միջոցով</w:t>
      </w:r>
      <w:r w:rsidR="00FF00D4" w:rsidRPr="00FF00D4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>:</w:t>
      </w:r>
    </w:p>
    <w:p w:rsidR="005E0CBB" w:rsidRPr="009F750A" w:rsidRDefault="005E0CBB" w:rsidP="00126E4E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5E0CBB" w:rsidRPr="00D03F78" w:rsidRDefault="005E0CBB" w:rsidP="00126E4E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9F750A">
        <w:rPr>
          <w:rFonts w:ascii="Arial Unicode" w:hAnsi="Arial Unicode"/>
          <w:sz w:val="24"/>
          <w:szCs w:val="24"/>
          <w:lang w:val="hy-AM"/>
        </w:rPr>
        <w:t xml:space="preserve">                                                           </w:t>
      </w:r>
      <w:r w:rsidR="00EE0172" w:rsidRPr="00D03F78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5E0CBB" w:rsidRPr="009F750A" w:rsidRDefault="005E0CBB" w:rsidP="00126E4E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</w:p>
    <w:p w:rsidR="00126E4E" w:rsidRPr="00691070" w:rsidRDefault="00126E4E" w:rsidP="00126E4E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691070">
        <w:rPr>
          <w:rFonts w:ascii="Arial Unicode" w:hAnsi="Arial Unicode"/>
          <w:sz w:val="24"/>
          <w:szCs w:val="24"/>
          <w:lang w:val="hy-AM"/>
        </w:rPr>
        <w:t>Աշխատանքներ է տարվում դոնոր կազմակերպություններ ,ի</w:t>
      </w:r>
      <w:r w:rsidR="00EC1BA2" w:rsidRPr="00EC1BA2">
        <w:rPr>
          <w:rFonts w:ascii="Arial Unicode" w:hAnsi="Arial Unicode"/>
          <w:sz w:val="24"/>
          <w:szCs w:val="24"/>
          <w:lang w:val="hy-AM"/>
        </w:rPr>
        <w:t>ն</w:t>
      </w:r>
      <w:r w:rsidRPr="00691070">
        <w:rPr>
          <w:rFonts w:ascii="Arial Unicode" w:hAnsi="Arial Unicode"/>
          <w:sz w:val="24"/>
          <w:szCs w:val="24"/>
          <w:lang w:val="hy-AM"/>
        </w:rPr>
        <w:t>չպես նաև անհատ ներդրողներն</w:t>
      </w:r>
      <w:r w:rsidR="00AB0F4A" w:rsidRPr="00CA08A9">
        <w:rPr>
          <w:rFonts w:ascii="Arial Unicode" w:hAnsi="Arial Unicode"/>
          <w:sz w:val="24"/>
          <w:szCs w:val="24"/>
          <w:lang w:val="hy-AM"/>
        </w:rPr>
        <w:t xml:space="preserve"> </w:t>
      </w:r>
      <w:r w:rsidRPr="00691070">
        <w:rPr>
          <w:rFonts w:ascii="Arial Unicode" w:hAnsi="Arial Unicode"/>
          <w:sz w:val="24"/>
          <w:szCs w:val="24"/>
          <w:lang w:val="hy-AM"/>
        </w:rPr>
        <w:t>գտնելու և համայնքին հուզող հիմնախնդիրներ լուծելու ուղղությամբ:</w:t>
      </w:r>
    </w:p>
    <w:p w:rsidR="00C170C7" w:rsidRPr="00932869" w:rsidRDefault="00126E4E" w:rsidP="00EA39ED">
      <w:pPr>
        <w:rPr>
          <w:rFonts w:ascii="Arial Unicode" w:hAnsi="Arial Unicode" w:cs="Sylfaen"/>
          <w:sz w:val="24"/>
          <w:szCs w:val="24"/>
          <w:lang w:val="hy-AM"/>
        </w:rPr>
      </w:pPr>
      <w:r w:rsidRPr="00691070">
        <w:rPr>
          <w:rFonts w:ascii="Arial Unicode" w:hAnsi="Arial Unicode" w:cs="Sylfaen"/>
          <w:sz w:val="24"/>
          <w:szCs w:val="24"/>
          <w:lang w:val="hy-AM"/>
        </w:rPr>
        <w:t xml:space="preserve"> </w:t>
      </w:r>
    </w:p>
    <w:p w:rsidR="00EA39ED" w:rsidRPr="009F750A" w:rsidRDefault="00EA39ED" w:rsidP="00EA39ED">
      <w:pPr>
        <w:rPr>
          <w:rFonts w:ascii="Arial Unicode" w:hAnsi="Arial Unicode"/>
          <w:sz w:val="24"/>
          <w:lang w:val="hy-AM"/>
        </w:rPr>
      </w:pPr>
    </w:p>
    <w:p w:rsidR="004415E6" w:rsidRPr="00461D76" w:rsidRDefault="00EA39ED" w:rsidP="00EA39ED">
      <w:pPr>
        <w:jc w:val="center"/>
        <w:rPr>
          <w:rFonts w:ascii="Arial Unicode" w:hAnsi="Arial Unicode"/>
          <w:b/>
          <w:sz w:val="28"/>
          <w:szCs w:val="28"/>
          <w:lang w:val="hy-AM"/>
        </w:rPr>
      </w:pPr>
      <w:r w:rsidRPr="00461D76">
        <w:rPr>
          <w:rFonts w:ascii="Arial Unicode" w:hAnsi="Arial Unicode"/>
          <w:b/>
          <w:sz w:val="28"/>
          <w:szCs w:val="28"/>
          <w:lang w:val="hy-AM"/>
        </w:rPr>
        <w:t>2.4 Համայնքի ֆինանսական իրավիճակի նկարագրություն և ֆինանսական կանխատեսումներ</w:t>
      </w:r>
    </w:p>
    <w:p w:rsidR="00C170C7" w:rsidRPr="00A33DC0" w:rsidRDefault="000D71B3" w:rsidP="00B56B2D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461D76">
        <w:rPr>
          <w:rFonts w:ascii="Arial Unicode" w:hAnsi="Arial Unicode"/>
          <w:sz w:val="24"/>
          <w:lang w:val="hy-AM"/>
        </w:rPr>
        <w:t xml:space="preserve">Համայնքի </w:t>
      </w:r>
      <w:r w:rsidR="00EA39ED" w:rsidRPr="00461D76">
        <w:rPr>
          <w:rFonts w:ascii="Arial Unicode" w:hAnsi="Arial Unicode"/>
          <w:sz w:val="24"/>
          <w:lang w:val="hy-AM"/>
        </w:rPr>
        <w:t xml:space="preserve">բյուջեի </w:t>
      </w:r>
      <w:r w:rsidRPr="00461D76">
        <w:rPr>
          <w:rFonts w:ascii="Arial Unicode" w:hAnsi="Arial Unicode"/>
          <w:sz w:val="24"/>
          <w:lang w:val="hy-AM"/>
        </w:rPr>
        <w:t>եկամուտները գոյանում են համայնքի բյուջե վճարվող</w:t>
      </w:r>
      <w:r w:rsidR="00B56B2D" w:rsidRPr="00B56B2D">
        <w:rPr>
          <w:rFonts w:ascii="Arial Unicode" w:hAnsi="Arial Unicode"/>
          <w:sz w:val="24"/>
          <w:lang w:val="hy-AM"/>
        </w:rPr>
        <w:t xml:space="preserve"> և բոլոր բնակավայրերից</w:t>
      </w:r>
      <w:r w:rsidR="00EC1BA2" w:rsidRPr="00EC1BA2">
        <w:rPr>
          <w:rFonts w:ascii="Arial Unicode" w:hAnsi="Arial Unicode"/>
          <w:sz w:val="24"/>
          <w:lang w:val="hy-AM"/>
        </w:rPr>
        <w:t xml:space="preserve"> </w:t>
      </w:r>
      <w:r w:rsidR="00B56B2D" w:rsidRPr="00B56B2D">
        <w:rPr>
          <w:rFonts w:ascii="Arial Unicode" w:hAnsi="Arial Unicode"/>
          <w:sz w:val="24"/>
          <w:lang w:val="hy-AM"/>
        </w:rPr>
        <w:t xml:space="preserve"> հավաքագրվող</w:t>
      </w:r>
      <w:r w:rsidRPr="00461D76">
        <w:rPr>
          <w:rFonts w:ascii="Arial Unicode" w:hAnsi="Arial Unicode"/>
          <w:sz w:val="24"/>
          <w:lang w:val="hy-AM"/>
        </w:rPr>
        <w:t xml:space="preserve"> հողի հարկից, գույքահարկից, տեղական տուրքերից</w:t>
      </w:r>
      <w:r w:rsidR="00EA39ED" w:rsidRPr="00461D76">
        <w:rPr>
          <w:rFonts w:ascii="Arial Unicode" w:hAnsi="Arial Unicode"/>
          <w:sz w:val="24"/>
          <w:lang w:val="hy-AM"/>
        </w:rPr>
        <w:t xml:space="preserve"> և ֆինանսական համահարթեցման նպատակով տրվող դոտացիաներից</w:t>
      </w:r>
      <w:r w:rsidRPr="00461D76">
        <w:rPr>
          <w:rFonts w:ascii="Arial Unicode" w:hAnsi="Arial Unicode"/>
          <w:sz w:val="24"/>
          <w:lang w:val="hy-AM"/>
        </w:rPr>
        <w:t xml:space="preserve">: Համայնքի բյուջեի </w:t>
      </w:r>
      <w:r w:rsidR="00932869">
        <w:rPr>
          <w:rFonts w:ascii="Arial Unicode" w:hAnsi="Arial Unicode"/>
          <w:sz w:val="24"/>
          <w:lang w:val="hy-AM"/>
        </w:rPr>
        <w:t>եկամուտներ</w:t>
      </w:r>
      <w:r w:rsidR="00932869" w:rsidRPr="00932869">
        <w:rPr>
          <w:rFonts w:ascii="Arial Unicode" w:hAnsi="Arial Unicode"/>
          <w:sz w:val="24"/>
          <w:lang w:val="hy-AM"/>
        </w:rPr>
        <w:t xml:space="preserve">ում </w:t>
      </w:r>
      <w:r w:rsidRPr="00461D76">
        <w:rPr>
          <w:rFonts w:ascii="Arial Unicode" w:hAnsi="Arial Unicode"/>
          <w:sz w:val="24"/>
          <w:lang w:val="hy-AM"/>
        </w:rPr>
        <w:t xml:space="preserve"> սեփական եկամուտները փոքր մաս են կազմում, սակայն դրանք</w:t>
      </w:r>
      <w:r w:rsidR="00EA39ED" w:rsidRPr="00461D76">
        <w:rPr>
          <w:rFonts w:ascii="Arial Unicode" w:hAnsi="Arial Unicode"/>
          <w:sz w:val="24"/>
          <w:lang w:val="hy-AM"/>
        </w:rPr>
        <w:t>.</w:t>
      </w:r>
      <w:r w:rsidRPr="00461D76">
        <w:rPr>
          <w:rFonts w:ascii="Arial Unicode" w:hAnsi="Arial Unicode"/>
          <w:sz w:val="24"/>
          <w:lang w:val="hy-AM"/>
        </w:rPr>
        <w:t xml:space="preserve"> փաստացի տվյալներով աճել են:</w:t>
      </w:r>
    </w:p>
    <w:p w:rsidR="00BF7506" w:rsidRPr="003F1094" w:rsidRDefault="00BF7506" w:rsidP="00EC1BA2">
      <w:pPr>
        <w:spacing w:after="0" w:line="360" w:lineRule="auto"/>
        <w:rPr>
          <w:rFonts w:ascii="Arial Unicode" w:hAnsi="Arial Unicode"/>
          <w:sz w:val="24"/>
          <w:lang w:val="hy-AM"/>
        </w:rPr>
      </w:pPr>
      <w:r w:rsidRPr="00A33DC0">
        <w:rPr>
          <w:rFonts w:ascii="Arial Unicode" w:hAnsi="Arial Unicode"/>
          <w:sz w:val="24"/>
          <w:lang w:val="hy-AM"/>
        </w:rPr>
        <w:t xml:space="preserve">                                      </w:t>
      </w:r>
    </w:p>
    <w:p w:rsidR="000D71B3" w:rsidRPr="00711FBE" w:rsidRDefault="00B56B2D" w:rsidP="00711FBE">
      <w:pPr>
        <w:rPr>
          <w:rFonts w:ascii="Arial Unicode" w:hAnsi="Arial Unicode"/>
          <w:sz w:val="24"/>
          <w:lang w:val="hy-AM"/>
        </w:rPr>
      </w:pPr>
      <w:r w:rsidRPr="00B56B2D">
        <w:rPr>
          <w:rFonts w:ascii="Arial Unicode" w:hAnsi="Arial Unicode"/>
          <w:sz w:val="24"/>
          <w:lang w:val="hy-AM"/>
        </w:rPr>
        <w:t xml:space="preserve">Արենի համայնքի  </w:t>
      </w:r>
      <w:r w:rsidRPr="00711FBE">
        <w:rPr>
          <w:rFonts w:ascii="Arial Unicode" w:hAnsi="Arial Unicode"/>
          <w:sz w:val="24"/>
          <w:lang w:val="hy-AM"/>
        </w:rPr>
        <w:t xml:space="preserve"> </w:t>
      </w:r>
      <w:r w:rsidR="00282C59" w:rsidRPr="00461D76">
        <w:rPr>
          <w:rFonts w:ascii="Arial Unicode" w:hAnsi="Arial Unicode"/>
          <w:sz w:val="24"/>
          <w:lang w:val="hy-AM"/>
        </w:rPr>
        <w:t>201</w:t>
      </w:r>
      <w:r w:rsidR="00711FBE" w:rsidRPr="00711FBE">
        <w:rPr>
          <w:rFonts w:ascii="Arial Unicode" w:hAnsi="Arial Unicode"/>
          <w:sz w:val="24"/>
          <w:lang w:val="hy-AM"/>
        </w:rPr>
        <w:t>8</w:t>
      </w:r>
      <w:r w:rsidR="00282C59" w:rsidRPr="00461D76">
        <w:rPr>
          <w:rFonts w:ascii="Arial Unicode" w:hAnsi="Arial Unicode"/>
          <w:sz w:val="24"/>
          <w:lang w:val="hy-AM"/>
        </w:rPr>
        <w:t xml:space="preserve"> թվականին նախատեսված </w:t>
      </w:r>
      <w:r w:rsidR="00EC370B" w:rsidRPr="00461D76">
        <w:rPr>
          <w:rFonts w:ascii="Arial Unicode" w:hAnsi="Arial Unicode"/>
          <w:sz w:val="24"/>
          <w:lang w:val="hy-AM"/>
        </w:rPr>
        <w:t xml:space="preserve">ընդհանուր </w:t>
      </w:r>
      <w:r w:rsidR="00282C59" w:rsidRPr="00461D76">
        <w:rPr>
          <w:rFonts w:ascii="Arial Unicode" w:hAnsi="Arial Unicode"/>
          <w:sz w:val="24"/>
          <w:lang w:val="hy-AM"/>
        </w:rPr>
        <w:t xml:space="preserve">եկամուտների չափը կազմում է </w:t>
      </w:r>
      <w:r w:rsidR="00932869" w:rsidRPr="00932869">
        <w:rPr>
          <w:rFonts w:ascii="Arial Unicode" w:hAnsi="Arial Unicode"/>
          <w:sz w:val="24"/>
          <w:lang w:val="hy-AM"/>
        </w:rPr>
        <w:t>94մլն</w:t>
      </w:r>
      <w:r w:rsidR="00EC370B" w:rsidRPr="00461D76">
        <w:rPr>
          <w:rFonts w:ascii="Arial Unicode" w:hAnsi="Arial Unicode"/>
          <w:sz w:val="24"/>
          <w:lang w:val="hy-AM"/>
        </w:rPr>
        <w:t>դրամ</w:t>
      </w:r>
      <w:r w:rsidR="00932869" w:rsidRPr="00932869">
        <w:rPr>
          <w:rFonts w:ascii="Arial Unicode" w:hAnsi="Arial Unicode"/>
          <w:sz w:val="24"/>
          <w:lang w:val="hy-AM"/>
        </w:rPr>
        <w:t>:</w:t>
      </w:r>
      <w:r w:rsidR="00711FBE" w:rsidRPr="00711FBE">
        <w:rPr>
          <w:rFonts w:ascii="Arial Unicode" w:hAnsi="Arial Unicode"/>
          <w:sz w:val="24"/>
          <w:lang w:val="hy-AM"/>
        </w:rPr>
        <w:t xml:space="preserve"> </w:t>
      </w:r>
    </w:p>
    <w:p w:rsidR="000D71B3" w:rsidRPr="00461D76" w:rsidRDefault="00C93EEB" w:rsidP="00932869">
      <w:pPr>
        <w:spacing w:after="0" w:line="360" w:lineRule="auto"/>
        <w:ind w:firstLine="720"/>
        <w:rPr>
          <w:rFonts w:ascii="Arial Unicode" w:hAnsi="Arial Unicode"/>
          <w:sz w:val="24"/>
          <w:lang w:val="hy-AM"/>
        </w:rPr>
      </w:pPr>
      <w:r w:rsidRPr="00461D76">
        <w:rPr>
          <w:rFonts w:ascii="Arial Unicode" w:hAnsi="Arial Unicode"/>
          <w:sz w:val="24"/>
          <w:lang w:val="hy-AM"/>
        </w:rPr>
        <w:t>Առաջիկա 5 տարիների</w:t>
      </w:r>
      <w:r w:rsidR="001537EF" w:rsidRPr="001537EF">
        <w:rPr>
          <w:rFonts w:ascii="Arial Unicode" w:hAnsi="Arial Unicode"/>
          <w:sz w:val="24"/>
          <w:lang w:val="hy-AM"/>
        </w:rPr>
        <w:t>ն</w:t>
      </w:r>
      <w:r w:rsidRPr="00461D76">
        <w:rPr>
          <w:rFonts w:ascii="Arial Unicode" w:hAnsi="Arial Unicode"/>
          <w:sz w:val="24"/>
          <w:lang w:val="hy-AM"/>
        </w:rPr>
        <w:t xml:space="preserve">  նախատեսվում է ավելացնել համայնքի բյուջե մտնող սեփական եկամուտների չափաբաժինը</w:t>
      </w:r>
      <w:r w:rsidR="00CA08A9" w:rsidRPr="00CA08A9">
        <w:rPr>
          <w:rFonts w:ascii="Arial Unicode" w:hAnsi="Arial Unicode"/>
          <w:sz w:val="24"/>
          <w:lang w:val="hy-AM"/>
        </w:rPr>
        <w:t>՝</w:t>
      </w:r>
      <w:r w:rsidRPr="00461D76">
        <w:rPr>
          <w:rFonts w:ascii="Arial Unicode" w:hAnsi="Arial Unicode"/>
          <w:sz w:val="24"/>
          <w:lang w:val="hy-AM"/>
        </w:rPr>
        <w:t xml:space="preserve"> ի հաշիվ տեղական տուրքերի և վճարների:   </w:t>
      </w:r>
      <w:r w:rsidR="00932869" w:rsidRPr="00932869">
        <w:rPr>
          <w:rFonts w:ascii="Arial Unicode" w:hAnsi="Arial Unicode"/>
          <w:sz w:val="24"/>
          <w:lang w:val="hy-AM"/>
        </w:rPr>
        <w:t>Հ</w:t>
      </w:r>
      <w:r w:rsidRPr="00461D76">
        <w:rPr>
          <w:rFonts w:ascii="Arial Unicode" w:hAnsi="Arial Unicode"/>
          <w:sz w:val="24"/>
          <w:lang w:val="hy-AM"/>
        </w:rPr>
        <w:t>ամայնք</w:t>
      </w:r>
      <w:r w:rsidR="00932869" w:rsidRPr="00932869">
        <w:rPr>
          <w:rFonts w:ascii="Arial Unicode" w:hAnsi="Arial Unicode"/>
          <w:sz w:val="24"/>
          <w:lang w:val="hy-AM"/>
        </w:rPr>
        <w:t xml:space="preserve">ի 5-ամյա </w:t>
      </w:r>
      <w:r w:rsidR="00932869" w:rsidRPr="00932869">
        <w:rPr>
          <w:rFonts w:ascii="Arial Unicode" w:hAnsi="Arial Unicode"/>
          <w:sz w:val="24"/>
          <w:lang w:val="hy-AM"/>
        </w:rPr>
        <w:lastRenderedPageBreak/>
        <w:t>զարգացման</w:t>
      </w:r>
      <w:r w:rsidRPr="00461D76">
        <w:rPr>
          <w:rFonts w:ascii="Arial Unicode" w:hAnsi="Arial Unicode"/>
          <w:sz w:val="24"/>
          <w:lang w:val="hy-AM"/>
        </w:rPr>
        <w:t xml:space="preserve"> ծրագրերի իրակացման գործում նախատեսվում է ներգրավել պետական և դոնոր կազմակերպությունների աջակցությունը:</w:t>
      </w:r>
    </w:p>
    <w:p w:rsidR="00EA39ED" w:rsidRPr="009F750A" w:rsidRDefault="00EA39ED" w:rsidP="00C37AE1">
      <w:pPr>
        <w:rPr>
          <w:rFonts w:ascii="Arial Unicode" w:hAnsi="Arial Unicode"/>
          <w:lang w:val="hy-AM"/>
        </w:rPr>
      </w:pPr>
    </w:p>
    <w:p w:rsidR="005E0CBB" w:rsidRPr="009F750A" w:rsidRDefault="005E0CBB" w:rsidP="00C37AE1">
      <w:pPr>
        <w:rPr>
          <w:rFonts w:ascii="Arial Unicode" w:hAnsi="Arial Unicode"/>
          <w:lang w:val="hy-AM"/>
        </w:rPr>
      </w:pPr>
    </w:p>
    <w:p w:rsidR="00C170C7" w:rsidRPr="00461D76" w:rsidRDefault="00C170C7" w:rsidP="001459DC">
      <w:pPr>
        <w:pStyle w:val="2"/>
        <w:numPr>
          <w:ilvl w:val="1"/>
          <w:numId w:val="5"/>
        </w:numPr>
        <w:spacing w:before="200"/>
        <w:rPr>
          <w:rFonts w:ascii="Arial Unicode" w:hAnsi="Arial Unicode" w:cs="Sylfaen"/>
          <w:b/>
          <w:color w:val="auto"/>
          <w:sz w:val="28"/>
          <w:szCs w:val="28"/>
        </w:rPr>
      </w:pPr>
      <w:bookmarkStart w:id="1" w:name="_Toc467322447"/>
      <w:r w:rsidRPr="00461D76">
        <w:rPr>
          <w:rFonts w:ascii="Arial Unicode" w:hAnsi="Arial Unicode" w:cs="Sylfaen"/>
          <w:b/>
          <w:color w:val="auto"/>
          <w:sz w:val="28"/>
          <w:szCs w:val="28"/>
        </w:rPr>
        <w:t>Զարգացման խոչընդոտներ և դժվարություններ</w:t>
      </w:r>
      <w:bookmarkEnd w:id="1"/>
    </w:p>
    <w:p w:rsidR="00C37AE1" w:rsidRPr="00461D76" w:rsidRDefault="00C37AE1" w:rsidP="00C37AE1">
      <w:pPr>
        <w:jc w:val="both"/>
        <w:rPr>
          <w:rFonts w:ascii="Arial Unicode" w:hAnsi="Arial Unicode"/>
          <w:sz w:val="24"/>
          <w:szCs w:val="24"/>
        </w:rPr>
      </w:pPr>
    </w:p>
    <w:p w:rsidR="00C37AE1" w:rsidRPr="00552DA2" w:rsidRDefault="00D50810" w:rsidP="00C91592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</w:rPr>
      </w:pPr>
      <w:r>
        <w:rPr>
          <w:rFonts w:ascii="Arial Unicode" w:hAnsi="Arial Unicode"/>
          <w:sz w:val="24"/>
          <w:szCs w:val="24"/>
          <w:lang w:val="en-US"/>
        </w:rPr>
        <w:t>Ար</w:t>
      </w:r>
      <w:r w:rsidR="00C91592">
        <w:rPr>
          <w:rFonts w:ascii="Arial Unicode" w:hAnsi="Arial Unicode"/>
          <w:sz w:val="24"/>
          <w:szCs w:val="24"/>
          <w:lang w:val="en-US"/>
        </w:rPr>
        <w:t>ենի</w:t>
      </w:r>
      <w:r w:rsidR="00C91592" w:rsidRPr="00C91592">
        <w:rPr>
          <w:rFonts w:ascii="Arial Unicode" w:hAnsi="Arial Unicode"/>
          <w:sz w:val="24"/>
          <w:szCs w:val="24"/>
        </w:rPr>
        <w:t xml:space="preserve"> </w:t>
      </w:r>
      <w:r w:rsidR="00C37AE1" w:rsidRPr="00461D76">
        <w:rPr>
          <w:rFonts w:ascii="Arial Unicode" w:hAnsi="Arial Unicode"/>
          <w:sz w:val="24"/>
          <w:szCs w:val="24"/>
          <w:lang w:val="hy-AM"/>
        </w:rPr>
        <w:t>համայնքի բնակչությունը</w:t>
      </w:r>
      <w:r w:rsidR="00F77C88" w:rsidRPr="00E44D79">
        <w:rPr>
          <w:rFonts w:ascii="Arial Unicode" w:hAnsi="Arial Unicode"/>
          <w:sz w:val="24"/>
          <w:szCs w:val="24"/>
        </w:rPr>
        <w:t xml:space="preserve"> </w:t>
      </w:r>
      <w:r w:rsidR="00C37AE1" w:rsidRPr="00461D76">
        <w:rPr>
          <w:rFonts w:ascii="Arial Unicode" w:hAnsi="Arial Unicode"/>
          <w:sz w:val="24"/>
          <w:szCs w:val="24"/>
          <w:lang w:val="hy-AM"/>
        </w:rPr>
        <w:t xml:space="preserve"> հիմնականում զբաղվում է անասնապահությամբ և </w:t>
      </w:r>
      <w:r w:rsidR="00C91592">
        <w:rPr>
          <w:rFonts w:ascii="Arial Unicode" w:hAnsi="Arial Unicode"/>
          <w:sz w:val="24"/>
          <w:szCs w:val="24"/>
          <w:lang w:val="en-US"/>
        </w:rPr>
        <w:t>այգե</w:t>
      </w:r>
      <w:r w:rsidR="00C37AE1" w:rsidRPr="00461D76">
        <w:rPr>
          <w:rFonts w:ascii="Arial Unicode" w:hAnsi="Arial Unicode"/>
          <w:sz w:val="24"/>
          <w:szCs w:val="24"/>
          <w:lang w:val="hy-AM"/>
        </w:rPr>
        <w:t xml:space="preserve">գործությամբ, ինչը ոչ բոլոր դեպքերում է ապահովում բավարար եկամուտներ ապրուստի միջոցները հոգալու համար, նպաստելով համայնքի բնակչության միգրացիայի աճին, հետևաբար համայնքում առաջնային անհրաժեշտություն է աշխատատեղերի ստեղծումը: </w:t>
      </w:r>
    </w:p>
    <w:p w:rsidR="005E0CBB" w:rsidRPr="0082773F" w:rsidRDefault="00C37AE1" w:rsidP="00A36F1D">
      <w:pPr>
        <w:spacing w:after="0" w:line="360" w:lineRule="auto"/>
        <w:ind w:firstLine="720"/>
        <w:rPr>
          <w:rFonts w:ascii="Arial Unicode" w:hAnsi="Arial Unicode"/>
          <w:sz w:val="24"/>
          <w:szCs w:val="24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Համայնք</w:t>
      </w:r>
      <w:r w:rsidR="00C91592">
        <w:rPr>
          <w:rFonts w:ascii="Arial Unicode" w:hAnsi="Arial Unicode"/>
          <w:sz w:val="24"/>
          <w:szCs w:val="24"/>
          <w:lang w:val="en-US"/>
        </w:rPr>
        <w:t>ի</w:t>
      </w:r>
      <w:r w:rsidR="00C91592" w:rsidRPr="00552DA2">
        <w:rPr>
          <w:rFonts w:ascii="Arial Unicode" w:hAnsi="Arial Unicode"/>
          <w:sz w:val="24"/>
          <w:szCs w:val="24"/>
        </w:rPr>
        <w:t xml:space="preserve"> </w:t>
      </w:r>
      <w:r w:rsidR="00EC1BA2" w:rsidRPr="00EC1BA2">
        <w:rPr>
          <w:rFonts w:ascii="Arial Unicode" w:hAnsi="Arial Unicode"/>
          <w:sz w:val="24"/>
          <w:szCs w:val="24"/>
        </w:rPr>
        <w:t xml:space="preserve"> </w:t>
      </w:r>
      <w:r w:rsidR="00C91592">
        <w:rPr>
          <w:rFonts w:ascii="Arial Unicode" w:hAnsi="Arial Unicode"/>
          <w:sz w:val="24"/>
          <w:szCs w:val="24"/>
          <w:lang w:val="en-US"/>
        </w:rPr>
        <w:t>որոշ</w:t>
      </w:r>
      <w:r w:rsidR="00EC1BA2" w:rsidRPr="00EC1BA2">
        <w:rPr>
          <w:rFonts w:ascii="Arial Unicode" w:hAnsi="Arial Unicode"/>
          <w:sz w:val="24"/>
          <w:szCs w:val="24"/>
        </w:rPr>
        <w:t xml:space="preserve"> </w:t>
      </w:r>
      <w:r w:rsidR="00C91592" w:rsidRPr="00552DA2">
        <w:rPr>
          <w:rFonts w:ascii="Arial Unicode" w:hAnsi="Arial Unicode"/>
          <w:sz w:val="24"/>
          <w:szCs w:val="24"/>
        </w:rPr>
        <w:t xml:space="preserve"> </w:t>
      </w:r>
      <w:r w:rsidR="00C91592">
        <w:rPr>
          <w:rFonts w:ascii="Arial Unicode" w:hAnsi="Arial Unicode"/>
          <w:sz w:val="24"/>
          <w:szCs w:val="24"/>
          <w:lang w:val="en-US"/>
        </w:rPr>
        <w:t>բնակավայրերում</w:t>
      </w:r>
      <w:r w:rsidR="00D50810" w:rsidRPr="00D50810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>չկա</w:t>
      </w:r>
      <w:r w:rsidR="005A2373" w:rsidRPr="00461D76">
        <w:rPr>
          <w:rFonts w:ascii="Arial Unicode" w:hAnsi="Arial Unicode"/>
          <w:sz w:val="24"/>
          <w:szCs w:val="24"/>
          <w:lang w:val="hy-AM"/>
        </w:rPr>
        <w:t>ն</w:t>
      </w:r>
      <w:r w:rsidR="00D50810" w:rsidRPr="00D50810">
        <w:rPr>
          <w:rFonts w:ascii="Arial Unicode" w:hAnsi="Arial Unicode"/>
          <w:sz w:val="24"/>
          <w:szCs w:val="24"/>
          <w:lang w:val="hy-AM"/>
        </w:rPr>
        <w:t xml:space="preserve"> մշակութային օջախներ,մարզադահլիճ</w:t>
      </w:r>
      <w:r w:rsidR="00A36F1D" w:rsidRPr="00A36F1D">
        <w:rPr>
          <w:rFonts w:ascii="Arial Unicode" w:hAnsi="Arial Unicode"/>
          <w:sz w:val="24"/>
          <w:szCs w:val="24"/>
        </w:rPr>
        <w:t>,</w:t>
      </w:r>
      <w:r w:rsidR="005E0CBB" w:rsidRPr="009F750A">
        <w:rPr>
          <w:rFonts w:ascii="Arial Unicode" w:hAnsi="Arial Unicode"/>
          <w:sz w:val="24"/>
          <w:szCs w:val="24"/>
        </w:rPr>
        <w:t xml:space="preserve">                                                  </w:t>
      </w:r>
    </w:p>
    <w:p w:rsidR="00C37AE1" w:rsidRPr="00461D76" w:rsidRDefault="00C91592" w:rsidP="00D50810">
      <w:pPr>
        <w:spacing w:after="0" w:line="360" w:lineRule="auto"/>
        <w:ind w:firstLine="720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en-US"/>
        </w:rPr>
        <w:t>երիտասարդական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կենտրոններ</w:t>
      </w:r>
      <w:r w:rsidRPr="0082773F">
        <w:rPr>
          <w:rFonts w:ascii="Arial Unicode" w:hAnsi="Arial Unicode"/>
          <w:sz w:val="24"/>
          <w:szCs w:val="24"/>
        </w:rPr>
        <w:t>,</w:t>
      </w:r>
      <w:r>
        <w:rPr>
          <w:rFonts w:ascii="Arial Unicode" w:hAnsi="Arial Unicode"/>
          <w:sz w:val="24"/>
          <w:szCs w:val="24"/>
          <w:lang w:val="en-US"/>
        </w:rPr>
        <w:t>ունեն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թույլ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զարգացած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ենթակառույցներ</w:t>
      </w:r>
      <w:r w:rsidRPr="0082773F">
        <w:rPr>
          <w:rFonts w:ascii="Arial Unicode" w:hAnsi="Arial Unicode"/>
          <w:sz w:val="24"/>
          <w:szCs w:val="24"/>
        </w:rPr>
        <w:t>,</w:t>
      </w:r>
      <w:r>
        <w:rPr>
          <w:rFonts w:ascii="Arial Unicode" w:hAnsi="Arial Unicode"/>
          <w:sz w:val="24"/>
          <w:szCs w:val="24"/>
          <w:lang w:val="en-US"/>
        </w:rPr>
        <w:t>որոնք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 w:rsidR="00932869" w:rsidRPr="0082773F">
        <w:rPr>
          <w:rFonts w:ascii="Arial Unicode" w:hAnsi="Arial Unicode"/>
          <w:sz w:val="24"/>
          <w:szCs w:val="24"/>
        </w:rPr>
        <w:t xml:space="preserve"> </w:t>
      </w:r>
      <w:r w:rsidR="00932869">
        <w:rPr>
          <w:rFonts w:ascii="Arial Unicode" w:hAnsi="Arial Unicode"/>
          <w:sz w:val="24"/>
          <w:szCs w:val="24"/>
          <w:lang w:val="en-US"/>
        </w:rPr>
        <w:t>պատճառ</w:t>
      </w:r>
      <w:r w:rsidR="00932869" w:rsidRPr="0082773F">
        <w:rPr>
          <w:rFonts w:ascii="Arial Unicode" w:hAnsi="Arial Unicode"/>
          <w:sz w:val="24"/>
          <w:szCs w:val="24"/>
        </w:rPr>
        <w:t xml:space="preserve"> 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են</w:t>
      </w:r>
      <w:r w:rsidR="00932869" w:rsidRPr="0082773F">
        <w:rPr>
          <w:rFonts w:ascii="Arial Unicode" w:hAnsi="Arial Unicode"/>
          <w:sz w:val="24"/>
          <w:szCs w:val="24"/>
        </w:rPr>
        <w:t xml:space="preserve"> </w:t>
      </w:r>
      <w:r w:rsidR="00932869">
        <w:rPr>
          <w:rFonts w:ascii="Arial Unicode" w:hAnsi="Arial Unicode"/>
          <w:sz w:val="24"/>
          <w:szCs w:val="24"/>
          <w:lang w:val="en-US"/>
        </w:rPr>
        <w:t>դառնում</w:t>
      </w:r>
      <w:r w:rsidR="00932869" w:rsidRPr="0082773F">
        <w:rPr>
          <w:rFonts w:ascii="Arial Unicode" w:hAnsi="Arial Unicode"/>
          <w:sz w:val="24"/>
          <w:szCs w:val="24"/>
        </w:rPr>
        <w:t xml:space="preserve"> 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երիտասարդ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ընտանիքների</w:t>
      </w:r>
      <w:r w:rsidRPr="0082773F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բնակավայրերը</w:t>
      </w:r>
      <w:r w:rsidR="005A2373" w:rsidRPr="00461D76">
        <w:rPr>
          <w:rFonts w:ascii="Arial Unicode" w:hAnsi="Arial Unicode"/>
          <w:sz w:val="24"/>
          <w:szCs w:val="24"/>
          <w:lang w:val="hy-AM"/>
        </w:rPr>
        <w:t xml:space="preserve"> լքելուն:</w:t>
      </w:r>
    </w:p>
    <w:p w:rsidR="00CA08A9" w:rsidRPr="00CA08A9" w:rsidRDefault="00C37AE1" w:rsidP="00CA08A9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A08A9">
        <w:rPr>
          <w:rFonts w:ascii="Arial Unicode" w:hAnsi="Arial Unicode" w:cs="Sylfaen"/>
          <w:sz w:val="24"/>
          <w:szCs w:val="24"/>
          <w:lang w:val="hy-AM"/>
        </w:rPr>
        <w:t>Հետևաբար</w:t>
      </w:r>
      <w:r w:rsidRPr="00CA08A9">
        <w:rPr>
          <w:rFonts w:ascii="Arial Unicode" w:hAnsi="Arial Unicode"/>
          <w:sz w:val="24"/>
          <w:szCs w:val="24"/>
          <w:lang w:val="hy-AM"/>
        </w:rPr>
        <w:t xml:space="preserve"> ելնելով վերոնշյալ խնդիրներից </w:t>
      </w:r>
      <w:r w:rsidR="00932869" w:rsidRPr="00932869">
        <w:rPr>
          <w:rFonts w:ascii="Arial Unicode" w:hAnsi="Arial Unicode"/>
          <w:sz w:val="24"/>
          <w:szCs w:val="24"/>
          <w:lang w:val="hy-AM"/>
        </w:rPr>
        <w:t xml:space="preserve"> ,</w:t>
      </w:r>
      <w:r w:rsidRPr="00CA08A9">
        <w:rPr>
          <w:rFonts w:ascii="Arial Unicode" w:hAnsi="Arial Unicode"/>
          <w:sz w:val="24"/>
          <w:szCs w:val="24"/>
          <w:lang w:val="hy-AM"/>
        </w:rPr>
        <w:t>համայնք</w:t>
      </w:r>
      <w:r w:rsidR="00057687" w:rsidRPr="00057687">
        <w:rPr>
          <w:rFonts w:ascii="Arial Unicode" w:hAnsi="Arial Unicode"/>
          <w:sz w:val="24"/>
          <w:szCs w:val="24"/>
          <w:lang w:val="hy-AM"/>
        </w:rPr>
        <w:t xml:space="preserve">ը </w:t>
      </w:r>
      <w:r w:rsidRPr="00CA08A9">
        <w:rPr>
          <w:rFonts w:ascii="Arial Unicode" w:hAnsi="Arial Unicode"/>
          <w:sz w:val="24"/>
          <w:szCs w:val="24"/>
          <w:lang w:val="hy-AM"/>
        </w:rPr>
        <w:t xml:space="preserve"> առաջիկա 5 տարիներին նախատեսում է իրականացնել հետևյալ ծրագրերը՝ </w:t>
      </w:r>
    </w:p>
    <w:p w:rsidR="00C91592" w:rsidRPr="00461D76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31">
        <w:rPr>
          <w:rFonts w:ascii="Arial Unicode" w:hAnsi="Arial Unicode"/>
          <w:sz w:val="24"/>
          <w:szCs w:val="24"/>
          <w:lang w:val="hy-AM"/>
        </w:rPr>
        <w:t xml:space="preserve">Բնակավայրերում </w:t>
      </w:r>
      <w:r w:rsidRPr="003026DF">
        <w:rPr>
          <w:rFonts w:ascii="Arial Unicode" w:hAnsi="Arial Unicode"/>
          <w:sz w:val="24"/>
          <w:szCs w:val="24"/>
          <w:lang w:val="hy-AM"/>
        </w:rPr>
        <w:t>խ</w:t>
      </w:r>
      <w:r w:rsidRPr="00D958EE">
        <w:rPr>
          <w:rFonts w:ascii="Arial Unicode" w:hAnsi="Arial Unicode"/>
          <w:sz w:val="24"/>
          <w:szCs w:val="24"/>
          <w:lang w:val="hy-AM"/>
        </w:rPr>
        <w:t>մելու ջրի ներքին ցանցի հիմնանորոգում</w:t>
      </w:r>
      <w:r w:rsidRPr="00974DB3">
        <w:rPr>
          <w:rFonts w:ascii="Arial Unicode" w:hAnsi="Arial Unicode"/>
          <w:sz w:val="24"/>
          <w:szCs w:val="24"/>
          <w:lang w:val="hy-AM"/>
        </w:rPr>
        <w:t xml:space="preserve"> </w:t>
      </w:r>
      <w:r w:rsidRPr="00D95831">
        <w:rPr>
          <w:rFonts w:ascii="Arial Unicode" w:hAnsi="Arial Unicode"/>
          <w:sz w:val="24"/>
          <w:szCs w:val="24"/>
          <w:lang w:val="hy-AM"/>
        </w:rPr>
        <w:t xml:space="preserve"> և</w:t>
      </w:r>
      <w:r w:rsidRPr="00974DB3">
        <w:rPr>
          <w:rFonts w:ascii="Arial Unicode" w:hAnsi="Arial Unicode"/>
          <w:sz w:val="24"/>
          <w:szCs w:val="24"/>
          <w:lang w:val="hy-AM"/>
        </w:rPr>
        <w:t xml:space="preserve"> արտաքին ցանցի կառուցում</w:t>
      </w:r>
    </w:p>
    <w:p w:rsidR="00C91592" w:rsidRPr="00461D76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C91592">
        <w:rPr>
          <w:rFonts w:ascii="Arial Unicode" w:hAnsi="Arial Unicode"/>
          <w:sz w:val="24"/>
          <w:szCs w:val="24"/>
          <w:lang w:val="hy-AM"/>
        </w:rPr>
        <w:t>Բ</w:t>
      </w:r>
      <w:r w:rsidRPr="00D95831">
        <w:rPr>
          <w:rFonts w:ascii="Arial Unicode" w:hAnsi="Arial Unicode"/>
          <w:sz w:val="24"/>
          <w:szCs w:val="24"/>
          <w:lang w:val="hy-AM"/>
        </w:rPr>
        <w:t>նակավայրերում փ</w:t>
      </w:r>
      <w:r w:rsidRPr="00461D76">
        <w:rPr>
          <w:rFonts w:ascii="Arial Unicode" w:hAnsi="Arial Unicode"/>
          <w:sz w:val="24"/>
          <w:szCs w:val="24"/>
          <w:lang w:val="hy-AM"/>
        </w:rPr>
        <w:t>ողոցների ամբողջական լուսավորությ</w:t>
      </w:r>
      <w:r w:rsidRPr="00974DB3">
        <w:rPr>
          <w:rFonts w:ascii="Arial Unicode" w:hAnsi="Arial Unicode"/>
          <w:sz w:val="24"/>
          <w:szCs w:val="24"/>
          <w:lang w:val="hy-AM"/>
        </w:rPr>
        <w:t>ա</w:t>
      </w:r>
      <w:r w:rsidRPr="00461D76">
        <w:rPr>
          <w:rFonts w:ascii="Arial Unicode" w:hAnsi="Arial Unicode"/>
          <w:sz w:val="24"/>
          <w:szCs w:val="24"/>
          <w:lang w:val="hy-AM"/>
        </w:rPr>
        <w:t>ն</w:t>
      </w:r>
      <w:r w:rsidRPr="00974DB3">
        <w:rPr>
          <w:rFonts w:ascii="Arial Unicode" w:hAnsi="Arial Unicode"/>
          <w:sz w:val="24"/>
          <w:szCs w:val="24"/>
          <w:lang w:val="hy-AM"/>
        </w:rPr>
        <w:t xml:space="preserve"> ապահովում </w:t>
      </w:r>
      <w:r w:rsidRPr="00D958EE">
        <w:rPr>
          <w:rFonts w:ascii="Arial Unicode" w:hAnsi="Arial Unicode"/>
          <w:sz w:val="24"/>
          <w:szCs w:val="24"/>
          <w:lang w:val="hy-AM"/>
        </w:rPr>
        <w:t xml:space="preserve"> և լուսավորման խնայողական  համակարգի ներդրում</w:t>
      </w:r>
    </w:p>
    <w:p w:rsidR="00C91592" w:rsidRPr="00461D76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EE">
        <w:rPr>
          <w:rFonts w:ascii="Arial Unicode" w:hAnsi="Arial Unicode"/>
          <w:sz w:val="24"/>
          <w:szCs w:val="24"/>
          <w:lang w:val="hy-AM"/>
        </w:rPr>
        <w:t>Ներ</w:t>
      </w:r>
      <w:r w:rsidR="00932869" w:rsidRPr="00932869">
        <w:rPr>
          <w:rFonts w:ascii="Arial Unicode" w:hAnsi="Arial Unicode"/>
          <w:sz w:val="24"/>
          <w:szCs w:val="24"/>
          <w:lang w:val="hy-AM"/>
        </w:rPr>
        <w:t>բնակավայր</w:t>
      </w:r>
      <w:r w:rsidRPr="00D958EE">
        <w:rPr>
          <w:rFonts w:ascii="Arial Unicode" w:hAnsi="Arial Unicode"/>
          <w:sz w:val="24"/>
          <w:szCs w:val="24"/>
          <w:lang w:val="hy-AM"/>
        </w:rPr>
        <w:t>ային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 և </w:t>
      </w:r>
      <w:r w:rsidR="00EC1BA2" w:rsidRPr="00CE6496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>հանդամիջյան ճանապարհների բարեկարգում</w:t>
      </w:r>
    </w:p>
    <w:p w:rsidR="00C91592" w:rsidRPr="00BF7506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D95831">
        <w:rPr>
          <w:rFonts w:ascii="Arial Unicode" w:hAnsi="Arial Unicode"/>
          <w:sz w:val="24"/>
          <w:szCs w:val="24"/>
          <w:lang w:val="hy-AM"/>
        </w:rPr>
        <w:t>Բնակավայրերում առկա մանկապարտեզների</w:t>
      </w:r>
      <w:r w:rsidRPr="00D958EE">
        <w:rPr>
          <w:rFonts w:ascii="Arial Unicode" w:hAnsi="Arial Unicode"/>
          <w:sz w:val="24"/>
          <w:szCs w:val="24"/>
          <w:lang w:val="hy-AM"/>
        </w:rPr>
        <w:t xml:space="preserve"> բարեկարգում</w:t>
      </w:r>
      <w:r w:rsidRPr="00D95831">
        <w:rPr>
          <w:rFonts w:ascii="Arial Unicode" w:hAnsi="Arial Unicode"/>
          <w:sz w:val="24"/>
          <w:szCs w:val="24"/>
          <w:lang w:val="hy-AM"/>
        </w:rPr>
        <w:t>,</w:t>
      </w:r>
      <w:r w:rsidRPr="00C91592">
        <w:rPr>
          <w:rFonts w:ascii="Arial Unicode" w:hAnsi="Arial Unicode"/>
          <w:sz w:val="24"/>
          <w:szCs w:val="24"/>
          <w:lang w:val="hy-AM"/>
        </w:rPr>
        <w:t>Արենի և</w:t>
      </w:r>
      <w:r w:rsidRPr="00D95831">
        <w:rPr>
          <w:rFonts w:ascii="Arial Unicode" w:hAnsi="Arial Unicode"/>
          <w:sz w:val="24"/>
          <w:szCs w:val="24"/>
          <w:lang w:val="hy-AM"/>
        </w:rPr>
        <w:t>Ելփին բնակավայր</w:t>
      </w:r>
      <w:r w:rsidRPr="00C91592">
        <w:rPr>
          <w:rFonts w:ascii="Arial Unicode" w:hAnsi="Arial Unicode"/>
          <w:sz w:val="24"/>
          <w:szCs w:val="24"/>
          <w:lang w:val="hy-AM"/>
        </w:rPr>
        <w:t>եր</w:t>
      </w:r>
      <w:r w:rsidRPr="00D95831">
        <w:rPr>
          <w:rFonts w:ascii="Arial Unicode" w:hAnsi="Arial Unicode"/>
          <w:sz w:val="24"/>
          <w:szCs w:val="24"/>
          <w:lang w:val="hy-AM"/>
        </w:rPr>
        <w:t xml:space="preserve">ում </w:t>
      </w:r>
      <w:r w:rsidRPr="00C91592">
        <w:rPr>
          <w:rFonts w:ascii="Arial Unicode" w:hAnsi="Arial Unicode"/>
          <w:sz w:val="24"/>
          <w:szCs w:val="24"/>
          <w:lang w:val="hy-AM"/>
        </w:rPr>
        <w:t>մանկապարտեզների կառուցում</w:t>
      </w:r>
    </w:p>
    <w:p w:rsidR="00BF7506" w:rsidRPr="003F1094" w:rsidRDefault="00BF7506" w:rsidP="00BF7506">
      <w:p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A33DC0">
        <w:rPr>
          <w:rFonts w:ascii="Arial Unicode" w:hAnsi="Arial Unicode"/>
          <w:sz w:val="24"/>
          <w:szCs w:val="24"/>
          <w:lang w:val="hy-AM"/>
        </w:rPr>
        <w:t xml:space="preserve">                                            </w:t>
      </w:r>
      <w:r w:rsidR="00CE6496" w:rsidRPr="003F1094">
        <w:rPr>
          <w:rFonts w:ascii="Arial Unicode" w:hAnsi="Arial Unicode"/>
          <w:sz w:val="24"/>
          <w:szCs w:val="24"/>
          <w:lang w:val="hy-AM"/>
        </w:rPr>
        <w:t xml:space="preserve"> </w:t>
      </w:r>
      <w:r w:rsidRPr="003F1094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C91592" w:rsidRPr="00D958EE" w:rsidRDefault="00C91592" w:rsidP="001459D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3026DF">
        <w:rPr>
          <w:rFonts w:ascii="Arial Unicode" w:hAnsi="Arial Unicode"/>
          <w:sz w:val="24"/>
          <w:szCs w:val="24"/>
          <w:lang w:val="hy-AM"/>
        </w:rPr>
        <w:t>Բնակավայրերում գ</w:t>
      </w:r>
      <w:r w:rsidRPr="00D958EE">
        <w:rPr>
          <w:rFonts w:ascii="Arial Unicode" w:hAnsi="Arial Unicode"/>
          <w:sz w:val="24"/>
          <w:szCs w:val="24"/>
          <w:lang w:val="hy-AM"/>
        </w:rPr>
        <w:t>ործող կույուղագծ</w:t>
      </w:r>
      <w:r w:rsidRPr="003026DF">
        <w:rPr>
          <w:rFonts w:ascii="Arial Unicode" w:hAnsi="Arial Unicode"/>
          <w:sz w:val="24"/>
          <w:szCs w:val="24"/>
          <w:lang w:val="hy-AM"/>
        </w:rPr>
        <w:t>եր</w:t>
      </w:r>
      <w:r w:rsidRPr="00D958EE">
        <w:rPr>
          <w:rFonts w:ascii="Arial Unicode" w:hAnsi="Arial Unicode"/>
          <w:sz w:val="24"/>
          <w:szCs w:val="24"/>
          <w:lang w:val="hy-AM"/>
        </w:rPr>
        <w:t>ի հիմնանորոգում, նոր կոյուղագծ</w:t>
      </w:r>
      <w:r w:rsidR="00577E13" w:rsidRPr="00577E13">
        <w:rPr>
          <w:rFonts w:ascii="Arial Unicode" w:hAnsi="Arial Unicode"/>
          <w:sz w:val="24"/>
          <w:szCs w:val="24"/>
          <w:lang w:val="hy-AM"/>
        </w:rPr>
        <w:t>եր</w:t>
      </w:r>
      <w:r w:rsidRPr="00D958EE">
        <w:rPr>
          <w:rFonts w:ascii="Arial Unicode" w:hAnsi="Arial Unicode"/>
          <w:sz w:val="24"/>
          <w:szCs w:val="24"/>
          <w:lang w:val="hy-AM"/>
        </w:rPr>
        <w:t>ի և</w:t>
      </w:r>
      <w:r w:rsidRPr="00974DB3">
        <w:rPr>
          <w:rFonts w:ascii="Arial Unicode" w:hAnsi="Arial Unicode"/>
          <w:sz w:val="24"/>
          <w:szCs w:val="24"/>
          <w:lang w:val="hy-AM"/>
        </w:rPr>
        <w:t xml:space="preserve"> </w:t>
      </w:r>
      <w:r w:rsidRPr="00D958EE">
        <w:rPr>
          <w:rFonts w:ascii="Arial Unicode" w:hAnsi="Arial Unicode"/>
          <w:sz w:val="24"/>
          <w:szCs w:val="24"/>
          <w:lang w:val="hy-AM"/>
        </w:rPr>
        <w:t>դիտահոր</w:t>
      </w:r>
      <w:r w:rsidR="00577E13" w:rsidRPr="00577E13">
        <w:rPr>
          <w:rFonts w:ascii="Arial Unicode" w:hAnsi="Arial Unicode"/>
          <w:sz w:val="24"/>
          <w:szCs w:val="24"/>
          <w:lang w:val="hy-AM"/>
        </w:rPr>
        <w:t>եր</w:t>
      </w:r>
      <w:r w:rsidRPr="00D958EE">
        <w:rPr>
          <w:rFonts w:ascii="Arial Unicode" w:hAnsi="Arial Unicode"/>
          <w:sz w:val="24"/>
          <w:szCs w:val="24"/>
          <w:lang w:val="hy-AM"/>
        </w:rPr>
        <w:t>ի կառուցում</w:t>
      </w:r>
    </w:p>
    <w:p w:rsidR="00C91592" w:rsidRPr="00461D76" w:rsidRDefault="00C91592" w:rsidP="001459D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Զբոսաշրջության զարգացում</w:t>
      </w:r>
    </w:p>
    <w:p w:rsidR="00C91592" w:rsidRPr="00974DB3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3026DF">
        <w:rPr>
          <w:rFonts w:ascii="Arial Unicode" w:hAnsi="Arial Unicode"/>
          <w:sz w:val="24"/>
          <w:szCs w:val="24"/>
          <w:lang w:val="hy-AM"/>
        </w:rPr>
        <w:t>Բնակավայրերում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երիտասարդական կենտրոն</w:t>
      </w:r>
      <w:r w:rsidRPr="003026DF">
        <w:rPr>
          <w:rFonts w:ascii="Arial Unicode" w:hAnsi="Arial Unicode"/>
          <w:sz w:val="24"/>
          <w:szCs w:val="24"/>
          <w:lang w:val="hy-AM"/>
        </w:rPr>
        <w:t>ների</w:t>
      </w:r>
      <w:r w:rsidRPr="00461D76">
        <w:rPr>
          <w:rFonts w:ascii="Arial Unicode" w:hAnsi="Arial Unicode"/>
          <w:sz w:val="24"/>
          <w:szCs w:val="24"/>
          <w:lang w:val="hy-AM"/>
        </w:rPr>
        <w:t>ի ստեղծում</w:t>
      </w:r>
      <w:r w:rsidRPr="003026DF">
        <w:rPr>
          <w:rFonts w:ascii="Arial Unicode" w:hAnsi="Arial Unicode"/>
          <w:sz w:val="24"/>
          <w:szCs w:val="24"/>
          <w:lang w:val="hy-AM"/>
        </w:rPr>
        <w:t>,զբոսայգիների հիմնում</w:t>
      </w:r>
    </w:p>
    <w:p w:rsidR="00C91592" w:rsidRPr="00974DB3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 w:rsidRPr="00974DB3">
        <w:rPr>
          <w:rFonts w:ascii="Arial Unicode" w:hAnsi="Arial Unicode"/>
          <w:sz w:val="24"/>
          <w:szCs w:val="24"/>
          <w:lang w:val="hy-AM"/>
        </w:rPr>
        <w:t xml:space="preserve"> Փոքր և միջին բիզնեսի զարգացմամբ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աշխատ</w:t>
      </w:r>
      <w:r w:rsidRPr="00691070">
        <w:rPr>
          <w:rFonts w:ascii="Arial Unicode" w:hAnsi="Arial Unicode"/>
          <w:sz w:val="24"/>
          <w:szCs w:val="24"/>
          <w:lang w:val="hy-AM"/>
        </w:rPr>
        <w:t>ատ</w:t>
      </w:r>
      <w:r w:rsidRPr="00461D76">
        <w:rPr>
          <w:rFonts w:ascii="Arial Unicode" w:hAnsi="Arial Unicode"/>
          <w:sz w:val="24"/>
          <w:szCs w:val="24"/>
          <w:lang w:val="hy-AM"/>
        </w:rPr>
        <w:t>եղերի ստեղծում</w:t>
      </w:r>
      <w:r w:rsidRPr="00974DB3">
        <w:rPr>
          <w:rFonts w:ascii="Arial Unicode" w:hAnsi="Arial Unicode"/>
          <w:sz w:val="24"/>
          <w:szCs w:val="24"/>
          <w:lang w:val="hy-AM"/>
        </w:rPr>
        <w:t xml:space="preserve"> (գյուղատնտ</w:t>
      </w:r>
      <w:r w:rsidRPr="00691070">
        <w:rPr>
          <w:rFonts w:ascii="Arial Unicode" w:hAnsi="Arial Unicode"/>
          <w:sz w:val="24"/>
          <w:szCs w:val="24"/>
          <w:lang w:val="hy-AM"/>
        </w:rPr>
        <w:t>ե</w:t>
      </w:r>
      <w:r w:rsidRPr="00974DB3">
        <w:rPr>
          <w:rFonts w:ascii="Arial Unicode" w:hAnsi="Arial Unicode"/>
          <w:sz w:val="24"/>
          <w:szCs w:val="24"/>
          <w:lang w:val="hy-AM"/>
        </w:rPr>
        <w:t>սության ոլորտ)</w:t>
      </w:r>
    </w:p>
    <w:p w:rsidR="00C91592" w:rsidRPr="008C7C61" w:rsidRDefault="00C91592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>Բնակավայրերի գազաֆիկացում</w:t>
      </w:r>
    </w:p>
    <w:p w:rsidR="008C7C61" w:rsidRPr="00974DB3" w:rsidRDefault="008C7C61" w:rsidP="001459DC">
      <w:pPr>
        <w:pStyle w:val="a5"/>
        <w:numPr>
          <w:ilvl w:val="0"/>
          <w:numId w:val="1"/>
        </w:numPr>
        <w:spacing w:after="0" w:line="360" w:lineRule="auto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>Ենթակառուցվածքների զարգացում, կառուցում</w:t>
      </w:r>
      <w:bookmarkStart w:id="2" w:name="_GoBack"/>
      <w:bookmarkEnd w:id="2"/>
    </w:p>
    <w:p w:rsidR="00C37AE1" w:rsidRPr="00CE6496" w:rsidRDefault="00C37AE1" w:rsidP="00CE6496">
      <w:pPr>
        <w:spacing w:after="0" w:line="360" w:lineRule="auto"/>
        <w:jc w:val="both"/>
        <w:rPr>
          <w:rFonts w:ascii="Arial Unicode" w:hAnsi="Arial Unicode"/>
          <w:sz w:val="24"/>
          <w:szCs w:val="24"/>
          <w:lang w:val="en-US"/>
        </w:rPr>
      </w:pPr>
    </w:p>
    <w:p w:rsidR="00932869" w:rsidRPr="00BF7506" w:rsidRDefault="005A2373" w:rsidP="00BF7506">
      <w:pPr>
        <w:spacing w:after="0" w:line="360" w:lineRule="auto"/>
        <w:ind w:firstLine="720"/>
        <w:jc w:val="both"/>
        <w:rPr>
          <w:rFonts w:ascii="Arial Unicode" w:hAnsi="Arial Unicode"/>
          <w:sz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lastRenderedPageBreak/>
        <w:t>Վեր</w:t>
      </w:r>
      <w:r w:rsidR="00CC4AE3" w:rsidRPr="00CC4AE3">
        <w:rPr>
          <w:rFonts w:ascii="Arial Unicode" w:hAnsi="Arial Unicode"/>
          <w:sz w:val="24"/>
          <w:szCs w:val="24"/>
          <w:lang w:val="hy-AM"/>
        </w:rPr>
        <w:t>ո</w:t>
      </w:r>
      <w:r w:rsidRPr="00461D76">
        <w:rPr>
          <w:rFonts w:ascii="Arial Unicode" w:hAnsi="Arial Unicode"/>
          <w:sz w:val="24"/>
          <w:szCs w:val="24"/>
          <w:lang w:val="hy-AM"/>
        </w:rPr>
        <w:t>նշյալ ծրագրերը նախատեսվում է իրականացնել օգտագործելով համայնքի ուժեղ կողմերը, համայնքային բյուջեի միջոցները, ինչպես նաև ՀՀ Կառավարության</w:t>
      </w:r>
      <w:r w:rsidR="00577E13" w:rsidRPr="00577E13">
        <w:rPr>
          <w:rFonts w:ascii="Arial Unicode" w:hAnsi="Arial Unicode"/>
          <w:sz w:val="24"/>
          <w:szCs w:val="24"/>
          <w:lang w:val="hy-AM"/>
        </w:rPr>
        <w:t>,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միջազգային կառույցների</w:t>
      </w:r>
      <w:r w:rsidR="00577E13" w:rsidRPr="00577E13">
        <w:rPr>
          <w:rFonts w:ascii="Arial Unicode" w:hAnsi="Arial Unicode"/>
          <w:sz w:val="24"/>
          <w:szCs w:val="24"/>
          <w:lang w:val="hy-AM"/>
        </w:rPr>
        <w:t xml:space="preserve"> և մասնավոր ներդրողների </w:t>
      </w:r>
      <w:r w:rsidRPr="00461D76">
        <w:rPr>
          <w:rFonts w:ascii="Arial Unicode" w:hAnsi="Arial Unicode"/>
          <w:sz w:val="24"/>
          <w:szCs w:val="24"/>
          <w:lang w:val="hy-AM"/>
        </w:rPr>
        <w:t>աջակցությունը</w:t>
      </w:r>
      <w:r w:rsidR="00BF7506" w:rsidRPr="00BF7506">
        <w:rPr>
          <w:rFonts w:ascii="Arial Unicode" w:hAnsi="Arial Unicode"/>
          <w:sz w:val="24"/>
          <w:szCs w:val="24"/>
          <w:lang w:val="hy-AM"/>
        </w:rPr>
        <w:t xml:space="preserve">: </w:t>
      </w:r>
    </w:p>
    <w:p w:rsidR="00932869" w:rsidRPr="00FD2460" w:rsidRDefault="00932869" w:rsidP="00C170C7">
      <w:pPr>
        <w:rPr>
          <w:rFonts w:ascii="Arial Unicode" w:hAnsi="Arial Unicode"/>
          <w:lang w:val="hy-AM"/>
        </w:rPr>
      </w:pPr>
    </w:p>
    <w:p w:rsidR="000E6A04" w:rsidRPr="00233ED0" w:rsidRDefault="000E6A04" w:rsidP="00C170C7">
      <w:pPr>
        <w:rPr>
          <w:rFonts w:ascii="Arial Unicode" w:hAnsi="Arial Unicode"/>
          <w:lang w:val="hy-AM"/>
        </w:rPr>
      </w:pPr>
    </w:p>
    <w:p w:rsidR="001537EF" w:rsidRPr="00A33DC0" w:rsidRDefault="001537EF" w:rsidP="00C170C7">
      <w:pPr>
        <w:rPr>
          <w:rFonts w:ascii="Arial Unicode" w:hAnsi="Arial Unicode"/>
          <w:lang w:val="hy-AM"/>
        </w:rPr>
      </w:pPr>
    </w:p>
    <w:p w:rsidR="005E0CBB" w:rsidRDefault="005E0CBB" w:rsidP="00C170C7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 xml:space="preserve">                                                   </w:t>
      </w:r>
    </w:p>
    <w:p w:rsidR="00BF7506" w:rsidRPr="005E0CBB" w:rsidRDefault="005E0CBB" w:rsidP="00C170C7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 xml:space="preserve">                                                                     </w:t>
      </w:r>
      <w:r w:rsidR="00EE0172">
        <w:rPr>
          <w:rFonts w:ascii="Arial Unicode" w:hAnsi="Arial Unicode"/>
          <w:lang w:val="en-US"/>
        </w:rPr>
        <w:t xml:space="preserve"> </w:t>
      </w:r>
    </w:p>
    <w:p w:rsidR="005A2373" w:rsidRPr="00BF7506" w:rsidRDefault="00EA39ED" w:rsidP="00BF7506">
      <w:pPr>
        <w:pStyle w:val="2"/>
        <w:spacing w:before="200"/>
        <w:ind w:left="1440"/>
        <w:jc w:val="center"/>
        <w:rPr>
          <w:rFonts w:ascii="Arial Unicode" w:hAnsi="Arial Unicode" w:cs="Sylfaen"/>
          <w:b/>
          <w:color w:val="auto"/>
          <w:sz w:val="28"/>
          <w:szCs w:val="28"/>
          <w:lang w:val="hy-AM"/>
        </w:rPr>
      </w:pPr>
      <w:bookmarkStart w:id="3" w:name="_Toc467322448"/>
      <w:r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>2.6</w:t>
      </w:r>
      <w:r w:rsidR="00CC4AE3" w:rsidRPr="00CC4AE3">
        <w:rPr>
          <w:rFonts w:ascii="Arial Unicode" w:hAnsi="Arial Unicode" w:cs="Sylfaen"/>
          <w:b/>
          <w:color w:val="auto"/>
          <w:sz w:val="28"/>
          <w:szCs w:val="28"/>
          <w:lang w:val="hy-AM"/>
        </w:rPr>
        <w:t xml:space="preserve"> </w:t>
      </w:r>
      <w:r w:rsidR="00C170C7"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>Համայնքի ուժեղ և թույլ կողմերի, հնարավորությունների և սպառնալիքների (ՈւԹՀՍ) վերլուծություն</w:t>
      </w:r>
      <w:bookmarkEnd w:id="3"/>
    </w:p>
    <w:p w:rsidR="005A2373" w:rsidRPr="00461D76" w:rsidRDefault="005A2373" w:rsidP="00380299">
      <w:pPr>
        <w:spacing w:after="0"/>
        <w:rPr>
          <w:rFonts w:ascii="Arial Unicode" w:hAnsi="Arial Unicode"/>
          <w:lang w:val="hy-AM"/>
        </w:rPr>
      </w:pPr>
      <w:r w:rsidRPr="00461D76">
        <w:rPr>
          <w:rFonts w:ascii="Arial Unicode" w:hAnsi="Arial Unicode" w:cs="Arial"/>
          <w:b/>
          <w:noProof/>
          <w:sz w:val="24"/>
          <w:szCs w:val="24"/>
        </w:rPr>
        <w:drawing>
          <wp:inline distT="0" distB="0" distL="0" distR="0">
            <wp:extent cx="5495925" cy="4162425"/>
            <wp:effectExtent l="38100" t="400050" r="28575" b="28575"/>
            <wp:docPr id="1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70C7" w:rsidRPr="00461D76" w:rsidRDefault="00C170C7" w:rsidP="00C170C7">
      <w:pPr>
        <w:rPr>
          <w:rFonts w:ascii="Arial Unicode" w:hAnsi="Arial Unicode"/>
          <w:sz w:val="24"/>
          <w:lang w:val="hy-AM"/>
        </w:rPr>
      </w:pPr>
    </w:p>
    <w:p w:rsidR="00973C97" w:rsidRPr="00727014" w:rsidRDefault="00973C97" w:rsidP="00C170C7">
      <w:pPr>
        <w:rPr>
          <w:rFonts w:ascii="Arial Unicode" w:hAnsi="Arial Unicode"/>
          <w:sz w:val="24"/>
        </w:rPr>
      </w:pPr>
    </w:p>
    <w:p w:rsidR="00F827D7" w:rsidRDefault="00F827D7" w:rsidP="00C170C7">
      <w:pPr>
        <w:rPr>
          <w:rFonts w:ascii="Arial Unicode" w:hAnsi="Arial Unicode"/>
          <w:sz w:val="24"/>
          <w:lang w:val="en-US"/>
        </w:rPr>
      </w:pPr>
    </w:p>
    <w:p w:rsidR="00932869" w:rsidRDefault="00932869" w:rsidP="00C170C7">
      <w:pPr>
        <w:rPr>
          <w:rFonts w:ascii="Arial Unicode" w:hAnsi="Arial Unicode"/>
          <w:sz w:val="24"/>
          <w:lang w:val="en-US"/>
        </w:rPr>
      </w:pPr>
    </w:p>
    <w:p w:rsidR="00932869" w:rsidRDefault="00932869" w:rsidP="00C170C7">
      <w:pPr>
        <w:rPr>
          <w:rFonts w:ascii="Arial Unicode" w:hAnsi="Arial Unicode"/>
          <w:sz w:val="24"/>
          <w:lang w:val="en-US"/>
        </w:rPr>
      </w:pPr>
    </w:p>
    <w:p w:rsidR="00932869" w:rsidRDefault="00932869" w:rsidP="00C170C7">
      <w:pPr>
        <w:rPr>
          <w:rFonts w:ascii="Arial Unicode" w:hAnsi="Arial Unicode"/>
          <w:sz w:val="24"/>
          <w:lang w:val="en-US"/>
        </w:rPr>
      </w:pPr>
    </w:p>
    <w:p w:rsidR="00932869" w:rsidRDefault="00932869" w:rsidP="00C170C7">
      <w:pPr>
        <w:rPr>
          <w:rFonts w:ascii="Arial Unicode" w:hAnsi="Arial Unicode"/>
          <w:sz w:val="24"/>
          <w:lang w:val="en-US"/>
        </w:rPr>
      </w:pPr>
    </w:p>
    <w:p w:rsidR="00932869" w:rsidRDefault="00932869" w:rsidP="00C170C7">
      <w:pPr>
        <w:rPr>
          <w:rFonts w:ascii="Arial Unicode" w:hAnsi="Arial Unicode"/>
          <w:sz w:val="24"/>
          <w:lang w:val="en-US"/>
        </w:rPr>
      </w:pPr>
    </w:p>
    <w:p w:rsidR="00F827D7" w:rsidRDefault="00EE0172" w:rsidP="00C170C7">
      <w:pPr>
        <w:rPr>
          <w:rFonts w:ascii="Arial Unicode" w:hAnsi="Arial Unicode"/>
          <w:sz w:val="24"/>
          <w:lang w:val="en-US"/>
        </w:rPr>
      </w:pPr>
      <w:r>
        <w:rPr>
          <w:rFonts w:ascii="Arial Unicode" w:hAnsi="Arial Unicode"/>
          <w:sz w:val="24"/>
          <w:lang w:val="en-US"/>
        </w:rPr>
        <w:t xml:space="preserve"> </w:t>
      </w:r>
    </w:p>
    <w:p w:rsidR="005E0CBB" w:rsidRDefault="005E0CBB" w:rsidP="00C170C7">
      <w:pPr>
        <w:rPr>
          <w:rFonts w:ascii="Arial Unicode" w:hAnsi="Arial Unicode"/>
          <w:sz w:val="24"/>
          <w:lang w:val="en-US"/>
        </w:rPr>
      </w:pPr>
    </w:p>
    <w:p w:rsidR="005E0CBB" w:rsidRDefault="005E0CBB" w:rsidP="00C170C7">
      <w:pPr>
        <w:rPr>
          <w:rFonts w:ascii="Arial Unicode" w:hAnsi="Arial Unicode"/>
          <w:sz w:val="24"/>
          <w:lang w:val="en-US"/>
        </w:rPr>
      </w:pPr>
    </w:p>
    <w:p w:rsidR="005E0CBB" w:rsidRPr="000E6A04" w:rsidRDefault="005E0CBB" w:rsidP="00C170C7">
      <w:pPr>
        <w:rPr>
          <w:rFonts w:ascii="Arial Unicode" w:hAnsi="Arial Unicode"/>
          <w:sz w:val="24"/>
          <w:lang w:val="en-US"/>
        </w:rPr>
      </w:pPr>
    </w:p>
    <w:p w:rsidR="00C170C7" w:rsidRPr="00461D76" w:rsidRDefault="00BD116D" w:rsidP="001459DC">
      <w:pPr>
        <w:pStyle w:val="1"/>
        <w:numPr>
          <w:ilvl w:val="0"/>
          <w:numId w:val="6"/>
        </w:numPr>
        <w:spacing w:before="480"/>
        <w:jc w:val="center"/>
        <w:rPr>
          <w:rFonts w:ascii="Arial Unicode" w:hAnsi="Arial Unicode" w:cs="Sylfaen"/>
          <w:b/>
          <w:color w:val="auto"/>
          <w:sz w:val="28"/>
          <w:szCs w:val="28"/>
          <w:lang w:val="hy-AM"/>
        </w:rPr>
      </w:pPr>
      <w:bookmarkStart w:id="4" w:name="_Toc467322449"/>
      <w:r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 xml:space="preserve">ՀԱՄԱՅՆՔԻ ԶԱՐԳԱՑՄԱՆ ՆՊԱՏԱԿՆԵՐԻ ՍԱՀՄԱՆՈՒՄ </w:t>
      </w:r>
      <w:r w:rsidR="00F11E6E">
        <w:rPr>
          <w:rFonts w:ascii="Sylfaen" w:hAnsi="Sylfaen" w:cs="Sylfaen"/>
          <w:b/>
          <w:color w:val="auto"/>
          <w:sz w:val="28"/>
          <w:szCs w:val="28"/>
          <w:lang w:val="hy-AM"/>
        </w:rPr>
        <w:t>ԵՎ</w:t>
      </w:r>
      <w:r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 xml:space="preserve"> ԳՈՐԾՈՂՈՒԹՅՈՒՆՆԵՐԻ ՊԼԱՆԱՎՈՐՈՒՄ</w:t>
      </w:r>
      <w:bookmarkEnd w:id="4"/>
    </w:p>
    <w:p w:rsidR="00C170C7" w:rsidRPr="00461D76" w:rsidRDefault="00C170C7" w:rsidP="001459DC">
      <w:pPr>
        <w:pStyle w:val="2"/>
        <w:numPr>
          <w:ilvl w:val="1"/>
          <w:numId w:val="4"/>
        </w:numPr>
        <w:spacing w:before="200"/>
        <w:rPr>
          <w:rFonts w:ascii="Arial Unicode" w:hAnsi="Arial Unicode" w:cs="Sylfaen"/>
          <w:b/>
          <w:color w:val="auto"/>
          <w:sz w:val="28"/>
          <w:szCs w:val="28"/>
          <w:lang w:val="hy-AM"/>
        </w:rPr>
      </w:pPr>
      <w:bookmarkStart w:id="5" w:name="_Toc467322450"/>
      <w:r w:rsidRPr="00461D76">
        <w:rPr>
          <w:rFonts w:ascii="Arial Unicode" w:hAnsi="Arial Unicode" w:cs="Sylfaen"/>
          <w:b/>
          <w:color w:val="auto"/>
          <w:sz w:val="28"/>
          <w:szCs w:val="28"/>
        </w:rPr>
        <w:t>Համայնքի</w:t>
      </w:r>
      <w:r w:rsidR="00233AA5">
        <w:rPr>
          <w:rFonts w:ascii="Arial Unicode" w:hAnsi="Arial Unicode" w:cs="Sylfaen"/>
          <w:b/>
          <w:color w:val="auto"/>
          <w:sz w:val="28"/>
          <w:szCs w:val="28"/>
          <w:lang w:val="en-US"/>
        </w:rPr>
        <w:t xml:space="preserve"> </w:t>
      </w:r>
      <w:r w:rsidRPr="00461D76">
        <w:rPr>
          <w:rFonts w:ascii="Arial Unicode" w:hAnsi="Arial Unicode" w:cs="Sylfaen"/>
          <w:b/>
          <w:color w:val="auto"/>
          <w:sz w:val="28"/>
          <w:szCs w:val="28"/>
        </w:rPr>
        <w:t>զարգացման</w:t>
      </w:r>
      <w:r w:rsidR="00233AA5">
        <w:rPr>
          <w:rFonts w:ascii="Arial Unicode" w:hAnsi="Arial Unicode" w:cs="Sylfaen"/>
          <w:b/>
          <w:color w:val="auto"/>
          <w:sz w:val="28"/>
          <w:szCs w:val="28"/>
          <w:lang w:val="en-US"/>
        </w:rPr>
        <w:t xml:space="preserve"> </w:t>
      </w:r>
      <w:r w:rsidRPr="00461D76">
        <w:rPr>
          <w:rFonts w:ascii="Arial Unicode" w:hAnsi="Arial Unicode" w:cs="Sylfaen"/>
          <w:b/>
          <w:color w:val="auto"/>
          <w:sz w:val="28"/>
          <w:szCs w:val="28"/>
        </w:rPr>
        <w:t>տեսլական</w:t>
      </w:r>
      <w:bookmarkEnd w:id="5"/>
    </w:p>
    <w:p w:rsidR="00F564CE" w:rsidRPr="00461D76" w:rsidRDefault="00F564CE" w:rsidP="00C170C7">
      <w:pPr>
        <w:rPr>
          <w:rFonts w:ascii="Arial Unicode" w:hAnsi="Arial Unicode"/>
          <w:sz w:val="24"/>
          <w:szCs w:val="24"/>
          <w:lang w:val="hy-AM"/>
        </w:rPr>
      </w:pPr>
    </w:p>
    <w:p w:rsidR="00C170C7" w:rsidRPr="00461D76" w:rsidRDefault="00F564CE" w:rsidP="00233AA5">
      <w:pPr>
        <w:spacing w:line="360" w:lineRule="auto"/>
        <w:ind w:firstLine="720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 xml:space="preserve">Համայնքի տեսլականն է </w:t>
      </w:r>
      <w:r w:rsidR="00233AA5" w:rsidRPr="00233AA5">
        <w:rPr>
          <w:rFonts w:ascii="Arial Unicode" w:hAnsi="Arial Unicode"/>
          <w:sz w:val="24"/>
          <w:szCs w:val="24"/>
          <w:lang w:val="hy-AM"/>
        </w:rPr>
        <w:t>՝</w:t>
      </w:r>
      <w:r w:rsidRPr="00461D76">
        <w:rPr>
          <w:rFonts w:ascii="Arial Unicode" w:hAnsi="Arial Unicode"/>
          <w:sz w:val="24"/>
          <w:szCs w:val="24"/>
          <w:lang w:val="hy-AM"/>
        </w:rPr>
        <w:t>ունենալ զարգացած</w:t>
      </w:r>
      <w:r w:rsidR="00233AA5" w:rsidRPr="00233AA5">
        <w:rPr>
          <w:rFonts w:ascii="Arial Unicode" w:hAnsi="Arial Unicode"/>
          <w:sz w:val="24"/>
          <w:szCs w:val="24"/>
          <w:lang w:val="hy-AM"/>
        </w:rPr>
        <w:t xml:space="preserve"> և բարեկարգ համայնք ,առանց սոցիալական խնդիրների և անապահով ընտանիքների(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զբոսաշրջությամբ, գյուղատնտեսությամբ, փոքր բիզնեսներով </w:t>
      </w:r>
      <w:r w:rsidR="00233AA5" w:rsidRPr="00233AA5">
        <w:rPr>
          <w:rFonts w:ascii="Arial Unicode" w:hAnsi="Arial Unicode"/>
          <w:sz w:val="24"/>
          <w:szCs w:val="24"/>
          <w:lang w:val="hy-AM"/>
        </w:rPr>
        <w:t>զարգացող)</w:t>
      </w:r>
      <w:r w:rsidR="00932869" w:rsidRPr="00932869">
        <w:rPr>
          <w:rFonts w:ascii="Arial Unicode" w:hAnsi="Arial Unicode"/>
          <w:sz w:val="24"/>
          <w:szCs w:val="24"/>
          <w:lang w:val="hy-AM"/>
        </w:rPr>
        <w:t xml:space="preserve"> </w:t>
      </w:r>
      <w:r w:rsidR="00932869" w:rsidRPr="00461D76">
        <w:rPr>
          <w:rFonts w:ascii="Arial Unicode" w:hAnsi="Arial Unicode"/>
          <w:sz w:val="24"/>
          <w:szCs w:val="24"/>
          <w:lang w:val="hy-AM"/>
        </w:rPr>
        <w:t>համայնք</w:t>
      </w:r>
      <w:r w:rsidR="00233AA5" w:rsidRPr="00233AA5">
        <w:rPr>
          <w:rFonts w:ascii="Arial Unicode" w:hAnsi="Arial Unicode"/>
          <w:sz w:val="24"/>
          <w:szCs w:val="24"/>
          <w:lang w:val="hy-AM"/>
        </w:rPr>
        <w:t>:Համայնք,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որտեղ բնակիչներ կունենան զբաղվածություն, </w:t>
      </w:r>
      <w:r w:rsidR="00233AA5" w:rsidRPr="00233AA5">
        <w:rPr>
          <w:rFonts w:ascii="Arial Unicode" w:hAnsi="Arial Unicode"/>
          <w:sz w:val="24"/>
          <w:szCs w:val="24"/>
          <w:lang w:val="hy-AM"/>
        </w:rPr>
        <w:t>կդադարի միգրացիան,</w:t>
      </w:r>
      <w:r w:rsidRPr="00461D76">
        <w:rPr>
          <w:rFonts w:ascii="Arial Unicode" w:hAnsi="Arial Unicode"/>
          <w:sz w:val="24"/>
          <w:szCs w:val="24"/>
          <w:lang w:val="hy-AM"/>
        </w:rPr>
        <w:t>երիտասարդներ</w:t>
      </w:r>
      <w:r w:rsidR="000250C1" w:rsidRPr="00461D76">
        <w:rPr>
          <w:rFonts w:ascii="Arial Unicode" w:hAnsi="Arial Unicode"/>
          <w:sz w:val="24"/>
          <w:szCs w:val="24"/>
          <w:lang w:val="hy-AM"/>
        </w:rPr>
        <w:t>ը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կվերադառնան և կմնան համայնքում: Դրան է ուղղված համայնքի կողմից կազմված առաջնահերթ ծրագրերի, նպատակների ձևակերպումը ըստ առաջնահերթ բնագավառների, որը ներկայացված  է հաջորդ բաժնում</w:t>
      </w:r>
      <w:r w:rsidR="00577E13" w:rsidRPr="00577E13">
        <w:rPr>
          <w:rFonts w:ascii="Arial Unicode" w:hAnsi="Arial Unicode"/>
          <w:sz w:val="24"/>
          <w:szCs w:val="24"/>
          <w:lang w:val="hy-AM"/>
        </w:rPr>
        <w:t xml:space="preserve"> ըստ բնակավայրերի</w:t>
      </w:r>
      <w:r w:rsidRPr="00461D76">
        <w:rPr>
          <w:rFonts w:ascii="Arial Unicode" w:hAnsi="Arial Unicode"/>
          <w:sz w:val="24"/>
          <w:szCs w:val="24"/>
          <w:lang w:val="hy-AM"/>
        </w:rPr>
        <w:t>:</w:t>
      </w:r>
    </w:p>
    <w:p w:rsidR="00C170C7" w:rsidRPr="00A33DC0" w:rsidRDefault="00C170C7" w:rsidP="00470751">
      <w:pPr>
        <w:jc w:val="center"/>
        <w:rPr>
          <w:rFonts w:ascii="Arial Unicode" w:hAnsi="Arial Unicode"/>
          <w:b/>
          <w:sz w:val="24"/>
          <w:szCs w:val="24"/>
          <w:lang w:val="hy-AM"/>
        </w:rPr>
      </w:pPr>
    </w:p>
    <w:p w:rsidR="00BF7506" w:rsidRPr="003F1094" w:rsidRDefault="00BF7506" w:rsidP="00CE6496">
      <w:pPr>
        <w:rPr>
          <w:rFonts w:ascii="Arial Unicode" w:hAnsi="Arial Unicode"/>
          <w:b/>
          <w:sz w:val="24"/>
          <w:szCs w:val="24"/>
          <w:lang w:val="hy-AM"/>
        </w:rPr>
      </w:pPr>
    </w:p>
    <w:p w:rsidR="00BF7506" w:rsidRPr="00A33DC0" w:rsidRDefault="00BF7506" w:rsidP="00470751">
      <w:pPr>
        <w:jc w:val="center"/>
        <w:rPr>
          <w:rFonts w:ascii="Arial Unicode" w:hAnsi="Arial Unicode"/>
          <w:b/>
          <w:sz w:val="24"/>
          <w:szCs w:val="24"/>
          <w:lang w:val="hy-AM"/>
        </w:rPr>
      </w:pPr>
    </w:p>
    <w:p w:rsidR="00F564CE" w:rsidRPr="00461D76" w:rsidRDefault="00C170C7" w:rsidP="001459DC">
      <w:pPr>
        <w:pStyle w:val="2"/>
        <w:numPr>
          <w:ilvl w:val="1"/>
          <w:numId w:val="4"/>
        </w:numPr>
        <w:spacing w:before="200"/>
        <w:rPr>
          <w:rFonts w:ascii="Arial Unicode" w:hAnsi="Arial Unicode" w:cs="Sylfaen"/>
          <w:b/>
          <w:color w:val="auto"/>
          <w:sz w:val="28"/>
          <w:szCs w:val="28"/>
          <w:lang w:val="hy-AM"/>
        </w:rPr>
      </w:pPr>
      <w:bookmarkStart w:id="6" w:name="_Toc467322451"/>
      <w:r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 xml:space="preserve">Համայնքի զարգացման </w:t>
      </w:r>
      <w:r w:rsidR="00F564CE"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>ծրագրերի, նպատակների</w:t>
      </w:r>
      <w:r w:rsidR="00FD2460" w:rsidRPr="00FD2460">
        <w:rPr>
          <w:rFonts w:ascii="Arial Unicode" w:hAnsi="Arial Unicode" w:cs="Sylfaen"/>
          <w:b/>
          <w:color w:val="auto"/>
          <w:sz w:val="28"/>
          <w:szCs w:val="28"/>
          <w:lang w:val="hy-AM"/>
        </w:rPr>
        <w:t xml:space="preserve"> </w:t>
      </w:r>
      <w:r w:rsidR="00F564CE" w:rsidRPr="00461D76">
        <w:rPr>
          <w:rFonts w:ascii="Arial Unicode" w:hAnsi="Arial Unicode" w:cs="Sylfaen"/>
          <w:b/>
          <w:color w:val="auto"/>
          <w:sz w:val="28"/>
          <w:szCs w:val="28"/>
          <w:lang w:val="hy-AM"/>
        </w:rPr>
        <w:t>առաջադրում և կոնկրետ խնդիրների ձևակերպում</w:t>
      </w:r>
      <w:bookmarkEnd w:id="6"/>
    </w:p>
    <w:p w:rsidR="00BD116D" w:rsidRPr="00461D76" w:rsidRDefault="00BD116D" w:rsidP="00B37C86">
      <w:pPr>
        <w:rPr>
          <w:rFonts w:ascii="Arial Unicode" w:hAnsi="Arial Unicode"/>
          <w:sz w:val="24"/>
          <w:szCs w:val="24"/>
          <w:lang w:val="hy-AM"/>
        </w:rPr>
      </w:pPr>
    </w:p>
    <w:p w:rsidR="000E6A04" w:rsidRPr="00DD38F5" w:rsidRDefault="00B37C86" w:rsidP="00DD38F5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Ստորև ներկայացվում է համայնքի զարգացման ծրագրերի, նպատակների առաջադրում և կոնկրետ խնդիրների ձևակերպում՝ ըստ առանձին բնագավառների.</w:t>
      </w:r>
    </w:p>
    <w:p w:rsidR="000E6A04" w:rsidRPr="00E149A5" w:rsidRDefault="000E6A04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</w:p>
    <w:p w:rsidR="00233ED0" w:rsidRPr="00A33DC0" w:rsidRDefault="00233ED0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</w:p>
    <w:p w:rsidR="00E939C3" w:rsidRDefault="00E939C3" w:rsidP="00E939C3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E939C3" w:rsidRPr="00C27A3C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Pr="00A33DC0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Արենի բնակավայրում արոտների բարելավում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E939C3" w:rsidRPr="00976220" w:rsidRDefault="00E939C3" w:rsidP="00E939C3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p w:rsidR="00E939C3" w:rsidRDefault="00E939C3" w:rsidP="00E939C3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0710" w:type="dxa"/>
        <w:tblLook w:val="04A0" w:firstRow="1" w:lastRow="0" w:firstColumn="1" w:lastColumn="0" w:noHBand="0" w:noVBand="1"/>
      </w:tblPr>
      <w:tblGrid>
        <w:gridCol w:w="2391"/>
        <w:gridCol w:w="483"/>
        <w:gridCol w:w="1977"/>
        <w:gridCol w:w="1275"/>
        <w:gridCol w:w="1281"/>
        <w:gridCol w:w="806"/>
        <w:gridCol w:w="768"/>
        <w:gridCol w:w="783"/>
        <w:gridCol w:w="946"/>
      </w:tblGrid>
      <w:tr w:rsidR="00E939C3" w:rsidRPr="008C7C61" w:rsidTr="00B04D26">
        <w:tc>
          <w:tcPr>
            <w:tcW w:w="2391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483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36" w:type="dxa"/>
            <w:gridSpan w:val="7"/>
            <w:tcBorders>
              <w:left w:val="nil"/>
            </w:tcBorders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  <w:t>Արենի</w:t>
            </w:r>
            <w:r w:rsidRPr="007D2739">
              <w:rPr>
                <w:rFonts w:ascii="GHEA Grapalat" w:hAnsi="GHEA Grapalat" w:cs="Calibri"/>
                <w:b/>
                <w:bCs/>
                <w:color w:val="00000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  <w:t>բնակավայրում</w:t>
            </w:r>
            <w:r w:rsidRPr="005D164E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 xml:space="preserve"> գյուղատնտեսության զարգացման խթանում</w:t>
            </w:r>
          </w:p>
        </w:tc>
      </w:tr>
      <w:tr w:rsidR="00E939C3" w:rsidRPr="007D2739" w:rsidTr="00B04D26">
        <w:tc>
          <w:tcPr>
            <w:tcW w:w="2391" w:type="dxa"/>
            <w:vMerge w:val="restart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8319" w:type="dxa"/>
            <w:gridSpan w:val="8"/>
          </w:tcPr>
          <w:p w:rsidR="00E939C3" w:rsidRPr="007D2739" w:rsidRDefault="00E939C3" w:rsidP="00B04D26">
            <w:p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Անասնապահության զարգացման խթանում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584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Բնակավայրի</w:t>
            </w:r>
            <w:r w:rsidRPr="005D164E">
              <w:rPr>
                <w:rFonts w:ascii="GHEA Grapalat" w:hAnsi="GHEA Grapalat" w:cs="Calibri"/>
                <w:color w:val="000000"/>
                <w:lang w:val="hy-AM"/>
              </w:rPr>
              <w:t>՝ գյուղատնտեսությամբ զբաղվող բնակիչների եկամտի տարեկան աճ</w:t>
            </w: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2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0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768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78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94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7D2739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</w:t>
            </w:r>
          </w:p>
        </w:tc>
        <w:tc>
          <w:tcPr>
            <w:tcW w:w="1281" w:type="dxa"/>
          </w:tcPr>
          <w:p w:rsidR="00E939C3" w:rsidRPr="007D2739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</w:t>
            </w:r>
          </w:p>
        </w:tc>
        <w:tc>
          <w:tcPr>
            <w:tcW w:w="806" w:type="dxa"/>
          </w:tcPr>
          <w:p w:rsidR="00E939C3" w:rsidRPr="007D2739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լավ</w:t>
            </w:r>
          </w:p>
        </w:tc>
        <w:tc>
          <w:tcPr>
            <w:tcW w:w="768" w:type="dxa"/>
          </w:tcPr>
          <w:p w:rsidR="00E939C3" w:rsidRPr="007D2739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լավ</w:t>
            </w:r>
          </w:p>
        </w:tc>
        <w:tc>
          <w:tcPr>
            <w:tcW w:w="783" w:type="dxa"/>
          </w:tcPr>
          <w:p w:rsidR="00E939C3" w:rsidRPr="007D2739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լավ</w:t>
            </w:r>
          </w:p>
        </w:tc>
        <w:tc>
          <w:tcPr>
            <w:tcW w:w="946" w:type="dxa"/>
          </w:tcPr>
          <w:p w:rsidR="00E939C3" w:rsidRPr="007D2739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լավ</w:t>
            </w:r>
          </w:p>
        </w:tc>
      </w:tr>
      <w:tr w:rsidR="00E939C3" w:rsidRPr="008C7C61" w:rsidTr="00B04D26">
        <w:tc>
          <w:tcPr>
            <w:tcW w:w="2391" w:type="dxa"/>
            <w:vMerge w:val="restart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319" w:type="dxa"/>
            <w:gridSpan w:val="8"/>
          </w:tcPr>
          <w:p w:rsidR="00E939C3" w:rsidRPr="007A78E8" w:rsidRDefault="00E939C3" w:rsidP="00265B20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Ոռոգման  ջրի անխափան  և ժամանակին մատակարարում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584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Pr="00A6346F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Ոռոգվող տարածքը հա</w:t>
            </w: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2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0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768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78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94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06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8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83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300</w:t>
            </w:r>
          </w:p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46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39C3" w:rsidRPr="00D80C5A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19" w:type="dxa"/>
            <w:gridSpan w:val="8"/>
          </w:tcPr>
          <w:p w:rsidR="00E939C3" w:rsidRPr="00C74CC9" w:rsidRDefault="00E939C3" w:rsidP="00265B20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03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Տնկարքների ավելացում 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A6346F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584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2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0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768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78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94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Տարածքը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38</w:t>
            </w:r>
          </w:p>
          <w:p w:rsidR="00E939C3" w:rsidRPr="00C74CC9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</w:tcPr>
          <w:p w:rsidR="00E939C3" w:rsidRPr="00C06C48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806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</w:p>
        </w:tc>
        <w:tc>
          <w:tcPr>
            <w:tcW w:w="768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</w:p>
        </w:tc>
        <w:tc>
          <w:tcPr>
            <w:tcW w:w="783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</w:p>
        </w:tc>
        <w:tc>
          <w:tcPr>
            <w:tcW w:w="946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70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C74CC9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06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8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83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46" w:type="dxa"/>
          </w:tcPr>
          <w:p w:rsidR="00E939C3" w:rsidRPr="00C06C48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39C3" w:rsidRPr="0090155E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19" w:type="dxa"/>
            <w:gridSpan w:val="8"/>
          </w:tcPr>
          <w:p w:rsidR="00E939C3" w:rsidRPr="00C74CC9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584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2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0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768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78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94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B04D26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Pr="00B816F4" w:rsidRDefault="00E939C3" w:rsidP="00B04D26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Բնակավայրի</w:t>
            </w:r>
            <w:r w:rsidRPr="007D2739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արոտների</w:t>
            </w:r>
            <w:r w:rsidRPr="00B816F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7D2739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B816F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հարաբերությունը ընդհանուր գյուղատնտեսական </w:t>
            </w:r>
            <w:r w:rsidRPr="00B816F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>նշանակության հողերին արտահայտված տոկոսով</w:t>
            </w:r>
          </w:p>
        </w:tc>
        <w:tc>
          <w:tcPr>
            <w:tcW w:w="1275" w:type="dxa"/>
          </w:tcPr>
          <w:p w:rsidR="00E939C3" w:rsidRPr="00CE6496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29.7</w:t>
            </w:r>
          </w:p>
        </w:tc>
        <w:tc>
          <w:tcPr>
            <w:tcW w:w="1281" w:type="dxa"/>
          </w:tcPr>
          <w:p w:rsidR="00E939C3" w:rsidRPr="00CE6496" w:rsidRDefault="00CE6496" w:rsidP="00B04D2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29.7</w:t>
            </w:r>
          </w:p>
        </w:tc>
        <w:tc>
          <w:tcPr>
            <w:tcW w:w="806" w:type="dxa"/>
          </w:tcPr>
          <w:p w:rsidR="00E939C3" w:rsidRPr="007D2739" w:rsidRDefault="00E939C3" w:rsidP="00B04D26">
            <w:pPr>
              <w:rPr>
                <w:rFonts w:ascii="Sylfaen" w:hAnsi="Sylfaen"/>
                <w:lang w:val="af-ZA"/>
              </w:rPr>
            </w:pPr>
          </w:p>
          <w:p w:rsidR="00E939C3" w:rsidRPr="007D2739" w:rsidRDefault="00E939C3" w:rsidP="00B04D26">
            <w:pPr>
              <w:rPr>
                <w:rFonts w:ascii="Sylfaen" w:hAnsi="Sylfaen"/>
                <w:lang w:val="af-ZA"/>
              </w:rPr>
            </w:pPr>
          </w:p>
          <w:p w:rsidR="00E939C3" w:rsidRPr="005D164E" w:rsidRDefault="00E939C3" w:rsidP="00B04D2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68" w:type="dxa"/>
          </w:tcPr>
          <w:p w:rsidR="00E939C3" w:rsidRPr="005D164E" w:rsidRDefault="00E939C3" w:rsidP="00B04D2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83" w:type="dxa"/>
          </w:tcPr>
          <w:p w:rsidR="00E939C3" w:rsidRPr="005D164E" w:rsidRDefault="00E939C3" w:rsidP="00B04D2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946" w:type="dxa"/>
          </w:tcPr>
          <w:p w:rsidR="00E939C3" w:rsidRPr="005D164E" w:rsidRDefault="00E939C3" w:rsidP="00B04D26">
            <w:pPr>
              <w:rPr>
                <w:rFonts w:ascii="Sylfaen" w:hAnsi="Sylfaen"/>
                <w:lang w:val="hy-AM"/>
              </w:rPr>
            </w:pPr>
          </w:p>
        </w:tc>
      </w:tr>
      <w:tr w:rsidR="00E939C3" w:rsidRPr="0090155E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19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4.</w:t>
            </w:r>
          </w:p>
        </w:tc>
      </w:tr>
      <w:tr w:rsidR="00E939C3" w:rsidRPr="00DB7475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A6346F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12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  <w:tc>
          <w:tcPr>
            <w:tcW w:w="80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68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4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DB7475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2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80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768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78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46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E939C3" w:rsidRPr="00347514" w:rsidTr="00B04D26">
        <w:tc>
          <w:tcPr>
            <w:tcW w:w="2391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0" w:type="dxa"/>
            <w:gridSpan w:val="2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C74CC9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</w:tcPr>
          <w:p w:rsidR="00E939C3" w:rsidRPr="000531A5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06" w:type="dxa"/>
          </w:tcPr>
          <w:p w:rsidR="00E939C3" w:rsidRPr="000531A5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8" w:type="dxa"/>
          </w:tcPr>
          <w:p w:rsidR="00E939C3" w:rsidRPr="000531A5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83" w:type="dxa"/>
          </w:tcPr>
          <w:p w:rsidR="00E939C3" w:rsidRPr="000531A5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46" w:type="dxa"/>
          </w:tcPr>
          <w:p w:rsidR="00E939C3" w:rsidRPr="000531A5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939C3" w:rsidRPr="000212AF" w:rsidTr="00B04D26">
        <w:tc>
          <w:tcPr>
            <w:tcW w:w="2391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319" w:type="dxa"/>
            <w:gridSpan w:val="8"/>
          </w:tcPr>
          <w:p w:rsidR="00E939C3" w:rsidRPr="004F3EE6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1.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Արոտների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ջրարբիացում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անասունների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մակատեղի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կառուցում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ջրախմոցների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տեղադրում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</w:t>
            </w:r>
          </w:p>
          <w:p w:rsidR="00E939C3" w:rsidRPr="001B7098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Նախագծա-նախահաշվային փաստաթղթերի կազմում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Pr="00E44D79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 w:rsidR="009F750A"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</w:t>
            </w:r>
            <w:r w:rsidR="009F750A">
              <w:rPr>
                <w:rFonts w:ascii="GHEA Grapalat" w:hAnsi="GHEA Grapalat"/>
                <w:sz w:val="18"/>
                <w:szCs w:val="18"/>
                <w:lang w:val="hy-AM"/>
              </w:rPr>
              <w:t xml:space="preserve"> ֆինանսական միջոցների հայթայթում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P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2.</w:t>
            </w:r>
            <w:r w:rsidRPr="00E44D7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Ծ</w:t>
            </w:r>
            <w:r w:rsidRPr="00E939C3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րագրով նախատեսված աշխատանքների իրականացում</w:t>
            </w:r>
          </w:p>
          <w:p w:rsidR="00E939C3" w:rsidRPr="000212A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212AF" w:rsidRPr="000212AF">
              <w:rPr>
                <w:rFonts w:ascii="GHEA Grapalat" w:hAnsi="GHEA Grapalat"/>
                <w:sz w:val="18"/>
                <w:szCs w:val="18"/>
                <w:lang w:val="hy-AM"/>
              </w:rPr>
              <w:t>ջրախմոցների տեղադրում</w:t>
            </w:r>
          </w:p>
          <w:p w:rsidR="00E939C3" w:rsidRPr="000212A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212AF" w:rsidRPr="000212AF">
              <w:rPr>
                <w:rFonts w:ascii="GHEA Grapalat" w:hAnsi="GHEA Grapalat"/>
                <w:sz w:val="18"/>
                <w:szCs w:val="18"/>
                <w:lang w:val="hy-AM"/>
              </w:rPr>
              <w:t>մակատեղիների կառուցում</w:t>
            </w:r>
          </w:p>
          <w:p w:rsidR="00E939C3" w:rsidRPr="000212AF" w:rsidRDefault="000212AF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212AF">
              <w:rPr>
                <w:rFonts w:ascii="GHEA Grapalat" w:hAnsi="GHEA Grapalat"/>
                <w:sz w:val="18"/>
                <w:szCs w:val="18"/>
                <w:lang w:val="hy-AM"/>
              </w:rPr>
              <w:t>2.3 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րարբիացում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8C7C61" w:rsidTr="00B04D26">
        <w:tc>
          <w:tcPr>
            <w:tcW w:w="2391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319" w:type="dxa"/>
            <w:gridSpan w:val="8"/>
          </w:tcPr>
          <w:p w:rsidR="00E939C3" w:rsidRPr="00E44D79" w:rsidRDefault="00E939C3" w:rsidP="00B04D26">
            <w:pPr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E44D79">
              <w:rPr>
                <w:rFonts w:ascii="GHEA Grapalat" w:hAnsi="GHEA Grapalat"/>
                <w:sz w:val="18"/>
                <w:szCs w:val="18"/>
                <w:lang w:val="af-ZA"/>
              </w:rPr>
              <w:t>0.</w:t>
            </w:r>
            <w:r w:rsidRPr="00E44D79"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  <w:r w:rsidRPr="00E44D79">
              <w:rPr>
                <w:rFonts w:ascii="GHEA Grapalat" w:hAnsi="GHEA Grapalat"/>
                <w:sz w:val="20"/>
                <w:szCs w:val="20"/>
                <w:lang w:val="en-US"/>
              </w:rPr>
              <w:t>մլն</w:t>
            </w:r>
            <w:r w:rsidRPr="00E44D7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ՀՀ դրամ</w:t>
            </w:r>
          </w:p>
          <w:p w:rsidR="00E939C3" w:rsidRPr="00E44D79" w:rsidRDefault="00E939C3" w:rsidP="00B04D26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44D79">
              <w:rPr>
                <w:rFonts w:ascii="GHEA Grapalat" w:hAnsi="GHEA Grapalat"/>
                <w:sz w:val="20"/>
                <w:szCs w:val="20"/>
                <w:lang w:val="af-ZA"/>
              </w:rPr>
              <w:t>Կապիտալ ծախսեր՝</w:t>
            </w:r>
            <w:r w:rsidRPr="00E44D79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44D79">
              <w:rPr>
                <w:rFonts w:ascii="GHEA Grapalat" w:hAnsi="GHEA Grapalat"/>
                <w:sz w:val="20"/>
                <w:szCs w:val="20"/>
                <w:lang w:val="af-ZA"/>
              </w:rPr>
              <w:t>0.8մլն</w:t>
            </w:r>
            <w:r w:rsidRPr="00E44D79">
              <w:rPr>
                <w:rFonts w:ascii="Arial Unicode" w:hAnsi="Arial Unicode"/>
                <w:sz w:val="20"/>
                <w:szCs w:val="20"/>
                <w:lang w:val="hy-AM"/>
              </w:rPr>
              <w:t xml:space="preserve"> ՀՀ  դրամ</w:t>
            </w:r>
            <w:r w:rsidRPr="00E44D7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E939C3" w:rsidRPr="0098504C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4D79">
              <w:rPr>
                <w:rFonts w:ascii="GHEA Grapalat" w:hAnsi="GHEA Grapalat"/>
                <w:sz w:val="20"/>
                <w:szCs w:val="20"/>
                <w:lang w:val="af-ZA"/>
              </w:rPr>
              <w:t>Ընդհանուր բյուջեն ՝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1.1մլն.ՀՀ դրամ</w:t>
            </w:r>
          </w:p>
        </w:tc>
      </w:tr>
      <w:tr w:rsidR="00E939C3" w:rsidRPr="007A78E8" w:rsidTr="00B04D26">
        <w:tc>
          <w:tcPr>
            <w:tcW w:w="2391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319" w:type="dxa"/>
            <w:gridSpan w:val="8"/>
          </w:tcPr>
          <w:p w:rsidR="00E939C3" w:rsidRPr="00655439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Ֆինանսական ռեսուրսներ,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</w:p>
        </w:tc>
      </w:tr>
      <w:tr w:rsidR="00E939C3" w:rsidRPr="00347514" w:rsidTr="00B04D26">
        <w:tc>
          <w:tcPr>
            <w:tcW w:w="2391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319" w:type="dxa"/>
            <w:gridSpan w:val="8"/>
          </w:tcPr>
          <w:p w:rsidR="00E939C3" w:rsidRPr="00FA300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ֆինանսական անհրաժեշտ միջոցների ռիսկեր</w:t>
            </w:r>
          </w:p>
        </w:tc>
      </w:tr>
      <w:tr w:rsidR="00E939C3" w:rsidRPr="00347514" w:rsidTr="00B04D26">
        <w:tc>
          <w:tcPr>
            <w:tcW w:w="2391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319" w:type="dxa"/>
            <w:gridSpan w:val="8"/>
          </w:tcPr>
          <w:p w:rsidR="00E939C3" w:rsidRPr="00FA300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 հողօգտագործողները,   բնակիչները</w:t>
            </w:r>
          </w:p>
        </w:tc>
      </w:tr>
      <w:tr w:rsidR="00E939C3" w:rsidRPr="00347514" w:rsidTr="00B04D26">
        <w:tc>
          <w:tcPr>
            <w:tcW w:w="2391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319" w:type="dxa"/>
            <w:gridSpan w:val="8"/>
          </w:tcPr>
          <w:p w:rsidR="00E939C3" w:rsidRPr="00A33DC0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8թ.</w:t>
            </w:r>
          </w:p>
        </w:tc>
      </w:tr>
      <w:tr w:rsidR="00E939C3" w:rsidRPr="008C7C61" w:rsidTr="00B04D26">
        <w:tc>
          <w:tcPr>
            <w:tcW w:w="2391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319" w:type="dxa"/>
            <w:gridSpan w:val="8"/>
          </w:tcPr>
          <w:p w:rsidR="00E939C3" w:rsidRPr="00655439" w:rsidRDefault="00E939C3" w:rsidP="00B04D26">
            <w:pPr>
              <w:tabs>
                <w:tab w:val="left" w:pos="0"/>
                <w:tab w:val="left" w:pos="6300"/>
              </w:tabs>
              <w:rPr>
                <w:rFonts w:ascii="GHEA Grapalat" w:hAnsi="GHEA Grapalat" w:cs="ArialLatArm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LatArm"/>
                <w:sz w:val="20"/>
                <w:szCs w:val="20"/>
                <w:lang w:val="af-ZA"/>
              </w:rPr>
              <w:t>Բնակավայրի անասնապահությամբ զբաղվող ֆերմերների համար դժվար լուծելի է արոտներում անասունների խմելու ջրի  ապահովման ,ինչպես նաև արոտների երկարատև օգտագործելու(շոգերի պատճառով արագ չորանում է խոտածածկույթը ) համար անհրաժեշտ է իրականացնել արոտնների բարելավման ուղված աշխատանքներ:</w:t>
            </w:r>
          </w:p>
        </w:tc>
      </w:tr>
    </w:tbl>
    <w:p w:rsidR="00E939C3" w:rsidRPr="00851106" w:rsidRDefault="00E939C3" w:rsidP="00E939C3">
      <w:pPr>
        <w:rPr>
          <w:lang w:val="af-ZA"/>
        </w:rPr>
      </w:pPr>
    </w:p>
    <w:p w:rsidR="00E939C3" w:rsidRDefault="00E939C3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Default="00EE0172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5E0CBB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5E0CBB" w:rsidRPr="00DD38F5" w:rsidRDefault="005E0CBB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E939C3" w:rsidRDefault="00E939C3" w:rsidP="00E939C3">
      <w:pPr>
        <w:spacing w:line="240" w:lineRule="auto"/>
        <w:jc w:val="center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Default="00E939C3" w:rsidP="00E939C3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«Արենի բնակավայրի փողոցների լուսավորում»</w:t>
      </w:r>
    </w:p>
    <w:p w:rsidR="00E939C3" w:rsidRPr="008C1746" w:rsidRDefault="00E939C3" w:rsidP="00E939C3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</w:p>
    <w:tbl>
      <w:tblPr>
        <w:tblStyle w:val="af"/>
        <w:tblW w:w="11340" w:type="dxa"/>
        <w:tblInd w:w="-43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801"/>
      </w:tblGrid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Սոցիալական խնդիրների լուծում և անվտանգության ապահովում</w:t>
            </w:r>
          </w:p>
        </w:tc>
      </w:tr>
      <w:tr w:rsidR="00E939C3" w:rsidRPr="008C7C61" w:rsidTr="00CE649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Ծրագրից օգտվողների հարաբերությունը բնակավայրի բնակչության ընդհանուր թվին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939C3" w:rsidTr="00CE649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9F750A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F750A" w:rsidRPr="001B7098" w:rsidRDefault="00E939C3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Նախագծա-նախահաշվային փաստաթղթերի կազմում</w:t>
            </w:r>
            <w:r w:rsidR="009F750A"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Pr="009F750A" w:rsidRDefault="009F750A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ֆինանսական միջոցների հայթայթում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կառուցման աշխատանքների իրականացում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E939C3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բյուջեն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1.0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մլն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1.0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մլն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Այլ ռեսուրսներ, բացառությամբ ֆինանսականի, չեն պահանջվում 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7734D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ի համայնքը ունի: </w:t>
            </w:r>
          </w:p>
        </w:tc>
      </w:tr>
      <w:tr w:rsidR="00E939C3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բնակիչներ,հյուրեր զնոսաշրջիկներ</w:t>
            </w:r>
          </w:p>
        </w:tc>
      </w:tr>
      <w:tr w:rsidR="00E939C3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E939C3" w:rsidRPr="008C7C61" w:rsidTr="00CE6496">
        <w:trPr>
          <w:trHeight w:val="82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Արենի բնակավայրի բնակիչների անվտանգությունը ապահովելու,նրանց,հյուրերի և զբոսաշրջիկների ազատ տեղաշարժվելու համար անհրաժեշտ պայման է  բնակավայրի գիշերային լուսավորման խնդիրը լուծելը;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F7506" w:rsidRPr="005E0CBB" w:rsidRDefault="005E0CBB" w:rsidP="005E0CBB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                               </w:t>
      </w:r>
      <w:r w:rsidR="00EE0172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DD38F5" w:rsidRPr="00C27A3C" w:rsidRDefault="00DD38F5" w:rsidP="00DD38F5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D38F5" w:rsidRDefault="00DD38F5" w:rsidP="00DD38F5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DD38F5" w:rsidRPr="00976220" w:rsidRDefault="00DD38F5" w:rsidP="00DD38F5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&lt;&lt;Արենի բնակավայրի</w:t>
      </w:r>
      <w:r>
        <w:rPr>
          <w:rFonts w:ascii="GHEA Grapalat" w:hAnsi="GHEA Grapalat"/>
          <w:b/>
          <w:lang w:val="af-ZA"/>
        </w:rPr>
        <w:t xml:space="preserve"> խմելու ջրագծի  արտաքին և ներքին ցանցերի հիմնանորոգում</w:t>
      </w:r>
      <w:r w:rsidR="0080551F">
        <w:rPr>
          <w:rFonts w:ascii="GHEA Grapalat" w:hAnsi="GHEA Grapalat"/>
          <w:b/>
          <w:lang w:val="af-ZA"/>
        </w:rPr>
        <w:t xml:space="preserve"> և նորի կառուցում</w:t>
      </w:r>
      <w:r>
        <w:rPr>
          <w:rFonts w:ascii="GHEA Grapalat" w:hAnsi="GHEA Grapalat"/>
          <w:b/>
          <w:lang w:val="af-ZA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DD38F5" w:rsidRPr="000E1C49" w:rsidRDefault="00DD38F5" w:rsidP="00DD38F5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270" w:type="dxa"/>
        <w:tblInd w:w="-342" w:type="dxa"/>
        <w:tblLook w:val="04A0" w:firstRow="1" w:lastRow="0" w:firstColumn="1" w:lastColumn="0" w:noHBand="0" w:noVBand="1"/>
      </w:tblPr>
      <w:tblGrid>
        <w:gridCol w:w="2250"/>
        <w:gridCol w:w="236"/>
        <w:gridCol w:w="1583"/>
        <w:gridCol w:w="1275"/>
        <w:gridCol w:w="993"/>
        <w:gridCol w:w="933"/>
        <w:gridCol w:w="870"/>
        <w:gridCol w:w="879"/>
        <w:gridCol w:w="2251"/>
      </w:tblGrid>
      <w:tr w:rsidR="00DD38F5" w:rsidRPr="008C7C61" w:rsidTr="00CE6496">
        <w:tc>
          <w:tcPr>
            <w:tcW w:w="2250" w:type="dxa"/>
            <w:tcBorders>
              <w:right w:val="nil"/>
            </w:tcBorders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84" w:type="dxa"/>
            <w:gridSpan w:val="7"/>
            <w:tcBorders>
              <w:left w:val="nil"/>
            </w:tcBorders>
          </w:tcPr>
          <w:p w:rsidR="00DD38F5" w:rsidRPr="00347514" w:rsidRDefault="005E0CBB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</w:t>
            </w:r>
            <w:r w:rsidR="00DD38F5" w:rsidRPr="00E972B5">
              <w:rPr>
                <w:rFonts w:ascii="GHEA Grapalat" w:hAnsi="GHEA Grapalat"/>
                <w:sz w:val="18"/>
                <w:szCs w:val="18"/>
                <w:lang w:val="af-ZA"/>
              </w:rPr>
              <w:t>ի  կառուցապատումը, բարեկարգումը և կանաչապատումը, համայնքի աղբահանությունը և սանիտարական մաքրումը, կոմունալ տնտեսության աշխատանքների ապահովումը, համայնքային գերեզմանատների պահպանումը և գործունեության ապահովումը</w:t>
            </w:r>
            <w:r w:rsidR="00DD38F5"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DD38F5" w:rsidRPr="008C7C61" w:rsidTr="00CE6496">
        <w:tc>
          <w:tcPr>
            <w:tcW w:w="2250" w:type="dxa"/>
            <w:vMerge w:val="restart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9020" w:type="dxa"/>
            <w:gridSpan w:val="8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926" w:type="dxa"/>
            <w:gridSpan w:val="5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225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225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D38F5" w:rsidRPr="00347514" w:rsidTr="00CE6496">
        <w:tc>
          <w:tcPr>
            <w:tcW w:w="2250" w:type="dxa"/>
            <w:vMerge w:val="restart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020" w:type="dxa"/>
            <w:gridSpan w:val="8"/>
          </w:tcPr>
          <w:p w:rsidR="00DD38F5" w:rsidRPr="002F00C7" w:rsidRDefault="00DD38F5" w:rsidP="0080551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926" w:type="dxa"/>
            <w:gridSpan w:val="5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225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225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DD38F5" w:rsidRPr="008C7C61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020" w:type="dxa"/>
            <w:gridSpan w:val="8"/>
          </w:tcPr>
          <w:p w:rsidR="00DD38F5" w:rsidRPr="002F00C7" w:rsidRDefault="00DD38F5" w:rsidP="0080551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926" w:type="dxa"/>
            <w:gridSpan w:val="5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225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D38F5" w:rsidRPr="00347514" w:rsidTr="00CE6496">
        <w:tc>
          <w:tcPr>
            <w:tcW w:w="2250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225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D38F5" w:rsidRPr="00347514" w:rsidTr="007C62A4">
        <w:trPr>
          <w:trHeight w:val="1475"/>
        </w:trPr>
        <w:tc>
          <w:tcPr>
            <w:tcW w:w="2250" w:type="dxa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գործողությունները</w:t>
            </w:r>
          </w:p>
        </w:tc>
        <w:tc>
          <w:tcPr>
            <w:tcW w:w="9020" w:type="dxa"/>
            <w:gridSpan w:val="8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F750A" w:rsidRPr="001B7098" w:rsidRDefault="00DD38F5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1.1. 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Նախագծա-նախահաշվային փաստաթղթերի կազմում</w:t>
            </w:r>
            <w:r w:rsidR="009F750A"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9F750A" w:rsidRPr="00E44D79" w:rsidRDefault="009F750A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ֆինանսական միջոցների հայթայթում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DD38F5" w:rsidRDefault="009F750A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</w:t>
            </w:r>
            <w:r w:rsidR="00DD38F5">
              <w:rPr>
                <w:rFonts w:ascii="GHEA Grapalat" w:hAnsi="GHEA Grapalat"/>
                <w:sz w:val="18"/>
                <w:szCs w:val="18"/>
                <w:lang w:val="af-ZA"/>
              </w:rPr>
              <w:t xml:space="preserve"> Խմելու ջրի ներքին ցանցի հիմնանորոգման աշխատանքներ</w:t>
            </w:r>
          </w:p>
          <w:p w:rsidR="00DD38F5" w:rsidRDefault="009F750A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1.4</w:t>
            </w:r>
            <w:r w:rsidR="00DD38F5">
              <w:rPr>
                <w:rFonts w:ascii="GHEA Grapalat" w:hAnsi="GHEA Grapalat"/>
                <w:sz w:val="18"/>
                <w:szCs w:val="18"/>
                <w:lang w:val="af-ZA"/>
              </w:rPr>
              <w:t>. Խմելու ջրագծի արտաքին ցանցի հիմնանորոգումում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D38F5" w:rsidRPr="0080551F" w:rsidTr="00CE6496">
        <w:tc>
          <w:tcPr>
            <w:tcW w:w="2250" w:type="dxa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020" w:type="dxa"/>
            <w:gridSpan w:val="8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="0080551F">
              <w:rPr>
                <w:rFonts w:ascii="GHEA Grapalat" w:hAnsi="GHEA Grapalat"/>
                <w:sz w:val="18"/>
                <w:szCs w:val="18"/>
                <w:lang w:val="af-ZA"/>
              </w:rPr>
              <w:t>58.0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մլն դրամ</w:t>
            </w: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</w:t>
            </w:r>
            <w:r w:rsidR="0080551F">
              <w:rPr>
                <w:rFonts w:ascii="GHEA Grapalat" w:hAnsi="GHEA Grapalat"/>
                <w:sz w:val="18"/>
                <w:szCs w:val="18"/>
                <w:lang w:val="af-ZA"/>
              </w:rPr>
              <w:t>58.0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</w:tc>
      </w:tr>
      <w:tr w:rsidR="00DD38F5" w:rsidRPr="008C7C61" w:rsidTr="00CE6496">
        <w:tc>
          <w:tcPr>
            <w:tcW w:w="2250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020" w:type="dxa"/>
            <w:gridSpan w:val="8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D38F5" w:rsidRPr="008C7C61" w:rsidTr="00CE6496">
        <w:tc>
          <w:tcPr>
            <w:tcW w:w="2250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020" w:type="dxa"/>
            <w:gridSpan w:val="8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DD38F5" w:rsidRPr="008C7C61" w:rsidTr="00CE6496">
        <w:tc>
          <w:tcPr>
            <w:tcW w:w="2250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020" w:type="dxa"/>
            <w:gridSpan w:val="8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Արենի բնակավայրի բնակիչներ</w:t>
            </w:r>
            <w:r w:rsidR="00CC046F">
              <w:rPr>
                <w:rFonts w:ascii="GHEA Grapalat" w:hAnsi="GHEA Grapalat"/>
                <w:sz w:val="18"/>
                <w:szCs w:val="18"/>
                <w:lang w:val="af-ZA"/>
              </w:rPr>
              <w:t>,բնակավայրի վարչական տարածքում գործող արտադրամասեր</w:t>
            </w:r>
          </w:p>
        </w:tc>
      </w:tr>
      <w:tr w:rsidR="00DD38F5" w:rsidRPr="00347514" w:rsidTr="00CE6496">
        <w:tc>
          <w:tcPr>
            <w:tcW w:w="2250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020" w:type="dxa"/>
            <w:gridSpan w:val="8"/>
          </w:tcPr>
          <w:p w:rsidR="00DD38F5" w:rsidRPr="00347514" w:rsidRDefault="00DD38F5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CC046F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  <w:r w:rsidR="00CC046F">
              <w:rPr>
                <w:rFonts w:ascii="GHEA Grapalat" w:hAnsi="GHEA Grapalat"/>
                <w:sz w:val="18"/>
                <w:szCs w:val="18"/>
                <w:lang w:val="af-ZA"/>
              </w:rPr>
              <w:t>-20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19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DD38F5" w:rsidRPr="008C7C61" w:rsidTr="007C62A4">
        <w:trPr>
          <w:trHeight w:val="629"/>
        </w:trPr>
        <w:tc>
          <w:tcPr>
            <w:tcW w:w="2250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020" w:type="dxa"/>
            <w:gridSpan w:val="8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հնարավորություն կտա</w:t>
            </w:r>
            <w:r w:rsidR="0080551F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բարեկարգել ենթակառուցվածք</w:t>
            </w:r>
            <w:r w:rsidR="00CC046F">
              <w:rPr>
                <w:rFonts w:ascii="GHEA Grapalat" w:hAnsi="GHEA Grapalat"/>
                <w:sz w:val="18"/>
                <w:szCs w:val="18"/>
                <w:lang w:val="af-ZA"/>
              </w:rPr>
              <w:t>,կառուցել նոր ջրագիծ և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խմելու ջրով ապահովել Արենի գյուղը ամբողջությամբ:</w:t>
            </w: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939C3" w:rsidRPr="002A2BE6" w:rsidRDefault="007C62A4" w:rsidP="007C62A4">
      <w:pPr>
        <w:spacing w:line="240" w:lineRule="auto"/>
        <w:rPr>
          <w:rFonts w:ascii="GHEA Grapalat" w:hAnsi="GHEA Grapalat" w:cs="ArTarumianMatenagir"/>
          <w:b/>
          <w:bCs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                                           </w:t>
      </w:r>
      <w:r w:rsidR="00E939C3"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Default="00E939C3" w:rsidP="00E939C3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«Արենի գյուղի ներբնակավայրային և հանդամիջյան ճանապարհների բարեկարգում»</w:t>
      </w:r>
    </w:p>
    <w:p w:rsidR="00E939C3" w:rsidRPr="009A2A71" w:rsidRDefault="00E939C3" w:rsidP="00E939C3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43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891"/>
      </w:tblGrid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կազմկերպել գյուղատնտեսական աշխատանքներ</w:t>
            </w:r>
          </w:p>
        </w:tc>
      </w:tr>
      <w:tr w:rsidR="00E939C3" w:rsidTr="00CE649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9F750A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գործողությունները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F750A" w:rsidRPr="001B7098" w:rsidRDefault="00E939C3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Նախագծա-նախահաշվային փաստաթղթերի կազմում</w:t>
            </w:r>
            <w:r w:rsidR="009F750A"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Pr="009F750A" w:rsidRDefault="009F750A" w:rsidP="009F750A">
            <w:pPr>
              <w:contextualSpacing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ֆինանսական միջոցների հայթայթում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44D7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9F750A">
              <w:rPr>
                <w:rFonts w:ascii="GHEA Grapalat" w:hAnsi="GHEA Grapalat"/>
                <w:sz w:val="18"/>
                <w:szCs w:val="18"/>
                <w:lang w:val="af-ZA"/>
              </w:rPr>
              <w:t>շինարարկան աշխատանքների իրականացում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2.0մլն ՀՀ դրամ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A83211">
              <w:rPr>
                <w:rFonts w:ascii="GHEA Grapalat" w:hAnsi="GHEA Grapalat"/>
                <w:sz w:val="18"/>
                <w:szCs w:val="18"/>
                <w:lang w:val="af-ZA"/>
              </w:rPr>
              <w:t>2.0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մլն ՀՀ դրամ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A83211">
              <w:rPr>
                <w:rFonts w:ascii="GHEA Grapalat" w:hAnsi="GHEA Grapalat"/>
                <w:sz w:val="18"/>
                <w:szCs w:val="18"/>
                <w:lang w:val="af-ZA"/>
              </w:rPr>
              <w:t>ենի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համայնքը ունի: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 ,հողի սեփականատերեր</w:t>
            </w:r>
          </w:p>
        </w:tc>
      </w:tr>
      <w:tr w:rsidR="00E939C3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E939C3" w:rsidRPr="008C7C61" w:rsidTr="00CE6496">
        <w:trPr>
          <w:trHeight w:val="165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փողոցները գտնվում են վատ վիճակում,տեղ-տեղ քանդված են,մեծ փոսերով,տեղումներից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C62A4" w:rsidRDefault="002414F6" w:rsidP="00E939C3">
      <w:pPr>
        <w:spacing w:line="240" w:lineRule="auto"/>
        <w:jc w:val="center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E939C3" w:rsidRPr="007D2739" w:rsidRDefault="00E939C3" w:rsidP="00E939C3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Default="00E939C3" w:rsidP="00E939C3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«Արենի գյուղի հին կամրջի հիմնանորոգում»</w:t>
      </w:r>
    </w:p>
    <w:p w:rsidR="00E939C3" w:rsidRPr="009A2A71" w:rsidRDefault="00E939C3" w:rsidP="00E939C3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07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531"/>
      </w:tblGrid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Բնակավայրի հին կառույցներից է,կապում է գյուղի թաղամասերը իրար,նպաստում է զբոսաշրջության զարգացմանը</w:t>
            </w:r>
          </w:p>
        </w:tc>
      </w:tr>
      <w:tr w:rsidR="00E939C3" w:rsidTr="00CE649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265B2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265B20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Tr="00CE6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3" w:rsidRDefault="00E939C3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0212AF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գործողությունները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1-ին միջանկյալ արդյունքն ապահովող գործողություններ</w:t>
            </w:r>
          </w:p>
          <w:p w:rsidR="000212AF" w:rsidRDefault="00E939C3" w:rsidP="000212A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1.1.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Նախագծա-նախահաշվային փաստաթղթերի կազմում</w:t>
            </w:r>
            <w:r w:rsidR="000212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939C3" w:rsidRPr="000212AF" w:rsidRDefault="000212AF" w:rsidP="000212A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շնարարական աշխատանքների իրականացում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նախատեսված աշխատանքների ավարտ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բյուջեն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BF1D00">
              <w:rPr>
                <w:rFonts w:ascii="GHEA Grapalat" w:hAnsi="GHEA Grapalat"/>
                <w:sz w:val="18"/>
                <w:szCs w:val="18"/>
                <w:lang w:val="af-ZA"/>
              </w:rPr>
              <w:t>37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մլն ՀՀ դրամ</w:t>
            </w:r>
          </w:p>
          <w:p w:rsidR="00E939C3" w:rsidRDefault="00E939C3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BF1D00">
              <w:rPr>
                <w:rFonts w:ascii="GHEA Grapalat" w:hAnsi="GHEA Grapalat"/>
                <w:sz w:val="18"/>
                <w:szCs w:val="18"/>
                <w:lang w:val="af-ZA"/>
              </w:rPr>
              <w:t>37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9մլն ՀՀ դրամ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E939C3" w:rsidRPr="008C7C61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Արենի բնակավայրի բնակիչներ,զբոսաշրջիկներ ,հողի սեփականատերեր</w:t>
            </w:r>
          </w:p>
        </w:tc>
      </w:tr>
      <w:tr w:rsidR="00E939C3" w:rsidTr="00CE649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2018թ.</w:t>
            </w:r>
          </w:p>
        </w:tc>
      </w:tr>
      <w:tr w:rsidR="00E939C3" w:rsidRPr="008C7C61" w:rsidTr="00CE6496">
        <w:trPr>
          <w:trHeight w:val="17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կամուրջը գտնվում է անմխիթար վիճակում,վտանգ</w:t>
            </w:r>
            <w:r w:rsidR="00BF1D0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 ներկայացնում տրանսպորտային  փոխադրամիջոցների</w:t>
            </w:r>
            <w:r w:rsidR="00BF1D00"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հետիոտնի համար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D38F5" w:rsidRPr="007C62A4" w:rsidRDefault="002414F6" w:rsidP="007C62A4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DD38F5" w:rsidRPr="00C27A3C" w:rsidRDefault="00DD38F5" w:rsidP="00DD38F5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D38F5" w:rsidRPr="00976220" w:rsidRDefault="007C62A4" w:rsidP="007C62A4">
      <w:pPr>
        <w:spacing w:line="240" w:lineRule="auto"/>
        <w:contextualSpacing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                                 </w:t>
      </w:r>
      <w:r w:rsidR="00DD38F5" w:rsidRPr="00976220">
        <w:rPr>
          <w:rFonts w:ascii="GHEA Grapalat" w:hAnsi="GHEA Grapalat" w:cs="ArTarumianMatenagir"/>
          <w:bCs/>
          <w:lang w:val="af-ZA"/>
        </w:rPr>
        <w:t>«</w:t>
      </w:r>
      <w:r w:rsidR="00DD38F5">
        <w:rPr>
          <w:rFonts w:ascii="GHEA Grapalat" w:hAnsi="GHEA Grapalat" w:cs="ArTarumianMatenagir"/>
          <w:bCs/>
          <w:lang w:val="af-ZA"/>
        </w:rPr>
        <w:t>Արենի</w:t>
      </w:r>
      <w:r w:rsidR="00DD38F5">
        <w:rPr>
          <w:rFonts w:ascii="GHEA Grapalat" w:hAnsi="GHEA Grapalat"/>
          <w:b/>
          <w:lang w:val="af-ZA"/>
        </w:rPr>
        <w:t xml:space="preserve"> բնակավայրի մանկապարտեզի շենքի կառուցում</w:t>
      </w:r>
      <w:r w:rsidR="00DD38F5" w:rsidRPr="00976220">
        <w:rPr>
          <w:rFonts w:ascii="GHEA Grapalat" w:hAnsi="GHEA Grapalat" w:cs="ArTarumianMatenagir"/>
          <w:bCs/>
          <w:lang w:val="af-ZA"/>
        </w:rPr>
        <w:t>»</w:t>
      </w:r>
    </w:p>
    <w:p w:rsidR="00DD38F5" w:rsidRPr="007C62A4" w:rsidRDefault="00DD38F5" w:rsidP="007C62A4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070" w:type="dxa"/>
        <w:tblInd w:w="-342" w:type="dxa"/>
        <w:tblLook w:val="04A0" w:firstRow="1" w:lastRow="0" w:firstColumn="1" w:lastColumn="0" w:noHBand="0" w:noVBand="1"/>
      </w:tblPr>
      <w:tblGrid>
        <w:gridCol w:w="2729"/>
        <w:gridCol w:w="236"/>
        <w:gridCol w:w="1563"/>
        <w:gridCol w:w="1407"/>
        <w:gridCol w:w="981"/>
        <w:gridCol w:w="919"/>
        <w:gridCol w:w="859"/>
        <w:gridCol w:w="869"/>
        <w:gridCol w:w="1507"/>
      </w:tblGrid>
      <w:tr w:rsidR="00DD38F5" w:rsidRPr="00C27A3C" w:rsidTr="003D3773">
        <w:tc>
          <w:tcPr>
            <w:tcW w:w="2729" w:type="dxa"/>
            <w:tcBorders>
              <w:right w:val="nil"/>
            </w:tcBorders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105" w:type="dxa"/>
            <w:gridSpan w:val="7"/>
            <w:tcBorders>
              <w:left w:val="nil"/>
            </w:tcBorders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և արտադպրոցական դաստիարակություն</w:t>
            </w:r>
          </w:p>
        </w:tc>
      </w:tr>
      <w:tr w:rsidR="00DD38F5" w:rsidRPr="008C7C61" w:rsidTr="003D3773">
        <w:tc>
          <w:tcPr>
            <w:tcW w:w="2729" w:type="dxa"/>
            <w:vMerge w:val="restart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8341" w:type="dxa"/>
            <w:gridSpan w:val="8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135" w:type="dxa"/>
            <w:gridSpan w:val="5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5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DD38F5" w:rsidRPr="008C7C61" w:rsidTr="003D3773">
        <w:tc>
          <w:tcPr>
            <w:tcW w:w="2729" w:type="dxa"/>
            <w:vMerge w:val="restart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341" w:type="dxa"/>
            <w:gridSpan w:val="8"/>
          </w:tcPr>
          <w:p w:rsidR="00DD38F5" w:rsidRPr="002F00C7" w:rsidRDefault="00DD38F5" w:rsidP="00265B2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135" w:type="dxa"/>
            <w:gridSpan w:val="5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5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41" w:type="dxa"/>
            <w:gridSpan w:val="8"/>
          </w:tcPr>
          <w:p w:rsidR="00DD38F5" w:rsidRPr="002F00C7" w:rsidRDefault="00DD38F5" w:rsidP="00265B2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բավարարվածությունը նախադպրոցական կրթությունից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407" w:type="dxa"/>
          </w:tcPr>
          <w:p w:rsidR="00DD38F5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5135" w:type="dxa"/>
            <w:gridSpan w:val="5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D38F5" w:rsidRPr="00347514" w:rsidTr="003D3773">
        <w:tc>
          <w:tcPr>
            <w:tcW w:w="2729" w:type="dxa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DD38F5" w:rsidRPr="00347514" w:rsidRDefault="00DD38F5" w:rsidP="007C62A4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1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5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69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507" w:type="dxa"/>
          </w:tcPr>
          <w:p w:rsidR="00DD38F5" w:rsidRPr="00347514" w:rsidRDefault="00DD38F5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D38F5" w:rsidRPr="00347514" w:rsidTr="003D3773">
        <w:tc>
          <w:tcPr>
            <w:tcW w:w="2729" w:type="dxa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341" w:type="dxa"/>
            <w:gridSpan w:val="8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Մանկապարտեզի շենքի կառուցման նախագծանախահաշվային փա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ստ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աթղթերի կազմում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Շինարարական աշխատանքների իրականացում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Ֆոկուս խմբերի շրջանում հարցումներ</w:t>
            </w: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D38F5" w:rsidRPr="008C7C61" w:rsidTr="003D3773">
        <w:tc>
          <w:tcPr>
            <w:tcW w:w="2729" w:type="dxa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341" w:type="dxa"/>
            <w:gridSpan w:val="8"/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ծախսեր՝200.0մլն </w:t>
            </w: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բյուջեն200.0մլն</w:t>
            </w:r>
          </w:p>
        </w:tc>
      </w:tr>
      <w:tr w:rsidR="00DD38F5" w:rsidRPr="008C7C61" w:rsidTr="003D3773">
        <w:tc>
          <w:tcPr>
            <w:tcW w:w="2729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341" w:type="dxa"/>
            <w:gridSpan w:val="8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D38F5" w:rsidRPr="008C7C61" w:rsidTr="003D3773">
        <w:tc>
          <w:tcPr>
            <w:tcW w:w="2729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341" w:type="dxa"/>
            <w:gridSpan w:val="8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DD38F5" w:rsidRPr="008C7C61" w:rsidTr="003D3773">
        <w:tc>
          <w:tcPr>
            <w:tcW w:w="2729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341" w:type="dxa"/>
            <w:gridSpan w:val="8"/>
          </w:tcPr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2-6 տարեկան երեխաներ և նրանց ծնողներ:</w:t>
            </w:r>
          </w:p>
        </w:tc>
      </w:tr>
      <w:tr w:rsidR="00DD38F5" w:rsidRPr="00347514" w:rsidTr="003D3773">
        <w:tc>
          <w:tcPr>
            <w:tcW w:w="2729" w:type="dxa"/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341" w:type="dxa"/>
            <w:gridSpan w:val="8"/>
          </w:tcPr>
          <w:p w:rsidR="00DD38F5" w:rsidRPr="00347514" w:rsidRDefault="00DD38F5" w:rsidP="00CC046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CC046F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-2022թ.</w:t>
            </w:r>
          </w:p>
        </w:tc>
      </w:tr>
      <w:tr w:rsidR="00DD38F5" w:rsidRPr="008C7C61" w:rsidTr="003D3773">
        <w:trPr>
          <w:trHeight w:val="2079"/>
        </w:trPr>
        <w:tc>
          <w:tcPr>
            <w:tcW w:w="2729" w:type="dxa"/>
            <w:tcBorders>
              <w:top w:val="nil"/>
              <w:bottom w:val="single" w:sz="4" w:space="0" w:color="auto"/>
            </w:tcBorders>
          </w:tcPr>
          <w:p w:rsidR="00DD38F5" w:rsidRPr="004557BF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34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38F5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Արենի բնակավայրի մանկապարեզահասակ ոչ  բոլոր երեխաներն են հաճախում  մանկապարտեզ և  բնական աճի պայմաններում ավելանում են մանկապարտեզ չհաճախող երեխաների թիվը  և կա վտանգ,որ երիտասարդ ընտանիքները կլքեն համայնքը ՝ երեխաներին   այլ համայնքներում գտնվող  մանկապարտեզներ ուղարկելու նպատակով : Նման խնդրից խուսափելու, երեխաների առողջ ու անվտանգ ուսուցանվելու իրավունքն իրացնելու համար անհրաժեշտ է իրականացնել մանկապարտեզի կառուցման աշխատանքներ:</w:t>
            </w:r>
          </w:p>
          <w:p w:rsidR="00DD38F5" w:rsidRPr="00347514" w:rsidRDefault="00DD38F5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33ED0" w:rsidRDefault="002A2BE6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D27DC9" w:rsidRDefault="00D27DC9" w:rsidP="00D27DC9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27DC9" w:rsidRDefault="00D27DC9" w:rsidP="00D27DC9">
      <w:pPr>
        <w:spacing w:line="240" w:lineRule="auto"/>
        <w:jc w:val="center"/>
        <w:rPr>
          <w:rFonts w:ascii="GHEA Grapalat" w:hAnsi="GHEA Grapalat" w:cs="ArTarumianMatenagir"/>
          <w:bCs/>
          <w:lang w:val="af-ZA"/>
        </w:rPr>
      </w:pPr>
    </w:p>
    <w:p w:rsidR="00D27DC9" w:rsidRDefault="00D27DC9" w:rsidP="00D27DC9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«Արենի բնակավայրի գազաֆիկացում»</w:t>
      </w:r>
    </w:p>
    <w:p w:rsidR="00D27DC9" w:rsidRPr="009A2A71" w:rsidRDefault="00D27DC9" w:rsidP="00D27DC9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908" w:type="dxa"/>
        <w:tblLayout w:type="fixed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369"/>
      </w:tblGrid>
      <w:tr w:rsidR="00D27DC9" w:rsidRPr="008C7C61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Բնակավայրի տնտեսական զարգացումը ապահովելու,բնակչության ավելի ամուր գյուղին կապելու համար անհրաժեշտություն է դարձել բնակավայրի գազաֆիկացումը</w:t>
            </w:r>
          </w:p>
        </w:tc>
      </w:tr>
      <w:tr w:rsidR="00D27DC9" w:rsidTr="00D27DC9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7DC9" w:rsidTr="00D27DC9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265B20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265B20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27DC9" w:rsidTr="00D27DC9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C9" w:rsidRDefault="00D27DC9" w:rsidP="00BF1D0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7DC9" w:rsidRPr="00645429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D27DC9" w:rsidRDefault="00D27DC9" w:rsidP="00BF1D0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 Նախագծա-նախահաշվային փաստաթղթերի կազմում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D27DC9" w:rsidRPr="007D5493" w:rsidRDefault="00D27DC9" w:rsidP="00BF1D0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2.1.Գազատարի արտաքին ցանցի կառուցում</w:t>
            </w: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2.2.Գազատարի ներքին ցանցի կառուցում</w:t>
            </w: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7DC9" w:rsidRPr="007D5493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ծախսեր՝5.0 </w:t>
            </w: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ծախսեր՝250.0մլն</w:t>
            </w: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բյուջեն՝255.0մլն</w:t>
            </w:r>
          </w:p>
        </w:tc>
      </w:tr>
      <w:tr w:rsidR="00D27DC9" w:rsidRPr="008C7C61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27DC9" w:rsidRPr="008C7C61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Թեև ծրագիրը համայքային ենթակառուցվածքի զարգացման ծրագիր է,հիմնական ռիսկերը վերաբերում են հետագա պահպանման և շահագործման ծախսերին, որոնք  հանրապետությունում իրականացնում է &lt;&lt;Գազպրոմ-Արմենիա&gt;&gt; ՓԲԸ-ն:</w:t>
            </w:r>
          </w:p>
        </w:tc>
      </w:tr>
      <w:tr w:rsidR="00D27DC9" w:rsidRPr="008C7C61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բնակիչներ,զբոսաշրջիկներ,տնտեսվարող սուբյեկտներ</w:t>
            </w:r>
          </w:p>
        </w:tc>
      </w:tr>
      <w:tr w:rsidR="00D27DC9" w:rsidTr="00D27DC9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D27DC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2020-2021</w:t>
            </w:r>
          </w:p>
        </w:tc>
      </w:tr>
      <w:tr w:rsidR="00D27DC9" w:rsidRPr="008C7C61" w:rsidTr="00D27DC9">
        <w:trPr>
          <w:trHeight w:val="183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բնակիչները և տնտեսվարող սուբյեկտները կենցաղային խնդիրների և ջեռուցման համար օգտագործում են լիցքավորվող գազաբալոններից,փայտից և  այլ միջոցներից:Բնակավայրի զարգացման նորմալ գործընթաց ապահովելու համար անհրաժեշտ է  իրականացնել  բնակավայրի գազաֆիկացման ծրագիրը</w:t>
            </w:r>
          </w:p>
          <w:p w:rsidR="00D27DC9" w:rsidRDefault="00D27DC9" w:rsidP="00BF1D0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27DC9" w:rsidRDefault="00D27DC9" w:rsidP="00BF1D0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BF7506" w:rsidRDefault="00BF7506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D2739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E939C3" w:rsidRPr="002A2BE6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Pr="00976220" w:rsidRDefault="00E939C3" w:rsidP="00E939C3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Արփի</w:t>
      </w:r>
      <w:r>
        <w:rPr>
          <w:rFonts w:ascii="GHEA Grapalat" w:hAnsi="GHEA Grapalat"/>
          <w:b/>
          <w:lang w:val="af-ZA"/>
        </w:rPr>
        <w:t xml:space="preserve"> բնակավայրի մանկապարտեզի շենքի հիմնանորոգում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E939C3" w:rsidRPr="00976220" w:rsidRDefault="00E939C3" w:rsidP="00E939C3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E939C3" w:rsidRDefault="00E939C3" w:rsidP="00E939C3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1250" w:type="dxa"/>
        <w:tblInd w:w="-342" w:type="dxa"/>
        <w:tblLook w:val="04A0" w:firstRow="1" w:lastRow="0" w:firstColumn="1" w:lastColumn="0" w:noHBand="0" w:noVBand="1"/>
      </w:tblPr>
      <w:tblGrid>
        <w:gridCol w:w="2729"/>
        <w:gridCol w:w="236"/>
        <w:gridCol w:w="1563"/>
        <w:gridCol w:w="1407"/>
        <w:gridCol w:w="981"/>
        <w:gridCol w:w="919"/>
        <w:gridCol w:w="859"/>
        <w:gridCol w:w="869"/>
        <w:gridCol w:w="1687"/>
      </w:tblGrid>
      <w:tr w:rsidR="00E939C3" w:rsidRPr="00C27A3C" w:rsidTr="003D3773">
        <w:tc>
          <w:tcPr>
            <w:tcW w:w="2729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285" w:type="dxa"/>
            <w:gridSpan w:val="7"/>
            <w:tcBorders>
              <w:left w:val="nil"/>
            </w:tcBorders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և արտադպրոցական դաստիարակություն</w:t>
            </w:r>
          </w:p>
        </w:tc>
      </w:tr>
      <w:tr w:rsidR="00E939C3" w:rsidRPr="008C7C61" w:rsidTr="003D3773">
        <w:tc>
          <w:tcPr>
            <w:tcW w:w="2729" w:type="dxa"/>
            <w:vMerge w:val="restart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8521" w:type="dxa"/>
            <w:gridSpan w:val="8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315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68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8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939C3" w:rsidRPr="008C7C61" w:rsidTr="003D3773">
        <w:tc>
          <w:tcPr>
            <w:tcW w:w="2729" w:type="dxa"/>
            <w:vMerge w:val="restart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521" w:type="dxa"/>
            <w:gridSpan w:val="8"/>
          </w:tcPr>
          <w:p w:rsidR="00E939C3" w:rsidRPr="002F00C7" w:rsidRDefault="00E939C3" w:rsidP="00B04D2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315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68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8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521" w:type="dxa"/>
            <w:gridSpan w:val="8"/>
          </w:tcPr>
          <w:p w:rsidR="00E939C3" w:rsidRPr="002F00C7" w:rsidRDefault="00E939C3" w:rsidP="00B04D26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բավարարվածությունը նախադպրոցական կրթությունից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315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68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729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բավարարված</w:t>
            </w:r>
          </w:p>
        </w:tc>
        <w:tc>
          <w:tcPr>
            <w:tcW w:w="98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1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5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6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687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E939C3" w:rsidRPr="00347514" w:rsidTr="003D3773">
        <w:tc>
          <w:tcPr>
            <w:tcW w:w="2729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521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Մանկապարտեզի շենքի նորոգման նախագծանախահաշվային փաստաթղթերի կազմում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Շինարարական աշխատանքների իրականացում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Ֆոկուս խմբերի շրջանում հարցումներ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8C7C61" w:rsidTr="003D3773">
        <w:tc>
          <w:tcPr>
            <w:tcW w:w="2729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521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ծախսեր՝12.62մլն 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բյուջեն12.62մլն</w:t>
            </w:r>
          </w:p>
        </w:tc>
      </w:tr>
      <w:tr w:rsidR="00E939C3" w:rsidRPr="008C7C61" w:rsidTr="003D3773">
        <w:tc>
          <w:tcPr>
            <w:tcW w:w="2729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521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939C3" w:rsidRPr="008C7C61" w:rsidTr="003D3773">
        <w:tc>
          <w:tcPr>
            <w:tcW w:w="2729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521" w:type="dxa"/>
            <w:gridSpan w:val="8"/>
          </w:tcPr>
          <w:p w:rsidR="00E939C3" w:rsidRPr="00347514" w:rsidRDefault="00E939C3" w:rsidP="007734DE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E939C3" w:rsidRPr="008C7C61" w:rsidTr="003D3773">
        <w:tc>
          <w:tcPr>
            <w:tcW w:w="2729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521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2-6 տարեկան երեխաներ և նրանց ծնողներ:</w:t>
            </w:r>
          </w:p>
        </w:tc>
      </w:tr>
      <w:tr w:rsidR="00E939C3" w:rsidRPr="00347514" w:rsidTr="003D3773">
        <w:tc>
          <w:tcPr>
            <w:tcW w:w="2729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21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2018թ.</w:t>
            </w:r>
          </w:p>
        </w:tc>
      </w:tr>
      <w:tr w:rsidR="00E939C3" w:rsidRPr="008C7C61" w:rsidTr="003D3773">
        <w:trPr>
          <w:trHeight w:val="2296"/>
        </w:trPr>
        <w:tc>
          <w:tcPr>
            <w:tcW w:w="2729" w:type="dxa"/>
            <w:tcBorders>
              <w:top w:val="nil"/>
              <w:bottom w:val="single" w:sz="4" w:space="0" w:color="auto"/>
            </w:tcBorders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52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Արփի համայնքում մանկապարեզահասակ ոչ  բոլոր երեխաներն են հաճախում  մանկապարտեզ և  բնական աճի պայմաններում ավելանում են մանկապարտեզ չհաճախող երեխաների թիվը  և կա վտանգ,որ երիտասարդ ընտանիքները կլքեն համայնքը ՝երեխաներին   ավելի բարեկարգ վիճակում գտնվող  մանկապարտեզներ ուղարկելու նպատակով : Նման խնդրից խուսափելու, երեխաների առողջ ու անվտանգ ուսուցանվելու իրավունքն իրացնելու համար անհրաժեշտ է իրականացնել մանկապարտեզի խմբասենյակի հիմնանորոգում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2739" w:rsidRDefault="00E939C3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E939C3" w:rsidRDefault="00E939C3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E939C3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E939C3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E939C3" w:rsidRPr="00C27A3C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E939C3" w:rsidRPr="00976220" w:rsidRDefault="00E939C3" w:rsidP="00E939C3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&lt;&lt;Արփի բնակավայրի</w:t>
      </w:r>
      <w:r>
        <w:rPr>
          <w:rFonts w:ascii="GHEA Grapalat" w:hAnsi="GHEA Grapalat"/>
          <w:b/>
          <w:lang w:val="af-ZA"/>
        </w:rPr>
        <w:t xml:space="preserve"> խմելու ջրագծի ներքին ցանցի հիմնանորոգում և ջրահեռացման համակարգի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E939C3" w:rsidRPr="000E1C49" w:rsidRDefault="00E939C3" w:rsidP="00E939C3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25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711"/>
      </w:tblGrid>
      <w:tr w:rsidR="00E939C3" w:rsidRPr="008C7C61" w:rsidTr="003D3773">
        <w:tc>
          <w:tcPr>
            <w:tcW w:w="2770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244" w:type="dxa"/>
            <w:gridSpan w:val="7"/>
            <w:tcBorders>
              <w:left w:val="nil"/>
            </w:tcBorders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t>Համայնքի  կառուցապատումը, բարեկարգումը և կանաչապատումը, համայնքի աղբահանությունը և սանիտարական մաքրումը, կոմունալ տնտեսության աշխատանքների ապահովումը, համայնքային գերեզմանատների պահպանումը և գործունեության ապահովումը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E939C3" w:rsidRPr="008C7C61" w:rsidTr="003D3773">
        <w:tc>
          <w:tcPr>
            <w:tcW w:w="2770" w:type="dxa"/>
            <w:vMerge w:val="restart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8480" w:type="dxa"/>
            <w:gridSpan w:val="8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386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71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71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E939C3" w:rsidRPr="00347514" w:rsidTr="003D3773">
        <w:tc>
          <w:tcPr>
            <w:tcW w:w="2770" w:type="dxa"/>
            <w:vMerge w:val="restart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480" w:type="dxa"/>
            <w:gridSpan w:val="8"/>
          </w:tcPr>
          <w:p w:rsidR="00E939C3" w:rsidRPr="002F00C7" w:rsidRDefault="00E939C3" w:rsidP="00B04D2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386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71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71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E939C3" w:rsidRPr="008C7C61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80" w:type="dxa"/>
            <w:gridSpan w:val="8"/>
          </w:tcPr>
          <w:p w:rsidR="00E939C3" w:rsidRPr="002F00C7" w:rsidRDefault="00E939C3" w:rsidP="00B04D2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386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71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77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71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E939C3" w:rsidRPr="00347514" w:rsidTr="003D3773">
        <w:tc>
          <w:tcPr>
            <w:tcW w:w="2770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480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Խմելու ջրի ներքին ցանցի հիմնանորոգման աշխատանքներ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ջրի  ջրահեռացման համակարգի մասնակի կառուցում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E939C3" w:rsidRPr="00782EBF" w:rsidTr="003D3773">
        <w:tc>
          <w:tcPr>
            <w:tcW w:w="2770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480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ծախսեր՝0.7 մլն դրամ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բյուջեն՝0.7 մլն դրամ</w:t>
            </w:r>
          </w:p>
        </w:tc>
      </w:tr>
      <w:tr w:rsidR="00E939C3" w:rsidRPr="008C7C61" w:rsidTr="003D3773">
        <w:tc>
          <w:tcPr>
            <w:tcW w:w="277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48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939C3" w:rsidRPr="008C7C61" w:rsidTr="003D3773">
        <w:tc>
          <w:tcPr>
            <w:tcW w:w="277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48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E939C3" w:rsidRPr="00347514" w:rsidTr="003D3773">
        <w:tc>
          <w:tcPr>
            <w:tcW w:w="277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48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բնակավայրի բնակիչներ</w:t>
            </w:r>
          </w:p>
        </w:tc>
      </w:tr>
      <w:tr w:rsidR="00E939C3" w:rsidRPr="00347514" w:rsidTr="003D3773">
        <w:tc>
          <w:tcPr>
            <w:tcW w:w="277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48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2018թ.</w:t>
            </w:r>
          </w:p>
        </w:tc>
      </w:tr>
      <w:tr w:rsidR="00E939C3" w:rsidRPr="008C7C61" w:rsidTr="003D3773">
        <w:trPr>
          <w:trHeight w:val="60"/>
        </w:trPr>
        <w:tc>
          <w:tcPr>
            <w:tcW w:w="277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480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հնարավորություն կտա խմելու ջրով ապահովել Արփի գյուղի մեկ թաղամաս ամբողջությամբ: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939C3" w:rsidRDefault="00E939C3" w:rsidP="00E939C3">
      <w:pPr>
        <w:spacing w:line="240" w:lineRule="auto"/>
        <w:contextualSpacing/>
        <w:rPr>
          <w:rFonts w:ascii="GHEA Grapalat" w:hAnsi="GHEA Grapalat" w:cs="ArTarumianMatenagir"/>
          <w:b/>
          <w:bCs/>
          <w:lang w:val="af-ZA"/>
        </w:rPr>
      </w:pPr>
    </w:p>
    <w:p w:rsidR="00E939C3" w:rsidRPr="00506E18" w:rsidRDefault="00E939C3" w:rsidP="00E939C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939C3" w:rsidRPr="00976220" w:rsidRDefault="00E939C3" w:rsidP="00E939C3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Արփի</w:t>
      </w:r>
      <w:r>
        <w:rPr>
          <w:rFonts w:ascii="GHEA Grapalat" w:hAnsi="GHEA Grapalat"/>
          <w:b/>
          <w:lang w:val="af-ZA"/>
        </w:rPr>
        <w:t xml:space="preserve"> բնակավայրի ներհամայնքային  և հանդամիջյան  ճանապարհների բարեկարգում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E939C3" w:rsidRPr="00976220" w:rsidRDefault="00E939C3" w:rsidP="00E939C3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E939C3" w:rsidRDefault="00E939C3" w:rsidP="00E939C3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1430" w:type="dxa"/>
        <w:tblInd w:w="-342" w:type="dxa"/>
        <w:tblLook w:val="04A0" w:firstRow="1" w:lastRow="0" w:firstColumn="1" w:lastColumn="0" w:noHBand="0" w:noVBand="1"/>
      </w:tblPr>
      <w:tblGrid>
        <w:gridCol w:w="2610"/>
        <w:gridCol w:w="396"/>
        <w:gridCol w:w="1583"/>
        <w:gridCol w:w="1275"/>
        <w:gridCol w:w="993"/>
        <w:gridCol w:w="933"/>
        <w:gridCol w:w="870"/>
        <w:gridCol w:w="879"/>
        <w:gridCol w:w="1891"/>
      </w:tblGrid>
      <w:tr w:rsidR="00E939C3" w:rsidRPr="008C7C61" w:rsidTr="003D3773">
        <w:tc>
          <w:tcPr>
            <w:tcW w:w="2610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396" w:type="dxa"/>
            <w:tcBorders>
              <w:right w:val="nil"/>
            </w:tcBorders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24" w:type="dxa"/>
            <w:gridSpan w:val="7"/>
            <w:tcBorders>
              <w:left w:val="nil"/>
            </w:tcBorders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D6DAA">
              <w:rPr>
                <w:rFonts w:ascii="GHEA Grapalat" w:hAnsi="GHEA Grapalat"/>
                <w:sz w:val="18"/>
                <w:szCs w:val="18"/>
                <w:lang w:val="af-ZA"/>
              </w:rPr>
              <w:t>Համայնքի հասարակական տրանսպորտի աշխատանքի կազմակերպում, համայնքային ճանապարհային ենթակառուցվածքների պահպանություն և շահագործում</w:t>
            </w:r>
          </w:p>
        </w:tc>
      </w:tr>
      <w:tr w:rsidR="00E939C3" w:rsidRPr="008C7C61" w:rsidTr="003D3773">
        <w:tc>
          <w:tcPr>
            <w:tcW w:w="2610" w:type="dxa"/>
            <w:vMerge w:val="restart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8820" w:type="dxa"/>
            <w:gridSpan w:val="8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D6DAA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Համայնքի ենթակայության տակ գտնվող ճանապարհների ամեն տարի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բարեկարգված</w:t>
            </w:r>
            <w:r w:rsidRPr="004D6DAA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հատվածի երկարության հարաբերությունը համայնքի ենթակայության տակ գտնվող ճանապարհների երկարությանը, արտահայտված տոկոսով</w:t>
            </w:r>
          </w:p>
        </w:tc>
      </w:tr>
      <w:tr w:rsidR="00E939C3" w:rsidRPr="00347514" w:rsidTr="003D3773">
        <w:trPr>
          <w:trHeight w:val="656"/>
        </w:trPr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66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9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189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</w:tr>
      <w:tr w:rsidR="00E939C3" w:rsidRPr="00347514" w:rsidTr="003D3773">
        <w:tc>
          <w:tcPr>
            <w:tcW w:w="2610" w:type="dxa"/>
            <w:vMerge w:val="restart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820" w:type="dxa"/>
            <w:gridSpan w:val="8"/>
          </w:tcPr>
          <w:p w:rsidR="00E939C3" w:rsidRPr="002F00C7" w:rsidRDefault="00E939C3" w:rsidP="00B04D2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Բարեկարգված  ճանապարհներ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66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9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8C7C61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820" w:type="dxa"/>
            <w:gridSpan w:val="8"/>
          </w:tcPr>
          <w:p w:rsidR="00E939C3" w:rsidRPr="002F00C7" w:rsidRDefault="00E939C3" w:rsidP="00B04D2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հասարակական տրանսպորտի աշխատանքից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 w:val="restart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E939C3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66" w:type="dxa"/>
            <w:gridSpan w:val="5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89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939C3" w:rsidRPr="00347514" w:rsidTr="003D3773">
        <w:tc>
          <w:tcPr>
            <w:tcW w:w="2610" w:type="dxa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79" w:type="dxa"/>
            <w:gridSpan w:val="2"/>
            <w:vMerge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1" w:type="dxa"/>
          </w:tcPr>
          <w:p w:rsidR="00E939C3" w:rsidRPr="00347514" w:rsidRDefault="00E939C3" w:rsidP="00B04D26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39C3" w:rsidRPr="00347514" w:rsidTr="003D3773">
        <w:tc>
          <w:tcPr>
            <w:tcW w:w="2610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820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1.1.  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նախագծա-նախահաշվային փաստաթղթերի կազմում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բարեկարգման աշխատանքներ 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E939C3" w:rsidRPr="00346EC6" w:rsidTr="003D3773">
        <w:tc>
          <w:tcPr>
            <w:tcW w:w="2610" w:type="dxa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820" w:type="dxa"/>
            <w:gridSpan w:val="8"/>
          </w:tcPr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դրամ</w:t>
            </w:r>
          </w:p>
          <w:p w:rsidR="00E939C3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15.5 մլն դրամ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15.5 մլն դրամ</w:t>
            </w:r>
          </w:p>
        </w:tc>
      </w:tr>
      <w:tr w:rsidR="00E939C3" w:rsidRPr="008C7C61" w:rsidTr="003D3773">
        <w:tc>
          <w:tcPr>
            <w:tcW w:w="261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82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939C3" w:rsidRPr="008C7C61" w:rsidTr="003D3773">
        <w:tc>
          <w:tcPr>
            <w:tcW w:w="261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820" w:type="dxa"/>
            <w:gridSpan w:val="8"/>
          </w:tcPr>
          <w:p w:rsidR="00E939C3" w:rsidRPr="00347514" w:rsidRDefault="00E939C3" w:rsidP="007734DE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E939C3" w:rsidRPr="00347514" w:rsidTr="003D3773">
        <w:tc>
          <w:tcPr>
            <w:tcW w:w="261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82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համայնքի բնակիչներ</w:t>
            </w:r>
          </w:p>
        </w:tc>
      </w:tr>
      <w:tr w:rsidR="00E939C3" w:rsidRPr="00347514" w:rsidTr="003D3773">
        <w:tc>
          <w:tcPr>
            <w:tcW w:w="2610" w:type="dxa"/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820" w:type="dxa"/>
            <w:gridSpan w:val="8"/>
          </w:tcPr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E939C3" w:rsidRPr="008C7C61" w:rsidTr="003D3773">
        <w:trPr>
          <w:trHeight w:val="60"/>
        </w:trPr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E939C3" w:rsidRPr="004557BF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82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9C3" w:rsidRDefault="00E939C3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Ներկայումս բնակավայրի փողոցները գտնվում են անմխիթար վիճակում,տեղ-տեղ քանդված 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 </w:t>
            </w:r>
          </w:p>
          <w:p w:rsidR="00E939C3" w:rsidRPr="00347514" w:rsidRDefault="00E939C3" w:rsidP="00B04D2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2739" w:rsidRDefault="00E939C3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C62A4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                                                                   </w:t>
      </w:r>
      <w:r w:rsidR="00EE0172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7D2739" w:rsidRDefault="007D2739" w:rsidP="00973C97">
      <w:pPr>
        <w:spacing w:line="360" w:lineRule="auto"/>
        <w:ind w:firstLine="720"/>
        <w:jc w:val="both"/>
        <w:rPr>
          <w:rFonts w:ascii="Arial Unicode" w:hAnsi="Arial Unicode"/>
          <w:sz w:val="24"/>
          <w:szCs w:val="24"/>
          <w:lang w:val="af-ZA"/>
        </w:rPr>
      </w:pPr>
    </w:p>
    <w:p w:rsidR="00BF7506" w:rsidRDefault="00BF7506" w:rsidP="00E939C3">
      <w:pPr>
        <w:spacing w:line="360" w:lineRule="auto"/>
        <w:jc w:val="both"/>
        <w:rPr>
          <w:rFonts w:ascii="Arial Unicode" w:hAnsi="Arial Unicode"/>
          <w:sz w:val="24"/>
          <w:szCs w:val="24"/>
          <w:lang w:val="af-ZA"/>
        </w:rPr>
      </w:pPr>
    </w:p>
    <w:p w:rsidR="00233ED0" w:rsidRPr="00932869" w:rsidRDefault="00233ED0" w:rsidP="00932869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33ED0" w:rsidRDefault="00233ED0" w:rsidP="00233ED0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«Արփի</w:t>
      </w:r>
      <w:r w:rsidR="00346EC6">
        <w:rPr>
          <w:rFonts w:ascii="GHEA Grapalat" w:hAnsi="GHEA Grapalat" w:cs="ArTarumianMatenagir"/>
          <w:bCs/>
          <w:lang w:val="af-ZA"/>
        </w:rPr>
        <w:t xml:space="preserve"> բնակավայրի </w:t>
      </w:r>
      <w:r>
        <w:rPr>
          <w:rFonts w:ascii="GHEA Grapalat" w:hAnsi="GHEA Grapalat"/>
          <w:b/>
          <w:lang w:val="af-ZA"/>
        </w:rPr>
        <w:t xml:space="preserve"> զբոսայգու հիմնում և խաղահրապարակի կառուցում</w:t>
      </w:r>
      <w:r>
        <w:rPr>
          <w:rFonts w:ascii="GHEA Grapalat" w:hAnsi="GHEA Grapalat" w:cs="ArTarumianMatenagir"/>
          <w:bCs/>
          <w:lang w:val="af-ZA"/>
        </w:rPr>
        <w:t>»</w:t>
      </w:r>
    </w:p>
    <w:p w:rsidR="00233ED0" w:rsidRPr="000E1C49" w:rsidRDefault="00233ED0" w:rsidP="000E1C49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160" w:type="dxa"/>
        <w:tblInd w:w="-16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621"/>
      </w:tblGrid>
      <w:tr w:rsidR="00233ED0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Ֆիզիկական կուլտուրայի և առողջ ապրելակերպի խրախուսումը</w:t>
            </w:r>
          </w:p>
        </w:tc>
      </w:tr>
      <w:tr w:rsidR="00233ED0" w:rsidRPr="008C7C61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Երեխաների և երիտասարդների ազատ ժամանցի կազմակերպում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577E13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33ED0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1459D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 գյուղում խաղահրապարակի կառուցում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33ED0" w:rsidRPr="008C7C6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1459D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Բոլոր բնակավայրերում փոքր խաղահրապարակների կառուցում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233ED0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0" w:rsidRDefault="00233ED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33ED0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գործողությունները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1-ին միջանկյալ արդյունքն ապահովող գործողություններ</w:t>
            </w:r>
          </w:p>
          <w:p w:rsidR="000212AF" w:rsidRDefault="00233ED0" w:rsidP="000212A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1.1. 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Նախագծա-նախահաշվային փաստաթղթերի կազմում</w:t>
            </w:r>
            <w:r w:rsidR="000212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233ED0" w:rsidRPr="008C64E7" w:rsidRDefault="000212AF" w:rsidP="000212A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="000212AF">
              <w:rPr>
                <w:rFonts w:ascii="GHEA Grapalat" w:hAnsi="GHEA Grapalat"/>
                <w:sz w:val="18"/>
                <w:szCs w:val="18"/>
                <w:lang w:val="af-ZA"/>
              </w:rPr>
              <w:t>շինարարական աշխատանքների իրականացում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233ED0" w:rsidRPr="00506E18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բյուջեն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0.</w:t>
            </w:r>
            <w:r w:rsidR="00506E1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="00506E18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.5 մլն դրամ</w:t>
            </w:r>
          </w:p>
          <w:p w:rsidR="00233ED0" w:rsidRDefault="00233ED0" w:rsidP="00506E1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բյուջեն՝.</w:t>
            </w:r>
            <w:r w:rsidR="00506E18">
              <w:rPr>
                <w:rFonts w:ascii="GHEA Grapalat" w:hAnsi="GHEA Grapalat"/>
                <w:sz w:val="18"/>
                <w:szCs w:val="18"/>
                <w:lang w:val="af-ZA"/>
              </w:rPr>
              <w:t>1.7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</w:tc>
      </w:tr>
      <w:tr w:rsidR="00233ED0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233ED0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7734D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233ED0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 համայնքի երիտասարդներ և երեխաներ:</w:t>
            </w:r>
          </w:p>
        </w:tc>
      </w:tr>
      <w:tr w:rsidR="00233ED0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 w:rsidP="00577E1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201</w:t>
            </w:r>
            <w:r w:rsidR="00577E13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233ED0" w:rsidRPr="008C7C61" w:rsidTr="003D3773">
        <w:trPr>
          <w:trHeight w:val="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3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Ծրագրով նախատեսվում է մեկ  խաղահրապարակի կառուցում համայնքը՝ դարձնելով  հանգստի,ազատ  ժամանցի, երիտասարդականն միջոցառումների, առողջ ապրելակերպի և ֆիզիկական կուլտուրայի խրախուսման վայր:</w:t>
            </w: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33ED0" w:rsidRDefault="00233ED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C1746" w:rsidRDefault="008C1746" w:rsidP="00233ED0">
      <w:pPr>
        <w:rPr>
          <w:lang w:val="af-ZA"/>
        </w:rPr>
      </w:pPr>
    </w:p>
    <w:p w:rsidR="008C1746" w:rsidRDefault="007C62A4" w:rsidP="00233ED0">
      <w:pPr>
        <w:rPr>
          <w:lang w:val="af-ZA"/>
        </w:rPr>
      </w:pPr>
      <w:r>
        <w:rPr>
          <w:lang w:val="af-ZA"/>
        </w:rPr>
        <w:t xml:space="preserve">                                                                                        </w:t>
      </w:r>
      <w:r w:rsidR="002414F6">
        <w:rPr>
          <w:lang w:val="af-ZA"/>
        </w:rPr>
        <w:t xml:space="preserve"> </w:t>
      </w:r>
    </w:p>
    <w:p w:rsidR="000E1C49" w:rsidRDefault="000E1C49" w:rsidP="00E939C3">
      <w:pPr>
        <w:spacing w:line="240" w:lineRule="auto"/>
        <w:contextualSpacing/>
        <w:rPr>
          <w:rFonts w:ascii="GHEA Grapalat" w:hAnsi="GHEA Grapalat" w:cs="ArTarumianMatenagir"/>
          <w:b/>
          <w:bCs/>
          <w:lang w:val="af-ZA"/>
        </w:rPr>
      </w:pPr>
    </w:p>
    <w:p w:rsidR="00506E18" w:rsidRDefault="00506E18" w:rsidP="00B51C45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0E1C49" w:rsidRDefault="000E1C49" w:rsidP="000E1C49">
      <w:pPr>
        <w:spacing w:line="240" w:lineRule="auto"/>
        <w:contextualSpacing/>
        <w:rPr>
          <w:rFonts w:ascii="GHEA Grapalat" w:hAnsi="GHEA Grapalat" w:cs="ArTarumianMatenagir"/>
          <w:b/>
          <w:bCs/>
          <w:lang w:val="af-ZA"/>
        </w:rPr>
      </w:pPr>
    </w:p>
    <w:p w:rsidR="00E149A5" w:rsidRPr="00E149A5" w:rsidRDefault="008C1746" w:rsidP="00E149A5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>ԾՐ</w:t>
      </w:r>
      <w:r w:rsidR="00E149A5">
        <w:rPr>
          <w:rFonts w:ascii="GHEA Grapalat" w:hAnsi="GHEA Grapalat" w:cs="ArTarumianMatenagir"/>
          <w:b/>
          <w:bCs/>
          <w:lang w:val="af-ZA"/>
        </w:rPr>
        <w:t xml:space="preserve">Ա Գ Ր Ի   Ա Ն Ձ Ն Ա Գ Ի Ր </w:t>
      </w:r>
    </w:p>
    <w:p w:rsidR="00E149A5" w:rsidRDefault="00E149A5" w:rsidP="00E149A5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«Արփի </w:t>
      </w:r>
      <w:r w:rsidR="00346EC6">
        <w:rPr>
          <w:rFonts w:ascii="GHEA Grapalat" w:hAnsi="GHEA Grapalat" w:cs="ArTarumianMatenagir"/>
          <w:bCs/>
          <w:lang w:val="af-ZA"/>
        </w:rPr>
        <w:t>բնակավայր</w:t>
      </w:r>
      <w:r>
        <w:rPr>
          <w:rFonts w:ascii="GHEA Grapalat" w:hAnsi="GHEA Grapalat" w:cs="ArTarumianMatenagir"/>
          <w:bCs/>
          <w:lang w:val="af-ZA"/>
        </w:rPr>
        <w:t>ում</w:t>
      </w:r>
      <w:r>
        <w:rPr>
          <w:rFonts w:ascii="GHEA Grapalat" w:hAnsi="GHEA Grapalat"/>
          <w:b/>
          <w:lang w:val="af-ZA"/>
        </w:rPr>
        <w:t xml:space="preserve"> երիտասարդական կենտրոնի կառուցում</w:t>
      </w:r>
      <w:r>
        <w:rPr>
          <w:rFonts w:ascii="GHEA Grapalat" w:hAnsi="GHEA Grapalat" w:cs="ArTarumianMatenagir"/>
          <w:bCs/>
          <w:lang w:val="af-ZA"/>
        </w:rPr>
        <w:t>»</w:t>
      </w:r>
    </w:p>
    <w:p w:rsidR="00E149A5" w:rsidRPr="007C62A4" w:rsidRDefault="00E149A5" w:rsidP="007C62A4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E149A5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Մշակութայինկյանքի,ֆիզիկական կուլտուրայի և առողջ ապրելակերպի խրախուսումը</w:t>
            </w:r>
          </w:p>
        </w:tc>
      </w:tr>
      <w:tr w:rsidR="00E149A5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երիտասարդների ազատ ժամանցի կազմակերպում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149A5" w:rsidRPr="008C7C61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1459D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 գյուղում երիտասարդական կենտրոնի կառուցում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149A5" w:rsidRPr="008C7C6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1459D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համայնքում երիտասարդական կենտրոնի կառուցում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DA115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149A5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A5" w:rsidRDefault="00E149A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149A5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E149A5" w:rsidRPr="00970D7C" w:rsidRDefault="00E149A5" w:rsidP="00970D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1.1. 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Նախագծա-նախահաշվային փաստաթղթերի կազմում</w:t>
            </w:r>
            <w:r w:rsidR="00970D7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970D7C" w:rsidRPr="00970D7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                                             1.2</w:t>
            </w:r>
            <w:r w:rsidR="00970D7C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="00970D7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149A5" w:rsidRDefault="00970D7C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</w:t>
            </w:r>
            <w:r w:rsidR="00E149A5">
              <w:rPr>
                <w:rFonts w:ascii="GHEA Grapalat" w:hAnsi="GHEA Grapalat"/>
                <w:sz w:val="18"/>
                <w:szCs w:val="18"/>
                <w:lang w:val="af-ZA"/>
              </w:rPr>
              <w:t>. Շինության հիմնանորոգում և կահավորում</w:t>
            </w: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</w:t>
            </w: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E149A5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0.5 մլն դրամ</w:t>
            </w: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4.0 մլն դրամ</w:t>
            </w:r>
          </w:p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բյուջեն՝4.5 մլն դրամ</w:t>
            </w:r>
          </w:p>
        </w:tc>
      </w:tr>
      <w:tr w:rsidR="00E149A5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149A5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 w:rsidP="007734D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E149A5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Արփի  համայնքի երիտասարդներ:</w:t>
            </w:r>
          </w:p>
        </w:tc>
      </w:tr>
      <w:tr w:rsidR="00E149A5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5" w:rsidRDefault="00E149A5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2020թ.</w:t>
            </w:r>
          </w:p>
        </w:tc>
      </w:tr>
      <w:tr w:rsidR="0050558E" w:rsidRPr="008C7C61" w:rsidTr="003D3773">
        <w:trPr>
          <w:trHeight w:val="123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558E" w:rsidRDefault="0050558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58E" w:rsidRDefault="0050558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Ծրագրով նախատեսվում է մեկ  խաղահրապարակի կառուցում համայնքը՝ դարձնելով  հանգստի,ազատ  ժամանցի, երիտասարդականն միջոցառումների, առողջ ապրելակերպի և ֆիզիկական կուլտուրայի խրախուսման վայր:</w:t>
            </w:r>
          </w:p>
          <w:p w:rsidR="0050558E" w:rsidRDefault="0050558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0558E" w:rsidRDefault="0050558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F7506" w:rsidRPr="008C7C61" w:rsidTr="003D3773">
        <w:trPr>
          <w:trHeight w:val="48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06" w:rsidRDefault="00BF7506" w:rsidP="00BF750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506" w:rsidRDefault="00BF750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F7506" w:rsidRDefault="00BF7506" w:rsidP="0050558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C15C0" w:rsidRDefault="007C62A4" w:rsidP="00E87631">
      <w:pPr>
        <w:spacing w:line="240" w:lineRule="auto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                                                                             </w:t>
      </w:r>
      <w:r w:rsidR="002414F6">
        <w:rPr>
          <w:rFonts w:ascii="GHEA Grapalat" w:hAnsi="GHEA Grapalat" w:cs="ArTarumianMatenagir"/>
          <w:bCs/>
          <w:lang w:val="af-ZA"/>
        </w:rPr>
        <w:t xml:space="preserve"> </w:t>
      </w:r>
    </w:p>
    <w:p w:rsidR="000C15C0" w:rsidRDefault="000C15C0" w:rsidP="00E87631">
      <w:pPr>
        <w:spacing w:line="240" w:lineRule="auto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                      </w:t>
      </w:r>
      <w:r w:rsidR="007C62A4">
        <w:rPr>
          <w:rFonts w:ascii="GHEA Grapalat" w:hAnsi="GHEA Grapalat" w:cs="ArTarumianMatenagir"/>
          <w:bCs/>
          <w:lang w:val="af-ZA"/>
        </w:rPr>
        <w:t xml:space="preserve">                                </w:t>
      </w:r>
      <w:r>
        <w:rPr>
          <w:rFonts w:ascii="GHEA Grapalat" w:hAnsi="GHEA Grapalat" w:cs="ArTarumianMatenagir"/>
          <w:bCs/>
          <w:lang w:val="af-ZA"/>
        </w:rPr>
        <w:t xml:space="preserve"> ԾՐԱԳՐԻ ԱՆՁՆԱԳԻՐ</w:t>
      </w:r>
    </w:p>
    <w:p w:rsidR="00E87631" w:rsidRDefault="00767374" w:rsidP="00E87631">
      <w:pPr>
        <w:spacing w:line="240" w:lineRule="auto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                                     </w:t>
      </w:r>
      <w:r w:rsidR="002A2BE6">
        <w:rPr>
          <w:rFonts w:ascii="GHEA Grapalat" w:hAnsi="GHEA Grapalat" w:cs="ArTarumianMatenagir"/>
          <w:bCs/>
          <w:lang w:val="af-ZA"/>
        </w:rPr>
        <w:t>«Արփի բնակավայրի փողոցների լուսավորում»</w:t>
      </w:r>
    </w:p>
    <w:p w:rsidR="002A2BE6" w:rsidRPr="00E87631" w:rsidRDefault="00E87631" w:rsidP="00E87631">
      <w:pPr>
        <w:spacing w:line="240" w:lineRule="auto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                                 </w:t>
      </w:r>
      <w:r w:rsidR="00767374">
        <w:rPr>
          <w:rFonts w:ascii="GHEA Grapalat" w:hAnsi="GHEA Grapalat" w:cs="ArTarumianMatenagir"/>
          <w:bCs/>
          <w:lang w:val="af-ZA"/>
        </w:rPr>
        <w:t xml:space="preserve">                      </w:t>
      </w:r>
      <w:r w:rsidR="002A2BE6">
        <w:rPr>
          <w:rFonts w:ascii="GHEA Grapalat" w:hAnsi="GHEA Grapalat"/>
          <w:vertAlign w:val="superscript"/>
          <w:lang w:val="af-ZA"/>
        </w:rPr>
        <w:t>(Ծրագրի</w:t>
      </w:r>
      <w:r w:rsidR="002A2BE6">
        <w:rPr>
          <w:rFonts w:ascii="GHEA Grapalat" w:hAnsi="GHEA Grapalat"/>
          <w:b/>
          <w:vertAlign w:val="superscript"/>
          <w:lang w:val="af-ZA"/>
        </w:rPr>
        <w:t xml:space="preserve"> </w:t>
      </w:r>
      <w:r w:rsidR="002A2BE6">
        <w:rPr>
          <w:rFonts w:ascii="GHEA Grapalat" w:hAnsi="GHEA Grapalat"/>
          <w:vertAlign w:val="superscript"/>
          <w:lang w:val="af-ZA"/>
        </w:rPr>
        <w:t>անվանում)</w:t>
      </w: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A2BE6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Սոցիալական խնդիրների լուծում և անվտանգության ապահովում</w:t>
            </w:r>
          </w:p>
        </w:tc>
      </w:tr>
      <w:tr w:rsidR="002A2BE6" w:rsidRPr="008C7C61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Ծրագրից օգտվողների հարաբերությունը բնակավայրի բնակչության ընդհանուր թվին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2A2BE6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3D3773">
            <w:pPr>
              <w:spacing w:after="0" w:line="240" w:lineRule="auto"/>
              <w:ind w:left="165" w:hanging="16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2A2BE6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E6" w:rsidRDefault="002A2BE6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A2BE6" w:rsidRPr="00970D7C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70D7C" w:rsidRDefault="002A2BE6" w:rsidP="00970D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Նախագծա-նախահաշվային փաստաթղթերի կազմում</w:t>
            </w:r>
            <w:r w:rsidR="00970D7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2A2BE6" w:rsidRPr="00970D7C" w:rsidRDefault="00970D7C" w:rsidP="00970D7C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ւմ</w:t>
            </w: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A2BE6" w:rsidRDefault="00E87631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</w:t>
            </w: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A2BE6" w:rsidRPr="000C15C0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ծախսեր՝0.8մլն</w:t>
            </w: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բյուջեն՝0.8մլն</w:t>
            </w:r>
          </w:p>
        </w:tc>
      </w:tr>
      <w:tr w:rsidR="002A2BE6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Այլ ռեսուրսներ, բացառությամբ ֆինանսականի, չեն պահանջվում </w:t>
            </w:r>
          </w:p>
        </w:tc>
      </w:tr>
      <w:tr w:rsidR="002A2BE6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7734D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համայնքը ունի: </w:t>
            </w:r>
          </w:p>
        </w:tc>
      </w:tr>
      <w:tr w:rsidR="002A2BE6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A2BE6" w:rsidP="00777CB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բնակիչներ,հյուրեր զնոսաշրջիկներ</w:t>
            </w:r>
          </w:p>
        </w:tc>
      </w:tr>
      <w:tr w:rsidR="002A2BE6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777CB3" w:rsidP="00777CB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</w:t>
            </w:r>
            <w:r w:rsidR="002A2BE6"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թթ.</w:t>
            </w:r>
          </w:p>
        </w:tc>
      </w:tr>
      <w:tr w:rsidR="002A2BE6" w:rsidRPr="008C7C61" w:rsidTr="003D3773">
        <w:trPr>
          <w:trHeight w:val="829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6" w:rsidRDefault="00206C03" w:rsidP="00777CB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անվտանգությունը ապահովելու,նրանց,հյուրերի և զբոսաշրջիկների ազատ  տեղաշարժվելու համար անհրաժեշտ պայման է  բնակավայրի գիշերային լուսավորման խնդիրը լուծելը;</w:t>
            </w: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A2BE6" w:rsidRDefault="002A2BE6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7631" w:rsidRDefault="00E87631" w:rsidP="000C15C0">
      <w:pPr>
        <w:spacing w:line="240" w:lineRule="auto"/>
        <w:rPr>
          <w:lang w:val="af-ZA"/>
        </w:rPr>
      </w:pPr>
    </w:p>
    <w:p w:rsidR="00767374" w:rsidRDefault="00767374" w:rsidP="000C15C0">
      <w:pPr>
        <w:spacing w:line="240" w:lineRule="auto"/>
        <w:rPr>
          <w:rFonts w:ascii="GHEA Grapalat" w:hAnsi="GHEA Grapalat" w:cs="ArTarumianMatenagir"/>
          <w:b/>
          <w:bCs/>
          <w:lang w:val="af-ZA"/>
        </w:rPr>
      </w:pPr>
    </w:p>
    <w:p w:rsidR="007C62A4" w:rsidRDefault="007C62A4" w:rsidP="000C15C0">
      <w:pPr>
        <w:spacing w:line="240" w:lineRule="auto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                                                                         </w:t>
      </w:r>
      <w:r w:rsidR="002414F6">
        <w:rPr>
          <w:rFonts w:ascii="GHEA Grapalat" w:hAnsi="GHEA Grapalat" w:cs="ArTarumianMatenagir"/>
          <w:b/>
          <w:bCs/>
          <w:lang w:val="af-ZA"/>
        </w:rPr>
        <w:t xml:space="preserve"> </w:t>
      </w:r>
    </w:p>
    <w:p w:rsidR="00E87631" w:rsidRDefault="00E87631" w:rsidP="0080551F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80551F" w:rsidRPr="00767374" w:rsidRDefault="0080551F" w:rsidP="00767374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767374" w:rsidRDefault="0080551F" w:rsidP="00767374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«Աղավնաձոր գյուղի ներբնակավայրային և հանդամիջյան ճանապարհների բարեկարգում»</w:t>
      </w:r>
    </w:p>
    <w:p w:rsidR="0080551F" w:rsidRPr="00767374" w:rsidRDefault="0080551F" w:rsidP="00767374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կազմկերպել գյուղատնտեսական աշխատանքներ</w:t>
            </w:r>
          </w:p>
        </w:tc>
      </w:tr>
      <w:tr w:rsidR="0080551F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միջանկյալ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265B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265B20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RPr="00970D7C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70D7C" w:rsidRDefault="00970D7C" w:rsidP="00970D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1.1Նախագծա-նախահաշվային փաստաթղթերի կազմում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970D7C" w:rsidRPr="00970D7C" w:rsidRDefault="00970D7C" w:rsidP="00970D7C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80551F" w:rsidRDefault="0080551F" w:rsidP="00767374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</w:tc>
      </w:tr>
      <w:tr w:rsidR="0080551F" w:rsidRPr="00970D7C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2.0մլն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2.0մլն</w:t>
            </w:r>
          </w:p>
        </w:tc>
      </w:tr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 ,հողի սեփականատերեր</w:t>
            </w:r>
          </w:p>
        </w:tc>
      </w:tr>
      <w:tr w:rsidR="0080551F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2019-2020</w:t>
            </w:r>
          </w:p>
        </w:tc>
      </w:tr>
      <w:tr w:rsidR="0080551F" w:rsidRPr="008C7C61" w:rsidTr="00767374">
        <w:trPr>
          <w:trHeight w:val="178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փողոցները գտնվում են անմխիթար վիճակում,տեղ-տեղ քանդված,մեծ փոսերով,տեղումներից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B59A7" w:rsidRDefault="00BB59A7" w:rsidP="00BB59A7">
      <w:pPr>
        <w:rPr>
          <w:lang w:val="af-ZA"/>
        </w:rPr>
      </w:pPr>
    </w:p>
    <w:p w:rsidR="00767374" w:rsidRDefault="007C62A4" w:rsidP="00BB59A7">
      <w:pPr>
        <w:rPr>
          <w:lang w:val="af-ZA"/>
        </w:rPr>
      </w:pPr>
      <w:r>
        <w:rPr>
          <w:lang w:val="af-ZA"/>
        </w:rPr>
        <w:t xml:space="preserve">                                                                                           </w:t>
      </w:r>
      <w:r w:rsidR="00EE0172">
        <w:rPr>
          <w:lang w:val="af-ZA"/>
        </w:rPr>
        <w:t xml:space="preserve"> </w:t>
      </w:r>
    </w:p>
    <w:p w:rsidR="00BB59A7" w:rsidRPr="002A2BE6" w:rsidRDefault="00BB59A7" w:rsidP="00BB59A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BB59A7" w:rsidRPr="00976220" w:rsidRDefault="00BB59A7" w:rsidP="00BB59A7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Աղավնաձոր</w:t>
      </w:r>
      <w:r>
        <w:rPr>
          <w:rFonts w:ascii="GHEA Grapalat" w:hAnsi="GHEA Grapalat"/>
          <w:b/>
          <w:lang w:val="af-ZA"/>
        </w:rPr>
        <w:t xml:space="preserve"> բնակավայրի մանկապարտեզի շենքի գազաֆիկացում և ջեռուցման համակարգի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BB59A7" w:rsidRPr="00976220" w:rsidRDefault="00BB59A7" w:rsidP="00BB59A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BB59A7" w:rsidRDefault="00BB59A7" w:rsidP="00BB59A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0710" w:type="dxa"/>
        <w:tblInd w:w="-162" w:type="dxa"/>
        <w:tblLook w:val="04A0" w:firstRow="1" w:lastRow="0" w:firstColumn="1" w:lastColumn="0" w:noHBand="0" w:noVBand="1"/>
      </w:tblPr>
      <w:tblGrid>
        <w:gridCol w:w="2729"/>
        <w:gridCol w:w="236"/>
        <w:gridCol w:w="1563"/>
        <w:gridCol w:w="1407"/>
        <w:gridCol w:w="981"/>
        <w:gridCol w:w="919"/>
        <w:gridCol w:w="859"/>
        <w:gridCol w:w="869"/>
        <w:gridCol w:w="1147"/>
      </w:tblGrid>
      <w:tr w:rsidR="00BB59A7" w:rsidRPr="00C27A3C" w:rsidTr="003D3773">
        <w:tc>
          <w:tcPr>
            <w:tcW w:w="2729" w:type="dxa"/>
            <w:tcBorders>
              <w:right w:val="nil"/>
            </w:tcBorders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45" w:type="dxa"/>
            <w:gridSpan w:val="7"/>
            <w:tcBorders>
              <w:left w:val="nil"/>
            </w:tcBorders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և արտադպրոցական դաստիարակություն</w:t>
            </w:r>
          </w:p>
        </w:tc>
      </w:tr>
      <w:tr w:rsidR="00BB59A7" w:rsidRPr="008C7C61" w:rsidTr="003D3773">
        <w:tc>
          <w:tcPr>
            <w:tcW w:w="2729" w:type="dxa"/>
            <w:vMerge w:val="restart"/>
          </w:tcPr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81" w:type="dxa"/>
            <w:gridSpan w:val="8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B59A7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407" w:type="dxa"/>
          </w:tcPr>
          <w:p w:rsidR="00BB59A7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4775" w:type="dxa"/>
            <w:gridSpan w:val="5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4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BB59A7" w:rsidRPr="008C7C61" w:rsidTr="003D3773">
        <w:tc>
          <w:tcPr>
            <w:tcW w:w="2729" w:type="dxa"/>
            <w:vMerge w:val="restart"/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81" w:type="dxa"/>
            <w:gridSpan w:val="8"/>
          </w:tcPr>
          <w:p w:rsidR="00BB59A7" w:rsidRPr="002F00C7" w:rsidRDefault="00BB59A7" w:rsidP="00265B2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B59A7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BB59A7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4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81" w:type="dxa"/>
            <w:gridSpan w:val="8"/>
          </w:tcPr>
          <w:p w:rsidR="00BB59A7" w:rsidRPr="002F00C7" w:rsidRDefault="00BB59A7" w:rsidP="00265B2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բավարարվածությունը նախադպրոցական կրթությունից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B59A7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BB59A7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B59A7" w:rsidRPr="00347514" w:rsidTr="003D3773">
        <w:tc>
          <w:tcPr>
            <w:tcW w:w="2729" w:type="dxa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բավարարված</w:t>
            </w:r>
          </w:p>
        </w:tc>
        <w:tc>
          <w:tcPr>
            <w:tcW w:w="981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1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5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69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47" w:type="dxa"/>
          </w:tcPr>
          <w:p w:rsidR="00BB59A7" w:rsidRPr="00347514" w:rsidRDefault="00BB59A7" w:rsidP="00BB59A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BB59A7" w:rsidRPr="00347514" w:rsidTr="003D3773">
        <w:tc>
          <w:tcPr>
            <w:tcW w:w="2729" w:type="dxa"/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81" w:type="dxa"/>
            <w:gridSpan w:val="8"/>
          </w:tcPr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Մանկապարտեզի շենքի գազաֆիկացման նախագծանախահաշվային փա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ստ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աթղթերի կազմում</w:t>
            </w: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Շինարարական աշխատանքների իրականացում</w:t>
            </w: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Ֆոկուս խմբերի շրջանում հարցումներ</w:t>
            </w: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B59A7" w:rsidRPr="008C7C61" w:rsidTr="003D3773">
        <w:tc>
          <w:tcPr>
            <w:tcW w:w="2729" w:type="dxa"/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81" w:type="dxa"/>
            <w:gridSpan w:val="8"/>
          </w:tcPr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ծախսեր՝2.8մլն </w:t>
            </w:r>
          </w:p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բյուջեն2.8մլն</w:t>
            </w:r>
          </w:p>
        </w:tc>
      </w:tr>
      <w:tr w:rsidR="00BB59A7" w:rsidRPr="008C7C61" w:rsidTr="003D3773">
        <w:tc>
          <w:tcPr>
            <w:tcW w:w="2729" w:type="dxa"/>
          </w:tcPr>
          <w:p w:rsidR="00BB59A7" w:rsidRPr="004557BF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81" w:type="dxa"/>
            <w:gridSpan w:val="8"/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BB59A7" w:rsidRPr="008C7C61" w:rsidTr="003D3773">
        <w:tc>
          <w:tcPr>
            <w:tcW w:w="2729" w:type="dxa"/>
          </w:tcPr>
          <w:p w:rsidR="00BB59A7" w:rsidRPr="004557BF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81" w:type="dxa"/>
            <w:gridSpan w:val="8"/>
          </w:tcPr>
          <w:p w:rsidR="00BB59A7" w:rsidRPr="00347514" w:rsidRDefault="00BB59A7" w:rsidP="007734DE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BB59A7" w:rsidRPr="008C7C61" w:rsidTr="003D3773">
        <w:tc>
          <w:tcPr>
            <w:tcW w:w="2729" w:type="dxa"/>
          </w:tcPr>
          <w:p w:rsidR="00BB59A7" w:rsidRPr="004557BF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81" w:type="dxa"/>
            <w:gridSpan w:val="8"/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2-6 տարեկան երեխաներ և նրանց ծնողներ:</w:t>
            </w:r>
          </w:p>
        </w:tc>
      </w:tr>
      <w:tr w:rsidR="00BB59A7" w:rsidRPr="00347514" w:rsidTr="003D3773">
        <w:tc>
          <w:tcPr>
            <w:tcW w:w="2729" w:type="dxa"/>
          </w:tcPr>
          <w:p w:rsidR="00BB59A7" w:rsidRPr="004557BF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81" w:type="dxa"/>
            <w:gridSpan w:val="8"/>
          </w:tcPr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2019թ.</w:t>
            </w:r>
          </w:p>
        </w:tc>
      </w:tr>
      <w:tr w:rsidR="00BB59A7" w:rsidRPr="008C7C61" w:rsidTr="003D3773">
        <w:trPr>
          <w:trHeight w:val="2296"/>
        </w:trPr>
        <w:tc>
          <w:tcPr>
            <w:tcW w:w="2729" w:type="dxa"/>
            <w:tcBorders>
              <w:top w:val="nil"/>
              <w:bottom w:val="single" w:sz="4" w:space="0" w:color="auto"/>
            </w:tcBorders>
          </w:tcPr>
          <w:p w:rsidR="00BB59A7" w:rsidRPr="004557BF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8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59A7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Աղավնաձոր բնակավայրում մանկապարտեզը աշխատում է սեզոնայի</w:t>
            </w:r>
            <w:r w:rsidR="00BD17CA">
              <w:rPr>
                <w:rFonts w:ascii="GHEA Grapalat" w:hAnsi="GHEA Grapalat"/>
                <w:sz w:val="18"/>
                <w:szCs w:val="18"/>
                <w:lang w:val="af-ZA"/>
              </w:rPr>
              <w:t>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՝ ջեռուցման համակարգի բացակայության պատճառով</w:t>
            </w:r>
            <w:r w:rsidR="00BD17CA">
              <w:rPr>
                <w:rFonts w:ascii="GHEA Grapalat" w:hAnsi="GHEA Grapalat"/>
                <w:sz w:val="18"/>
                <w:szCs w:val="18"/>
                <w:lang w:val="af-ZA"/>
              </w:rPr>
              <w:t>,ինչպես նաև տաք սնունդ երախաների համար պատրաստվում է էլ.սալիկների միջոցով:Բնակավայրը գազաֆիկացված է և հնարավոր է ու անհրաժեշտ գազաֆիկացնել մանկապարտեզի շենքը՝միաժամանակ լուծելով և ջեռուցման,և երեխաներին տաք սննդով ապահովվելու  հարցը :</w:t>
            </w:r>
          </w:p>
          <w:p w:rsidR="00BB59A7" w:rsidRPr="00347514" w:rsidRDefault="00BB59A7" w:rsidP="00BB59A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77CB3" w:rsidRDefault="00BB59A7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970D7C" w:rsidRPr="00932869" w:rsidRDefault="00EE0172" w:rsidP="00970D7C">
      <w:pPr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120DCF" w:rsidRDefault="00120DC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BD17CA" w:rsidRDefault="00BD17CA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BD17CA" w:rsidRDefault="00BD17CA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BD17CA" w:rsidRDefault="00BD17CA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BD17CA" w:rsidRDefault="00BD17CA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BD17CA" w:rsidRDefault="00BD17CA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767374" w:rsidRPr="00932869" w:rsidRDefault="007C62A4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         </w:t>
      </w:r>
      <w:r w:rsidR="00970D7C">
        <w:rPr>
          <w:rFonts w:ascii="Arial Unicode" w:hAnsi="Arial Unicode"/>
          <w:sz w:val="24"/>
          <w:szCs w:val="24"/>
          <w:lang w:val="af-ZA"/>
        </w:rPr>
        <w:t xml:space="preserve">                 </w:t>
      </w:r>
      <w:r>
        <w:rPr>
          <w:rFonts w:ascii="Arial Unicode" w:hAnsi="Arial Unicode"/>
          <w:sz w:val="24"/>
          <w:szCs w:val="24"/>
          <w:lang w:val="af-ZA"/>
        </w:rPr>
        <w:t xml:space="preserve">                            </w:t>
      </w:r>
    </w:p>
    <w:p w:rsidR="00DA1159" w:rsidRPr="009E192E" w:rsidRDefault="00DA1159" w:rsidP="00DA1159">
      <w:pPr>
        <w:rPr>
          <w:lang w:val="af-ZA"/>
        </w:rPr>
      </w:pPr>
    </w:p>
    <w:p w:rsidR="00DA1159" w:rsidRPr="00C27A3C" w:rsidRDefault="00DA1159" w:rsidP="00DA1159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A1159" w:rsidRDefault="00DA1159" w:rsidP="00DA1159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DA1159" w:rsidRPr="00976220" w:rsidRDefault="00BE3D06" w:rsidP="00DA1159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&lt;&lt;Աղավնաձոր</w:t>
      </w:r>
      <w:r w:rsidR="00DA1159">
        <w:rPr>
          <w:rFonts w:ascii="GHEA Grapalat" w:hAnsi="GHEA Grapalat" w:cs="ArTarumianMatenagir"/>
          <w:bCs/>
          <w:lang w:val="af-ZA"/>
        </w:rPr>
        <w:t xml:space="preserve"> բնակավայրի</w:t>
      </w:r>
      <w:r w:rsidR="00DA1159">
        <w:rPr>
          <w:rFonts w:ascii="GHEA Grapalat" w:hAnsi="GHEA Grapalat"/>
          <w:b/>
          <w:lang w:val="af-ZA"/>
        </w:rPr>
        <w:t xml:space="preserve"> խմելու ջրագծի</w:t>
      </w:r>
      <w:r>
        <w:rPr>
          <w:rFonts w:ascii="GHEA Grapalat" w:hAnsi="GHEA Grapalat"/>
          <w:b/>
          <w:lang w:val="af-ZA"/>
        </w:rPr>
        <w:t xml:space="preserve"> արտաքին և</w:t>
      </w:r>
      <w:r w:rsidR="00DA1159">
        <w:rPr>
          <w:rFonts w:ascii="GHEA Grapalat" w:hAnsi="GHEA Grapalat"/>
          <w:b/>
          <w:lang w:val="af-ZA"/>
        </w:rPr>
        <w:t xml:space="preserve"> ներքին ցանց</w:t>
      </w:r>
      <w:r>
        <w:rPr>
          <w:rFonts w:ascii="GHEA Grapalat" w:hAnsi="GHEA Grapalat"/>
          <w:b/>
          <w:lang w:val="af-ZA"/>
        </w:rPr>
        <w:t>երի</w:t>
      </w:r>
      <w:r w:rsidR="00DA1159">
        <w:rPr>
          <w:rFonts w:ascii="GHEA Grapalat" w:hAnsi="GHEA Grapalat"/>
          <w:b/>
          <w:lang w:val="af-ZA"/>
        </w:rPr>
        <w:t xml:space="preserve"> հիմնանորոգում </w:t>
      </w:r>
      <w:r w:rsidR="00DA1159" w:rsidRPr="00976220">
        <w:rPr>
          <w:rFonts w:ascii="GHEA Grapalat" w:hAnsi="GHEA Grapalat" w:cs="ArTarumianMatenagir"/>
          <w:bCs/>
          <w:lang w:val="af-ZA"/>
        </w:rPr>
        <w:t>»</w:t>
      </w:r>
    </w:p>
    <w:p w:rsidR="00DA1159" w:rsidRPr="000E1C49" w:rsidRDefault="00DA1159" w:rsidP="00DA1159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DA1159" w:rsidRPr="008C7C61" w:rsidTr="003D3773">
        <w:tc>
          <w:tcPr>
            <w:tcW w:w="2770" w:type="dxa"/>
            <w:tcBorders>
              <w:right w:val="nil"/>
            </w:tcBorders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Համայնքի  կառուցապատումը, բարեկարգումը և կանաչապատումը, համայնքի աղբահանությունը և սանիտարական մաքրումը, կոմունալ տնտեսության աշխատանքների </w:t>
            </w: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ապահովումը, համայնքային գերեզմանատների պահպանումը և գործունեության ապահովումը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DA1159" w:rsidRPr="008C7C61" w:rsidTr="003D3773">
        <w:tc>
          <w:tcPr>
            <w:tcW w:w="2770" w:type="dxa"/>
            <w:vMerge w:val="restart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A1159" w:rsidRPr="00347514" w:rsidTr="003D3773">
        <w:tc>
          <w:tcPr>
            <w:tcW w:w="2770" w:type="dxa"/>
            <w:vMerge w:val="restart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DA1159" w:rsidRPr="002F00C7" w:rsidRDefault="00DA1159" w:rsidP="001459D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DA1159" w:rsidRPr="008C7C61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DA1159" w:rsidRPr="002F00C7" w:rsidRDefault="00DA1159" w:rsidP="001459D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1.1.  Խմելու ջրի </w:t>
            </w:r>
            <w:r w:rsidR="00BE3D06">
              <w:rPr>
                <w:rFonts w:ascii="GHEA Grapalat" w:hAnsi="GHEA Grapalat"/>
                <w:sz w:val="18"/>
                <w:szCs w:val="18"/>
                <w:lang w:val="af-ZA"/>
              </w:rPr>
              <w:t>արտաքին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ցանցի հիմնանորոգման աշխատանքներ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ջրագծի</w:t>
            </w:r>
            <w:r w:rsidR="00BE3D06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ներքին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ցանցի </w:t>
            </w:r>
            <w:r w:rsidR="00BE3D06">
              <w:rPr>
                <w:rFonts w:ascii="GHEA Grapalat" w:hAnsi="GHEA Grapalat"/>
                <w:sz w:val="18"/>
                <w:szCs w:val="18"/>
                <w:lang w:val="af-ZA"/>
              </w:rPr>
              <w:t>հիմնանորոգում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DA1159" w:rsidRPr="00BE3D06" w:rsidTr="003D3773">
        <w:tc>
          <w:tcPr>
            <w:tcW w:w="2770" w:type="dxa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BE3D06">
              <w:rPr>
                <w:rFonts w:ascii="GHEA Grapalat" w:hAnsi="GHEA Grapalat"/>
                <w:sz w:val="18"/>
                <w:szCs w:val="18"/>
                <w:lang w:val="af-ZA"/>
              </w:rPr>
              <w:t>4.0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BE3D06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.0 մլն դրամ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DA1159" w:rsidRPr="00347514" w:rsidRDefault="00BE3D06" w:rsidP="00BE3D0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Աղավնաձոր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բնակավայրի բնակիչներ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DA1159" w:rsidRPr="008C7C61" w:rsidTr="003D3773">
        <w:trPr>
          <w:trHeight w:val="60"/>
        </w:trPr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հնարավորություն կտա խմելու ջրով ապահովել </w:t>
            </w:r>
            <w:r w:rsidR="00506E18">
              <w:rPr>
                <w:rFonts w:ascii="GHEA Grapalat" w:hAnsi="GHEA Grapalat"/>
                <w:sz w:val="18"/>
                <w:szCs w:val="18"/>
                <w:lang w:val="af-ZA"/>
              </w:rPr>
              <w:t>Ա</w:t>
            </w:r>
            <w:r w:rsidR="00BE3D06">
              <w:rPr>
                <w:rFonts w:ascii="GHEA Grapalat" w:hAnsi="GHEA Grapalat"/>
                <w:sz w:val="18"/>
                <w:szCs w:val="18"/>
                <w:lang w:val="af-ZA"/>
              </w:rPr>
              <w:t>ղավնաձոր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գյուղը ամբողջությամբ: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0551F" w:rsidRDefault="007C62A4" w:rsidP="0080551F">
      <w:pPr>
        <w:rPr>
          <w:lang w:val="af-ZA"/>
        </w:rPr>
      </w:pPr>
      <w:r>
        <w:rPr>
          <w:lang w:val="af-ZA"/>
        </w:rPr>
        <w:t xml:space="preserve">                                                                                       </w:t>
      </w:r>
      <w:r w:rsidR="00970D7C">
        <w:rPr>
          <w:lang w:val="af-ZA"/>
        </w:rPr>
        <w:t xml:space="preserve"> </w:t>
      </w:r>
    </w:p>
    <w:p w:rsidR="0080551F" w:rsidRPr="00C27A3C" w:rsidRDefault="0080551F" w:rsidP="0080551F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80551F" w:rsidRDefault="0080551F" w:rsidP="0080551F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80551F" w:rsidRPr="00976220" w:rsidRDefault="0080551F" w:rsidP="0080551F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Աղավնաձոր</w:t>
      </w:r>
      <w:r>
        <w:rPr>
          <w:rFonts w:ascii="GHEA Grapalat" w:hAnsi="GHEA Grapalat"/>
          <w:b/>
          <w:lang w:val="af-ZA"/>
        </w:rPr>
        <w:t xml:space="preserve"> բնակավայրի արվեստի դպրոցի հիմնանորոգում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80551F" w:rsidRPr="00976220" w:rsidRDefault="0080551F" w:rsidP="0080551F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80551F" w:rsidRDefault="0080551F" w:rsidP="0080551F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29"/>
        <w:gridCol w:w="236"/>
        <w:gridCol w:w="1563"/>
        <w:gridCol w:w="1407"/>
        <w:gridCol w:w="981"/>
        <w:gridCol w:w="919"/>
        <w:gridCol w:w="859"/>
        <w:gridCol w:w="869"/>
        <w:gridCol w:w="1147"/>
      </w:tblGrid>
      <w:tr w:rsidR="0080551F" w:rsidRPr="00C27A3C" w:rsidTr="003D3773">
        <w:tc>
          <w:tcPr>
            <w:tcW w:w="2729" w:type="dxa"/>
            <w:tcBorders>
              <w:right w:val="nil"/>
            </w:tcBorders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45" w:type="dxa"/>
            <w:gridSpan w:val="7"/>
            <w:tcBorders>
              <w:left w:val="nil"/>
            </w:tcBorders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և արտադպրոցական դաստիարակություն</w:t>
            </w:r>
          </w:p>
        </w:tc>
      </w:tr>
      <w:tr w:rsidR="0080551F" w:rsidRPr="008C7C61" w:rsidTr="003D3773">
        <w:tc>
          <w:tcPr>
            <w:tcW w:w="2729" w:type="dxa"/>
            <w:vMerge w:val="restart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81" w:type="dxa"/>
            <w:gridSpan w:val="8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Արտա</w:t>
            </w: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դպրոցական հաստատություններում ընդգրկված երեխաների թվաքանակի հարաբերությունը համայնքի 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4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80551F" w:rsidRPr="008C7C61" w:rsidTr="003D3773">
        <w:tc>
          <w:tcPr>
            <w:tcW w:w="2729" w:type="dxa"/>
            <w:vMerge w:val="restart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81" w:type="dxa"/>
            <w:gridSpan w:val="8"/>
          </w:tcPr>
          <w:p w:rsidR="0080551F" w:rsidRPr="002F00C7" w:rsidRDefault="0080551F" w:rsidP="00265B20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Արտ</w:t>
            </w: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ադպրոցական հաստատություններում ընդգրկված երեխաների թվաքանակի հարաբերությունը համայնքի 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4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81" w:type="dxa"/>
            <w:gridSpan w:val="8"/>
          </w:tcPr>
          <w:p w:rsidR="0080551F" w:rsidRPr="002F00C7" w:rsidRDefault="0080551F" w:rsidP="00265B2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բավարարվածությունը նախադպրոցական կրթությունից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RPr="00347514" w:rsidTr="003D3773">
        <w:tc>
          <w:tcPr>
            <w:tcW w:w="2729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բավարարված</w:t>
            </w:r>
          </w:p>
        </w:tc>
        <w:tc>
          <w:tcPr>
            <w:tcW w:w="98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1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5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6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47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80551F" w:rsidRPr="00347514" w:rsidTr="003D3773">
        <w:tc>
          <w:tcPr>
            <w:tcW w:w="2729" w:type="dxa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81" w:type="dxa"/>
            <w:gridSpan w:val="8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արվեստի դպրոցի շենքի նորոգման նախագծանախահաշվային փա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ստ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աթղթերի կազմում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Շինարարական աշխատանքների իրականացում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Ֆոկուս խմբերի շրջանում հարցումներ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RPr="008C7C61" w:rsidTr="003D3773">
        <w:tc>
          <w:tcPr>
            <w:tcW w:w="2729" w:type="dxa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81" w:type="dxa"/>
            <w:gridSpan w:val="8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ծախսեր՝4.5մլն </w:t>
            </w: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 4.5մլն</w:t>
            </w:r>
          </w:p>
        </w:tc>
      </w:tr>
      <w:tr w:rsidR="0080551F" w:rsidRPr="008C7C61" w:rsidTr="003D3773">
        <w:tc>
          <w:tcPr>
            <w:tcW w:w="2729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81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80551F" w:rsidRPr="008C7C61" w:rsidTr="003D3773">
        <w:tc>
          <w:tcPr>
            <w:tcW w:w="2729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81" w:type="dxa"/>
            <w:gridSpan w:val="8"/>
          </w:tcPr>
          <w:p w:rsidR="0080551F" w:rsidRPr="00347514" w:rsidRDefault="0080551F" w:rsidP="007734DE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80551F" w:rsidRPr="008C7C61" w:rsidTr="003D3773">
        <w:tc>
          <w:tcPr>
            <w:tcW w:w="2729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81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1-15 տարեկան երեխաներ և նրանց ծնողներ:</w:t>
            </w:r>
          </w:p>
        </w:tc>
      </w:tr>
      <w:tr w:rsidR="0080551F" w:rsidRPr="00347514" w:rsidTr="003D3773">
        <w:tc>
          <w:tcPr>
            <w:tcW w:w="2729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81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2020թ.</w:t>
            </w:r>
          </w:p>
        </w:tc>
      </w:tr>
      <w:tr w:rsidR="0080551F" w:rsidRPr="008C7C61" w:rsidTr="003D3773">
        <w:trPr>
          <w:trHeight w:val="1970"/>
        </w:trPr>
        <w:tc>
          <w:tcPr>
            <w:tcW w:w="2729" w:type="dxa"/>
            <w:tcBorders>
              <w:top w:val="nil"/>
              <w:bottom w:val="single" w:sz="4" w:space="0" w:color="auto"/>
            </w:tcBorders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8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Աղավնաձոր բնակավայրում արվեստի դպրոց են հաճախում ոչ բոլոր արվես սովորելու ցանկություն ունեցող դպրոցահասակ երեխաներ,շենքը գտնվում է անբարեկարգ վիճակում և կա վտանգ,,որ երիտասարդ ընտանիքները կլքեն բնակավայրը ՝երեխաներին   ավելի բարեկարգ վիճակում  գտնվող   ու անվտանգ  ուսուցում  իրացնելու պայմաններ ունեցող հաստատություններ:</w:t>
            </w:r>
          </w:p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1159" w:rsidRDefault="00DA1159" w:rsidP="00DA1159">
      <w:pPr>
        <w:rPr>
          <w:lang w:val="af-ZA"/>
        </w:rPr>
      </w:pPr>
    </w:p>
    <w:p w:rsidR="00120DCF" w:rsidRDefault="00120DCF" w:rsidP="00DA1159">
      <w:pPr>
        <w:rPr>
          <w:lang w:val="af-ZA"/>
        </w:rPr>
      </w:pPr>
    </w:p>
    <w:p w:rsidR="00E87631" w:rsidRPr="0080551F" w:rsidRDefault="00E87631" w:rsidP="00E87631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87631" w:rsidRDefault="00E87631" w:rsidP="00E87631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</w:t>
      </w:r>
      <w:r w:rsidR="005C77A2">
        <w:rPr>
          <w:rFonts w:ascii="GHEA Grapalat" w:hAnsi="GHEA Grapalat" w:cs="ArTarumianMatenagir"/>
          <w:bCs/>
          <w:lang w:val="af-ZA"/>
        </w:rPr>
        <w:t>Ագարակաձոր բնակավայրի</w:t>
      </w:r>
      <w:r>
        <w:rPr>
          <w:rFonts w:ascii="GHEA Grapalat" w:hAnsi="GHEA Grapalat" w:cs="ArTarumianMatenagir"/>
          <w:bCs/>
          <w:lang w:val="af-ZA"/>
        </w:rPr>
        <w:t xml:space="preserve"> ներբնակավայրային և հանդամիջյան ճանապարհների բարեկարգում»</w:t>
      </w:r>
    </w:p>
    <w:p w:rsidR="00E87631" w:rsidRPr="009A2A71" w:rsidRDefault="00E87631" w:rsidP="00E87631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E87631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կազմակերպել գյուղատնտեսական աշխատանքներ</w:t>
            </w:r>
          </w:p>
        </w:tc>
      </w:tr>
      <w:tr w:rsidR="00E87631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87631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265B20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265B20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87631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31" w:rsidRDefault="00E87631" w:rsidP="00BB59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87631" w:rsidRPr="00970D7C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70D7C" w:rsidRDefault="00E87631" w:rsidP="00970D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="00970D7C">
              <w:rPr>
                <w:rFonts w:ascii="Arial Unicode" w:hAnsi="Arial Unicode"/>
                <w:sz w:val="24"/>
                <w:szCs w:val="24"/>
                <w:lang w:val="af-ZA"/>
              </w:rPr>
              <w:t xml:space="preserve"> 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1Նախագծա-նախահաշվային փաստաթղթերի կազմում</w:t>
            </w:r>
            <w:r w:rsidR="00970D7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E87631" w:rsidRPr="00970D7C" w:rsidRDefault="00970D7C" w:rsidP="00970D7C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ւմ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բարեկարգմանաշխատանքների իրականացում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87631" w:rsidRPr="00E8763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2մլն.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2մլն.</w:t>
            </w:r>
          </w:p>
        </w:tc>
      </w:tr>
      <w:tr w:rsidR="00E87631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87631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Քանի որ ծրագիրը համայքային ենթակառուցվածքի զարգացման ծրագիր է, ուստի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E87631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 ,հողի սեփականատերեր</w:t>
            </w:r>
          </w:p>
        </w:tc>
      </w:tr>
      <w:tr w:rsidR="00E8763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970D7C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2018թ.</w:t>
            </w:r>
          </w:p>
        </w:tc>
      </w:tr>
      <w:tr w:rsidR="00E87631" w:rsidRPr="008C7C61" w:rsidTr="003D3773">
        <w:trPr>
          <w:trHeight w:val="175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1" w:rsidRDefault="00E87631" w:rsidP="00BB59A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փողոցները գտնվում են անմխիթար վիճակում,տեղ-տեղ քանդված,մեծ փոսերով,տեղումներից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</w:r>
          </w:p>
          <w:p w:rsidR="00E87631" w:rsidRDefault="00E87631" w:rsidP="00BB59A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20DCF" w:rsidRDefault="00E87631" w:rsidP="00DA1159">
      <w:pPr>
        <w:rPr>
          <w:lang w:val="af-ZA"/>
        </w:rPr>
      </w:pPr>
      <w:r>
        <w:rPr>
          <w:lang w:val="af-ZA"/>
        </w:rPr>
        <w:t xml:space="preserve"> </w:t>
      </w:r>
    </w:p>
    <w:p w:rsidR="00120DCF" w:rsidRDefault="00120DCF" w:rsidP="00DA1159">
      <w:pPr>
        <w:rPr>
          <w:lang w:val="af-ZA"/>
        </w:rPr>
      </w:pPr>
    </w:p>
    <w:p w:rsidR="00120DCF" w:rsidRDefault="00120DCF" w:rsidP="00DA1159">
      <w:pPr>
        <w:rPr>
          <w:lang w:val="af-ZA"/>
        </w:rPr>
      </w:pPr>
    </w:p>
    <w:p w:rsidR="00120DCF" w:rsidRDefault="00120DCF" w:rsidP="00DA1159">
      <w:pPr>
        <w:rPr>
          <w:lang w:val="af-ZA"/>
        </w:rPr>
      </w:pPr>
    </w:p>
    <w:p w:rsidR="00120DCF" w:rsidRDefault="00120DCF" w:rsidP="00DA1159">
      <w:pPr>
        <w:rPr>
          <w:lang w:val="af-ZA"/>
        </w:rPr>
      </w:pPr>
    </w:p>
    <w:p w:rsidR="00120DCF" w:rsidRDefault="00120DCF" w:rsidP="00DA1159">
      <w:pPr>
        <w:rPr>
          <w:lang w:val="af-ZA"/>
        </w:rPr>
      </w:pPr>
    </w:p>
    <w:p w:rsidR="00BD17CA" w:rsidRDefault="00BD17CA" w:rsidP="00BD17CA">
      <w:pPr>
        <w:rPr>
          <w:lang w:val="af-ZA"/>
        </w:rPr>
      </w:pPr>
    </w:p>
    <w:p w:rsidR="00BD17CA" w:rsidRPr="002A2BE6" w:rsidRDefault="00BD17CA" w:rsidP="00BD17C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BD17CA" w:rsidRPr="00976220" w:rsidRDefault="00BD17CA" w:rsidP="00BD17C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Ագարակաձոր</w:t>
      </w:r>
      <w:r>
        <w:rPr>
          <w:rFonts w:ascii="GHEA Grapalat" w:hAnsi="GHEA Grapalat"/>
          <w:b/>
          <w:lang w:val="af-ZA"/>
        </w:rPr>
        <w:t xml:space="preserve"> բնակավայրի մանկապարտեզի շենքի  հիմնանորոգում,գազաֆիկացում և ջեռուցման համակարգի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BD17CA" w:rsidRPr="00976220" w:rsidRDefault="00BD17CA" w:rsidP="00BD17C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BD17CA" w:rsidRDefault="00BD17CA" w:rsidP="00BD17C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0710" w:type="dxa"/>
        <w:tblInd w:w="-252" w:type="dxa"/>
        <w:tblLook w:val="04A0" w:firstRow="1" w:lastRow="0" w:firstColumn="1" w:lastColumn="0" w:noHBand="0" w:noVBand="1"/>
      </w:tblPr>
      <w:tblGrid>
        <w:gridCol w:w="2729"/>
        <w:gridCol w:w="236"/>
        <w:gridCol w:w="1563"/>
        <w:gridCol w:w="1407"/>
        <w:gridCol w:w="981"/>
        <w:gridCol w:w="919"/>
        <w:gridCol w:w="859"/>
        <w:gridCol w:w="869"/>
        <w:gridCol w:w="1147"/>
      </w:tblGrid>
      <w:tr w:rsidR="00BD17CA" w:rsidRPr="00C27A3C" w:rsidTr="003D3773">
        <w:tc>
          <w:tcPr>
            <w:tcW w:w="2729" w:type="dxa"/>
            <w:tcBorders>
              <w:right w:val="nil"/>
            </w:tcBorders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45" w:type="dxa"/>
            <w:gridSpan w:val="7"/>
            <w:tcBorders>
              <w:left w:val="nil"/>
            </w:tcBorders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և արտադպրոցական դաստիարակություն</w:t>
            </w:r>
          </w:p>
        </w:tc>
      </w:tr>
      <w:tr w:rsidR="00BD17CA" w:rsidRPr="008C7C61" w:rsidTr="003D3773">
        <w:tc>
          <w:tcPr>
            <w:tcW w:w="2729" w:type="dxa"/>
            <w:vMerge w:val="restart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81" w:type="dxa"/>
            <w:gridSpan w:val="8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4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BD17CA" w:rsidRPr="008C7C61" w:rsidTr="003D3773">
        <w:tc>
          <w:tcPr>
            <w:tcW w:w="2729" w:type="dxa"/>
            <w:vMerge w:val="restart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81" w:type="dxa"/>
            <w:gridSpan w:val="8"/>
          </w:tcPr>
          <w:p w:rsidR="00BD17CA" w:rsidRPr="002F00C7" w:rsidRDefault="00BD17CA" w:rsidP="00265B2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8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1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5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6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4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81" w:type="dxa"/>
            <w:gridSpan w:val="8"/>
          </w:tcPr>
          <w:p w:rsidR="00BD17CA" w:rsidRPr="002F00C7" w:rsidRDefault="00BD17CA" w:rsidP="00265B2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բավարարվածությունը նախադպրոցական կրթությունից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407" w:type="dxa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75" w:type="dxa"/>
            <w:gridSpan w:val="5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8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1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5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6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4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D17CA" w:rsidRPr="00347514" w:rsidTr="003D3773">
        <w:tc>
          <w:tcPr>
            <w:tcW w:w="2729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9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0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բավարարված</w:t>
            </w:r>
          </w:p>
        </w:tc>
        <w:tc>
          <w:tcPr>
            <w:tcW w:w="98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1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5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6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47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BD17CA" w:rsidRPr="00347514" w:rsidTr="003D3773">
        <w:tc>
          <w:tcPr>
            <w:tcW w:w="2729" w:type="dxa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81" w:type="dxa"/>
            <w:gridSpan w:val="8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Մանկապարտեզի շենքի հիմնանորոգման և գազաֆիկացման նախագծանախահաշվային փաստաթղթերի կազմում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Շինարարական աշխատանքների իրականացում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Ֆոկուս խմբերի շրջանում հարցումներ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D17CA" w:rsidRPr="008C7C61" w:rsidTr="003D3773">
        <w:tc>
          <w:tcPr>
            <w:tcW w:w="2729" w:type="dxa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81" w:type="dxa"/>
            <w:gridSpan w:val="8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ծախսեր՝2.8մլն </w:t>
            </w: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բյուջեն2.8մլն</w:t>
            </w:r>
          </w:p>
        </w:tc>
      </w:tr>
      <w:tr w:rsidR="00BD17CA" w:rsidRPr="008C7C61" w:rsidTr="003D3773">
        <w:tc>
          <w:tcPr>
            <w:tcW w:w="2729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81" w:type="dxa"/>
            <w:gridSpan w:val="8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BD17CA" w:rsidRPr="008C7C61" w:rsidTr="003D3773">
        <w:tc>
          <w:tcPr>
            <w:tcW w:w="2729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81" w:type="dxa"/>
            <w:gridSpan w:val="8"/>
          </w:tcPr>
          <w:p w:rsidR="00BD17CA" w:rsidRPr="00347514" w:rsidRDefault="00BD17CA" w:rsidP="007734DE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BD17CA" w:rsidRPr="008C7C61" w:rsidTr="003D3773">
        <w:tc>
          <w:tcPr>
            <w:tcW w:w="2729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81" w:type="dxa"/>
            <w:gridSpan w:val="8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2-6 տարեկան երեխաներ և նրանց ծնողներ:</w:t>
            </w:r>
          </w:p>
        </w:tc>
      </w:tr>
      <w:tr w:rsidR="00BD17CA" w:rsidRPr="00347514" w:rsidTr="003D3773">
        <w:tc>
          <w:tcPr>
            <w:tcW w:w="2729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81" w:type="dxa"/>
            <w:gridSpan w:val="8"/>
          </w:tcPr>
          <w:p w:rsidR="00BD17CA" w:rsidRPr="00347514" w:rsidRDefault="00970D7C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</w:t>
            </w:r>
            <w:r w:rsidR="00BD17CA">
              <w:rPr>
                <w:rFonts w:ascii="GHEA Grapalat" w:hAnsi="GHEA Grapalat"/>
                <w:sz w:val="18"/>
                <w:szCs w:val="18"/>
                <w:lang w:val="af-ZA"/>
              </w:rPr>
              <w:t>2019թ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="00BD17CA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</w:p>
        </w:tc>
      </w:tr>
      <w:tr w:rsidR="00BD17CA" w:rsidRPr="008C7C61" w:rsidTr="003D3773">
        <w:trPr>
          <w:trHeight w:val="2296"/>
        </w:trPr>
        <w:tc>
          <w:tcPr>
            <w:tcW w:w="2729" w:type="dxa"/>
            <w:tcBorders>
              <w:top w:val="nil"/>
              <w:bottom w:val="single" w:sz="4" w:space="0" w:color="auto"/>
            </w:tcBorders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8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Աղավնաձոր բնակավայրում մանկապարտեզը աշխատում է սեզոնային՝ ջեռուցման համակարգի բացակայության պատճառով,ինչպես նաև տաք սնունդ երախաների համար պատրաստվում է էլ.սալիկների միջոցով:Բնակավայրը գազաֆիկացված է և հնարավոր է ու անհրաժեշտ գազաֆիկացնել մանկապարտեզի շենքը՝միաժամանակ լուծելով և ջեռուցման,և երեխաներին տաք սննդով ապահովվելու  հարցը :</w:t>
            </w: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D17CA" w:rsidRDefault="00BD17CA" w:rsidP="00BD17CA">
      <w:pPr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BD17CA" w:rsidRPr="009E192E" w:rsidRDefault="00BD17CA" w:rsidP="00BD17CA">
      <w:pPr>
        <w:rPr>
          <w:lang w:val="af-ZA"/>
        </w:rPr>
      </w:pPr>
    </w:p>
    <w:p w:rsidR="00BD17CA" w:rsidRPr="00C27A3C" w:rsidRDefault="00BD17CA" w:rsidP="00BD17C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BD17CA" w:rsidRDefault="00BD17CA" w:rsidP="00BD17C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BD17CA" w:rsidRPr="00976220" w:rsidRDefault="00BD17CA" w:rsidP="00BD17C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&lt;&lt;Ա</w:t>
      </w:r>
      <w:r w:rsidR="00902770">
        <w:rPr>
          <w:rFonts w:ascii="GHEA Grapalat" w:hAnsi="GHEA Grapalat" w:cs="ArTarumianMatenagir"/>
          <w:bCs/>
          <w:lang w:val="af-ZA"/>
        </w:rPr>
        <w:t>գարակ</w:t>
      </w:r>
      <w:r>
        <w:rPr>
          <w:rFonts w:ascii="GHEA Grapalat" w:hAnsi="GHEA Grapalat" w:cs="ArTarumianMatenagir"/>
          <w:bCs/>
          <w:lang w:val="af-ZA"/>
        </w:rPr>
        <w:t>աձոր բնակավայրի</w:t>
      </w:r>
      <w:r>
        <w:rPr>
          <w:rFonts w:ascii="GHEA Grapalat" w:hAnsi="GHEA Grapalat"/>
          <w:b/>
          <w:lang w:val="af-ZA"/>
        </w:rPr>
        <w:t xml:space="preserve"> խմելու ջրագծի արտաքին և ներքին ցանցերի հիմնանորոգում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BD17CA" w:rsidRPr="000E1C49" w:rsidRDefault="00BD17CA" w:rsidP="00BD17C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BD17CA" w:rsidRPr="008C7C61" w:rsidTr="003D3773">
        <w:tc>
          <w:tcPr>
            <w:tcW w:w="2770" w:type="dxa"/>
            <w:tcBorders>
              <w:right w:val="nil"/>
            </w:tcBorders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BD17CA" w:rsidRPr="00347514" w:rsidRDefault="00902770" w:rsidP="00902770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</w:t>
            </w:r>
            <w:r w:rsidR="00BD17CA" w:rsidRPr="00E972B5">
              <w:rPr>
                <w:rFonts w:ascii="GHEA Grapalat" w:hAnsi="GHEA Grapalat"/>
                <w:sz w:val="18"/>
                <w:szCs w:val="18"/>
                <w:lang w:val="af-ZA"/>
              </w:rPr>
              <w:t xml:space="preserve">  կառուցապատումը, բարեկարգումը և կանաչապատումը, համայնքի աղբահանությունը և սանիտարական մաքրումը, կոմունալ տնտեսության աշխատանքների ապահովումը, համայնքային գերեզմանատների պահպանումը և գործունեության ապահովումը</w:t>
            </w:r>
            <w:r w:rsidR="00BD17CA"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BD17CA" w:rsidRPr="008C7C61" w:rsidTr="003D3773">
        <w:tc>
          <w:tcPr>
            <w:tcW w:w="2770" w:type="dxa"/>
            <w:vMerge w:val="restart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D17CA" w:rsidRPr="00347514" w:rsidTr="002414F6">
        <w:trPr>
          <w:trHeight w:val="1115"/>
        </w:trPr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BD17CA" w:rsidRPr="00347514" w:rsidTr="003D3773">
        <w:tc>
          <w:tcPr>
            <w:tcW w:w="2770" w:type="dxa"/>
            <w:vMerge w:val="restart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BD17CA" w:rsidRPr="002F00C7" w:rsidRDefault="00BD17CA" w:rsidP="007D2739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7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BD17CA" w:rsidRPr="008C7C61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BD17CA" w:rsidRPr="002F00C7" w:rsidRDefault="00BD17CA" w:rsidP="007D273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BD17CA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D17CA" w:rsidRPr="00347514" w:rsidTr="003D3773">
        <w:tc>
          <w:tcPr>
            <w:tcW w:w="2770" w:type="dxa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BD17CA" w:rsidRPr="00347514" w:rsidRDefault="00BD17CA" w:rsidP="007D273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BD17CA" w:rsidRPr="00347514" w:rsidTr="003D3773">
        <w:tc>
          <w:tcPr>
            <w:tcW w:w="2770" w:type="dxa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Խմելու ջրի արտաքին ցանցի հիմնանորոգման աշխատանքներ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ջրագծի ներքին ցանցի հիմնանորոգում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BD17CA" w:rsidRPr="00BE3D06" w:rsidTr="003D3773">
        <w:tc>
          <w:tcPr>
            <w:tcW w:w="2770" w:type="dxa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ծախսեր՝4.0 մլն դրամ</w:t>
            </w: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բյուջեն՝4.0 մլն դրամ</w:t>
            </w:r>
          </w:p>
        </w:tc>
      </w:tr>
      <w:tr w:rsidR="00BD17CA" w:rsidRPr="008C7C61" w:rsidTr="003D3773">
        <w:tc>
          <w:tcPr>
            <w:tcW w:w="2770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BD17CA" w:rsidRPr="008C7C61" w:rsidTr="003D3773">
        <w:tc>
          <w:tcPr>
            <w:tcW w:w="2770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BD17CA" w:rsidRPr="00347514" w:rsidTr="003D3773">
        <w:tc>
          <w:tcPr>
            <w:tcW w:w="2770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BD17CA" w:rsidRPr="00347514" w:rsidRDefault="00BD17CA" w:rsidP="00902770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գարակ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աձոր բնակավայրի բնակիչներ</w:t>
            </w:r>
          </w:p>
        </w:tc>
      </w:tr>
      <w:tr w:rsidR="00BD17CA" w:rsidRPr="00347514" w:rsidTr="003D3773">
        <w:tc>
          <w:tcPr>
            <w:tcW w:w="2770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BD17CA" w:rsidRPr="008C7C61" w:rsidTr="003D3773">
        <w:trPr>
          <w:trHeight w:val="60"/>
        </w:trPr>
        <w:tc>
          <w:tcPr>
            <w:tcW w:w="2770" w:type="dxa"/>
          </w:tcPr>
          <w:p w:rsidR="00BD17CA" w:rsidRPr="004557BF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BD17CA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հնարավորություն կտա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 xml:space="preserve"> շուրջօրյա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խմելու ջրով ապահովել Ա</w:t>
            </w:r>
            <w:r w:rsidR="00902770">
              <w:rPr>
                <w:rFonts w:ascii="GHEA Grapalat" w:hAnsi="GHEA Grapalat"/>
                <w:sz w:val="18"/>
                <w:szCs w:val="18"/>
                <w:lang w:val="af-ZA"/>
              </w:rPr>
              <w:t>գարակաձ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որ գյուղը ամբողջությամբ:</w:t>
            </w:r>
          </w:p>
          <w:p w:rsidR="00BD17CA" w:rsidRPr="00347514" w:rsidRDefault="00BD17CA" w:rsidP="007D273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D17CA" w:rsidRPr="009E192E" w:rsidRDefault="007C62A4" w:rsidP="00DA1159">
      <w:pPr>
        <w:rPr>
          <w:lang w:val="af-ZA"/>
        </w:rPr>
      </w:pPr>
      <w:r>
        <w:rPr>
          <w:lang w:val="af-ZA"/>
        </w:rPr>
        <w:t xml:space="preserve">                                                                                    </w:t>
      </w:r>
      <w:r w:rsidR="00970D7C">
        <w:rPr>
          <w:lang w:val="af-ZA"/>
        </w:rPr>
        <w:t xml:space="preserve"> </w:t>
      </w:r>
    </w:p>
    <w:p w:rsidR="00DA1159" w:rsidRPr="00C27A3C" w:rsidRDefault="00DA1159" w:rsidP="00DA1159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A1159" w:rsidRDefault="00DA1159" w:rsidP="00DA1159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DA1159" w:rsidRPr="00976220" w:rsidRDefault="00BE3D06" w:rsidP="00DA1159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&lt;&lt;Գնիշիկ</w:t>
      </w:r>
      <w:r w:rsidR="00DA1159">
        <w:rPr>
          <w:rFonts w:ascii="GHEA Grapalat" w:hAnsi="GHEA Grapalat" w:cs="ArTarumianMatenagir"/>
          <w:bCs/>
          <w:lang w:val="af-ZA"/>
        </w:rPr>
        <w:t xml:space="preserve"> բնակավայրի</w:t>
      </w:r>
      <w:r w:rsidR="00DA1159">
        <w:rPr>
          <w:rFonts w:ascii="GHEA Grapalat" w:hAnsi="GHEA Grapalat"/>
          <w:b/>
          <w:lang w:val="af-ZA"/>
        </w:rPr>
        <w:t xml:space="preserve"> խմելու ջրագծի</w:t>
      </w:r>
      <w:r w:rsidR="00346EC6">
        <w:rPr>
          <w:rFonts w:ascii="GHEA Grapalat" w:hAnsi="GHEA Grapalat"/>
          <w:b/>
          <w:lang w:val="af-ZA"/>
        </w:rPr>
        <w:t xml:space="preserve"> արտաքին, </w:t>
      </w:r>
      <w:r w:rsidR="00DA1159">
        <w:rPr>
          <w:rFonts w:ascii="GHEA Grapalat" w:hAnsi="GHEA Grapalat"/>
          <w:b/>
          <w:lang w:val="af-ZA"/>
        </w:rPr>
        <w:t>ներքին ցանց</w:t>
      </w:r>
      <w:r w:rsidR="00346EC6">
        <w:rPr>
          <w:rFonts w:ascii="GHEA Grapalat" w:hAnsi="GHEA Grapalat"/>
          <w:b/>
          <w:lang w:val="af-ZA"/>
        </w:rPr>
        <w:t>եր</w:t>
      </w:r>
      <w:r w:rsidR="00DA1159">
        <w:rPr>
          <w:rFonts w:ascii="GHEA Grapalat" w:hAnsi="GHEA Grapalat"/>
          <w:b/>
          <w:lang w:val="af-ZA"/>
        </w:rPr>
        <w:t>ի</w:t>
      </w:r>
      <w:r w:rsidR="00346EC6">
        <w:rPr>
          <w:rFonts w:ascii="GHEA Grapalat" w:hAnsi="GHEA Grapalat"/>
          <w:b/>
          <w:lang w:val="af-ZA"/>
        </w:rPr>
        <w:t xml:space="preserve"> և աղբյուրակապերի</w:t>
      </w:r>
      <w:r w:rsidR="00DA1159">
        <w:rPr>
          <w:rFonts w:ascii="GHEA Grapalat" w:hAnsi="GHEA Grapalat"/>
          <w:b/>
          <w:lang w:val="af-ZA"/>
        </w:rPr>
        <w:t xml:space="preserve"> հիմնանորոգում </w:t>
      </w:r>
      <w:r w:rsidR="00DA1159" w:rsidRPr="00976220">
        <w:rPr>
          <w:rFonts w:ascii="GHEA Grapalat" w:hAnsi="GHEA Grapalat" w:cs="ArTarumianMatenagir"/>
          <w:bCs/>
          <w:lang w:val="af-ZA"/>
        </w:rPr>
        <w:t>»</w:t>
      </w:r>
    </w:p>
    <w:p w:rsidR="00DA1159" w:rsidRPr="000E1C49" w:rsidRDefault="00DA1159" w:rsidP="00DA1159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DA1159" w:rsidRPr="008C7C61" w:rsidTr="003D3773">
        <w:tc>
          <w:tcPr>
            <w:tcW w:w="2770" w:type="dxa"/>
            <w:tcBorders>
              <w:right w:val="nil"/>
            </w:tcBorders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Պարտադիր խնդիր, որի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Համայնքի  կառուցապատումը, բարեկարգումը և կանաչապատումը, համայնքի </w:t>
            </w: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աղբահանությունը և սանիտարական մաքրումը, կոմունալ տնտեսության աշխատանքների ապահովումը, համայնքային գերեզմանատների պահպանումը և գործունեության ապահովումը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DA1159" w:rsidRPr="008C7C61" w:rsidTr="003D3773">
        <w:tc>
          <w:tcPr>
            <w:tcW w:w="2770" w:type="dxa"/>
            <w:vMerge w:val="restart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A1159" w:rsidRPr="00347514" w:rsidTr="003D3773">
        <w:tc>
          <w:tcPr>
            <w:tcW w:w="2770" w:type="dxa"/>
            <w:vMerge w:val="restart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DA1159" w:rsidRPr="002F00C7" w:rsidRDefault="00DA1159" w:rsidP="001459D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DA1159" w:rsidRPr="008C7C61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DA1159" w:rsidRPr="002F00C7" w:rsidRDefault="00DA1159" w:rsidP="001459DC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Խմելու ջրի ներքին ցանցի հիմնանորոգման աշխատանքներ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ջրագծի արտաքին ցանցի մասնակիկառուցում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DA1159" w:rsidRPr="00346EC6" w:rsidTr="003D3773">
        <w:tc>
          <w:tcPr>
            <w:tcW w:w="2770" w:type="dxa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</w:t>
            </w:r>
            <w:r w:rsidR="00346EC6">
              <w:rPr>
                <w:rFonts w:ascii="GHEA Grapalat" w:hAnsi="GHEA Grapalat"/>
                <w:sz w:val="18"/>
                <w:szCs w:val="18"/>
                <w:lang w:val="af-ZA"/>
              </w:rPr>
              <w:t>՝2.25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  <w:p w:rsidR="00DA1159" w:rsidRPr="00347514" w:rsidRDefault="00DA1159" w:rsidP="00346EC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346EC6">
              <w:rPr>
                <w:rFonts w:ascii="GHEA Grapalat" w:hAnsi="GHEA Grapalat"/>
                <w:sz w:val="18"/>
                <w:szCs w:val="18"/>
                <w:lang w:val="af-ZA"/>
              </w:rPr>
              <w:t>2.25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DA1159" w:rsidRPr="00347514" w:rsidRDefault="00346EC6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Գնիշիկ և Մոզրով գյուղերի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բնակիչներ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DA1159" w:rsidRPr="00347514" w:rsidRDefault="00346EC6" w:rsidP="00346EC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DA1159" w:rsidRPr="008C7C61" w:rsidTr="003D3773">
        <w:trPr>
          <w:trHeight w:val="60"/>
        </w:trPr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հնարավորություն կտա խմելու ջրով ապահովել </w:t>
            </w:r>
            <w:r w:rsidR="00346EC6">
              <w:rPr>
                <w:rFonts w:ascii="GHEA Grapalat" w:hAnsi="GHEA Grapalat"/>
                <w:sz w:val="18"/>
                <w:szCs w:val="18"/>
                <w:lang w:val="af-ZA"/>
              </w:rPr>
              <w:t>Գնիշիկ և Մոզրով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գյուղ</w:t>
            </w:r>
            <w:r w:rsidR="00346EC6">
              <w:rPr>
                <w:rFonts w:ascii="GHEA Grapalat" w:hAnsi="GHEA Grapalat"/>
                <w:sz w:val="18"/>
                <w:szCs w:val="18"/>
                <w:lang w:val="af-ZA"/>
              </w:rPr>
              <w:t>եր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ը ամբողջությամբ: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F39BD" w:rsidRPr="00DC6965" w:rsidRDefault="004F39BD" w:rsidP="004F39BD">
      <w:pPr>
        <w:rPr>
          <w:lang w:val="af-ZA"/>
        </w:rPr>
      </w:pPr>
    </w:p>
    <w:p w:rsidR="004F39BD" w:rsidRPr="005C77A2" w:rsidRDefault="004F39BD" w:rsidP="005C77A2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4F39BD" w:rsidRDefault="004F39BD" w:rsidP="004F39BD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«Գնիշիկ գյուղի ներբնակավայրային և հանդամիջյան ճանապարհների բարեկարգում»</w:t>
      </w:r>
    </w:p>
    <w:p w:rsidR="004F39BD" w:rsidRPr="009A2A71" w:rsidRDefault="004F39BD" w:rsidP="004F39BD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lastRenderedPageBreak/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52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4F39BD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կազմկերպել գյուղատնտեսական աշխատանքներ</w:t>
            </w:r>
          </w:p>
        </w:tc>
      </w:tr>
      <w:tr w:rsidR="004F39BD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F39BD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265B20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265B20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4F39BD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BD" w:rsidRDefault="004F39BD" w:rsidP="008B6CA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F39BD" w:rsidRPr="00970D7C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70D7C" w:rsidRDefault="004F39BD" w:rsidP="00970D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 xml:space="preserve"> 1Նախագծա-նախահաշվային փաստաթղթերի կազմում</w:t>
            </w:r>
            <w:r w:rsidR="00970D7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4F39BD" w:rsidRPr="00970D7C" w:rsidRDefault="00970D7C" w:rsidP="00970D7C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F39BD" w:rsidRPr="000C15C0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BF1D00">
              <w:rPr>
                <w:rFonts w:ascii="GHEA Grapalat" w:hAnsi="GHEA Grapalat"/>
                <w:sz w:val="18"/>
                <w:szCs w:val="18"/>
                <w:lang w:val="af-ZA"/>
              </w:rPr>
              <w:t>2.0մլն</w:t>
            </w: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BF1D00">
              <w:rPr>
                <w:rFonts w:ascii="GHEA Grapalat" w:hAnsi="GHEA Grapalat"/>
                <w:sz w:val="18"/>
                <w:szCs w:val="18"/>
                <w:lang w:val="af-ZA"/>
              </w:rPr>
              <w:t>2.0մլն</w:t>
            </w:r>
          </w:p>
        </w:tc>
      </w:tr>
      <w:tr w:rsidR="004F39BD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4F39BD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4F39BD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 ,հողի սեփականատերեր</w:t>
            </w:r>
          </w:p>
        </w:tc>
      </w:tr>
      <w:tr w:rsidR="004F39BD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970D7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>8-2019թթ.</w:t>
            </w:r>
          </w:p>
        </w:tc>
      </w:tr>
      <w:tr w:rsidR="004F39BD" w:rsidRPr="008C7C61" w:rsidTr="003D3773">
        <w:trPr>
          <w:trHeight w:val="199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Ներկայումս բնակավայրի փողոցները գտնվում են անմխիթար վիճակում,տեղ-տեղ քանդված,մեծ փոսերով,տեղումներից </w:t>
            </w:r>
            <w:r w:rsidR="001C35CC">
              <w:rPr>
                <w:rFonts w:ascii="GHEA Grapalat" w:hAnsi="GHEA Grapalat"/>
                <w:sz w:val="18"/>
                <w:szCs w:val="18"/>
                <w:lang w:val="af-ZA"/>
              </w:rPr>
              <w:t>,ձնհալից առաջացած հեղեղումների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</w: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  <w:tr w:rsidR="004F39BD" w:rsidRPr="008C7C61" w:rsidTr="003D3773">
        <w:trPr>
          <w:trHeight w:val="2608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20DCF" w:rsidRDefault="00120DCF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F39BD" w:rsidRDefault="004F39BD" w:rsidP="008B6CAA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1159" w:rsidRPr="009E192E" w:rsidRDefault="007C62A4" w:rsidP="00DA1159">
      <w:pPr>
        <w:rPr>
          <w:lang w:val="af-ZA"/>
        </w:rPr>
      </w:pPr>
      <w:r>
        <w:rPr>
          <w:lang w:val="af-ZA"/>
        </w:rPr>
        <w:t xml:space="preserve">                                                                                       </w:t>
      </w:r>
      <w:r w:rsidR="00EE0172">
        <w:rPr>
          <w:lang w:val="af-ZA"/>
        </w:rPr>
        <w:t xml:space="preserve"> </w:t>
      </w:r>
    </w:p>
    <w:p w:rsidR="00DA1159" w:rsidRPr="00C27A3C" w:rsidRDefault="00DA1159" w:rsidP="00DA1159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A1159" w:rsidRDefault="00DA1159" w:rsidP="00DA1159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DA1159" w:rsidRPr="00976220" w:rsidRDefault="00BE3D06" w:rsidP="00DA1159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</w:t>
      </w:r>
      <w:r w:rsidR="00103578">
        <w:rPr>
          <w:rFonts w:ascii="GHEA Grapalat" w:hAnsi="GHEA Grapalat" w:cs="ArTarumianMatenagir"/>
          <w:bCs/>
          <w:lang w:val="af-ZA"/>
        </w:rPr>
        <w:t xml:space="preserve"> Ելփին</w:t>
      </w:r>
      <w:r w:rsidR="00DA1159">
        <w:rPr>
          <w:rFonts w:ascii="GHEA Grapalat" w:hAnsi="GHEA Grapalat" w:cs="ArTarumianMatenagir"/>
          <w:bCs/>
          <w:lang w:val="af-ZA"/>
        </w:rPr>
        <w:t xml:space="preserve"> բնակավայրի</w:t>
      </w:r>
      <w:r w:rsidR="00DA1159">
        <w:rPr>
          <w:rFonts w:ascii="GHEA Grapalat" w:hAnsi="GHEA Grapalat"/>
          <w:b/>
          <w:lang w:val="af-ZA"/>
        </w:rPr>
        <w:t xml:space="preserve"> խմելու ջրագծի ներքին ցանցի հիմնանորոգում</w:t>
      </w:r>
      <w:r w:rsidR="00DA1159" w:rsidRPr="00976220">
        <w:rPr>
          <w:rFonts w:ascii="GHEA Grapalat" w:hAnsi="GHEA Grapalat" w:cs="ArTarumianMatenagir"/>
          <w:bCs/>
          <w:lang w:val="af-ZA"/>
        </w:rPr>
        <w:t>»</w:t>
      </w:r>
    </w:p>
    <w:p w:rsidR="00DA1159" w:rsidRPr="000E1C49" w:rsidRDefault="00DA1159" w:rsidP="00DA1159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16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DA1159" w:rsidRPr="008C7C61" w:rsidTr="003D3773">
        <w:tc>
          <w:tcPr>
            <w:tcW w:w="2770" w:type="dxa"/>
            <w:tcBorders>
              <w:right w:val="nil"/>
            </w:tcBorders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Համայնքի  կառուցապատումը, բարեկարգումը և կանաչապատումը, համայնքի աղբահանությունը և սանիտարական մաքրումը, կոմունալ տնտեսության աշխատանքների </w:t>
            </w: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ապահովումը, համայնքային գերեզմանատների պահպանումը և գործունեության ապահովումը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DA1159" w:rsidRPr="008C7C61" w:rsidTr="003D3773">
        <w:tc>
          <w:tcPr>
            <w:tcW w:w="2770" w:type="dxa"/>
            <w:vMerge w:val="restart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A1159" w:rsidRPr="00347514" w:rsidTr="003D3773">
        <w:tc>
          <w:tcPr>
            <w:tcW w:w="2770" w:type="dxa"/>
            <w:vMerge w:val="restart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DA1159" w:rsidRPr="002F00C7" w:rsidRDefault="00DA1159" w:rsidP="001459D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DA1159" w:rsidRPr="008C7C61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DA1159" w:rsidRPr="002F00C7" w:rsidRDefault="00DA1159" w:rsidP="001459D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DA1159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A1159" w:rsidRPr="00347514" w:rsidTr="003D3773">
        <w:tc>
          <w:tcPr>
            <w:tcW w:w="2770" w:type="dxa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DA1159" w:rsidRPr="00347514" w:rsidRDefault="00DA1159" w:rsidP="00DA1159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Խմելու ջրի ներքին ցանցի հիմնանորոգման աշխատանքներ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ջրագծի արտաքին ցանցի մասնակի</w:t>
            </w:r>
            <w:r w:rsidR="00103578">
              <w:rPr>
                <w:rFonts w:ascii="GHEA Grapalat" w:hAnsi="GHEA Grapalat"/>
                <w:sz w:val="18"/>
                <w:szCs w:val="18"/>
                <w:lang w:val="af-ZA"/>
              </w:rPr>
              <w:t xml:space="preserve"> նորոգ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ում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DA1159" w:rsidRPr="00942BC8" w:rsidTr="003D3773">
        <w:tc>
          <w:tcPr>
            <w:tcW w:w="2770" w:type="dxa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942BC8">
              <w:rPr>
                <w:rFonts w:ascii="GHEA Grapalat" w:hAnsi="GHEA Grapalat"/>
                <w:sz w:val="18"/>
                <w:szCs w:val="18"/>
                <w:lang w:val="af-ZA"/>
              </w:rPr>
              <w:t>3.4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  <w:p w:rsidR="00DA1159" w:rsidRPr="00347514" w:rsidRDefault="00DA1159" w:rsidP="00942BC8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942BC8">
              <w:rPr>
                <w:rFonts w:ascii="GHEA Grapalat" w:hAnsi="GHEA Grapalat"/>
                <w:sz w:val="18"/>
                <w:szCs w:val="18"/>
                <w:lang w:val="af-ZA"/>
              </w:rPr>
              <w:t>3.4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մլն դրամ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A1159" w:rsidRPr="008C7C61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DA1159" w:rsidRPr="00347514" w:rsidRDefault="00942BC8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Ելփին</w:t>
            </w:r>
            <w:r w:rsidR="00DA1159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բնակավայրի բնակիչներ</w:t>
            </w:r>
          </w:p>
        </w:tc>
      </w:tr>
      <w:tr w:rsidR="00DA1159" w:rsidRPr="00347514" w:rsidTr="003D3773"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DA1159" w:rsidRPr="008C7C61" w:rsidTr="003D3773">
        <w:trPr>
          <w:trHeight w:val="60"/>
        </w:trPr>
        <w:tc>
          <w:tcPr>
            <w:tcW w:w="2770" w:type="dxa"/>
          </w:tcPr>
          <w:p w:rsidR="00DA1159" w:rsidRPr="004557BF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DA1159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հնարավորություն կտա խմելու ջրով ապահովել </w:t>
            </w:r>
            <w:r w:rsidR="00942BC8">
              <w:rPr>
                <w:rFonts w:ascii="GHEA Grapalat" w:hAnsi="GHEA Grapalat"/>
                <w:sz w:val="18"/>
                <w:szCs w:val="18"/>
                <w:lang w:val="af-ZA"/>
              </w:rPr>
              <w:t xml:space="preserve"> Ելփին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գյուղը ամբողջությամբ:</w:t>
            </w:r>
          </w:p>
          <w:p w:rsidR="00DA1159" w:rsidRPr="00347514" w:rsidRDefault="00DA1159" w:rsidP="00DA1159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21285" w:rsidRDefault="007C62A4" w:rsidP="00E21285">
      <w:pPr>
        <w:rPr>
          <w:lang w:val="af-ZA"/>
        </w:rPr>
      </w:pPr>
      <w:r>
        <w:rPr>
          <w:lang w:val="af-ZA"/>
        </w:rPr>
        <w:t xml:space="preserve">                                                                      </w:t>
      </w:r>
      <w:r w:rsidR="00EE0172">
        <w:rPr>
          <w:lang w:val="af-ZA"/>
        </w:rPr>
        <w:t xml:space="preserve"> </w:t>
      </w:r>
    </w:p>
    <w:p w:rsidR="00E21285" w:rsidRPr="00C27A3C" w:rsidRDefault="00E21285" w:rsidP="00E21285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E21285" w:rsidRDefault="00E21285" w:rsidP="00E21285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E21285" w:rsidRPr="00976220" w:rsidRDefault="00E21285" w:rsidP="00E21285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GHEA Grapalat" w:hAnsi="GHEA Grapalat" w:cs="ArTarumianMatenagir"/>
          <w:bCs/>
          <w:lang w:val="af-ZA"/>
        </w:rPr>
        <w:t>Ելփին</w:t>
      </w:r>
      <w:r>
        <w:rPr>
          <w:rFonts w:ascii="GHEA Grapalat" w:hAnsi="GHEA Grapalat"/>
          <w:b/>
          <w:lang w:val="af-ZA"/>
        </w:rPr>
        <w:t xml:space="preserve"> բնակավայրի մանկապարտեզի շենքի </w:t>
      </w:r>
      <w:r w:rsidR="00970D7C">
        <w:rPr>
          <w:rFonts w:ascii="GHEA Grapalat" w:hAnsi="GHEA Grapalat"/>
          <w:b/>
          <w:lang w:val="af-ZA"/>
        </w:rPr>
        <w:t>կառուցում և</w:t>
      </w:r>
      <w:r w:rsidR="00D03F78">
        <w:rPr>
          <w:rFonts w:ascii="GHEA Grapalat" w:hAnsi="GHEA Grapalat"/>
          <w:b/>
          <w:lang w:val="af-ZA"/>
        </w:rPr>
        <w:t xml:space="preserve"> </w:t>
      </w:r>
      <w:r w:rsidR="00970D7C">
        <w:rPr>
          <w:rFonts w:ascii="GHEA Grapalat" w:hAnsi="GHEA Grapalat"/>
          <w:b/>
          <w:lang w:val="af-ZA"/>
        </w:rPr>
        <w:t>կահավորում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E21285" w:rsidRPr="00976220" w:rsidRDefault="00E21285" w:rsidP="00E21285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E21285" w:rsidRDefault="00E21285" w:rsidP="00E21285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f"/>
        <w:tblW w:w="11163" w:type="dxa"/>
        <w:tblInd w:w="-432" w:type="dxa"/>
        <w:tblLook w:val="04A0" w:firstRow="1" w:lastRow="0" w:firstColumn="1" w:lastColumn="0" w:noHBand="0" w:noVBand="1"/>
      </w:tblPr>
      <w:tblGrid>
        <w:gridCol w:w="2746"/>
        <w:gridCol w:w="288"/>
        <w:gridCol w:w="1612"/>
        <w:gridCol w:w="1712"/>
        <w:gridCol w:w="1018"/>
        <w:gridCol w:w="926"/>
        <w:gridCol w:w="904"/>
        <w:gridCol w:w="887"/>
        <w:gridCol w:w="1070"/>
      </w:tblGrid>
      <w:tr w:rsidR="00E21285" w:rsidRPr="00C27A3C" w:rsidTr="003D3773">
        <w:trPr>
          <w:trHeight w:val="473"/>
        </w:trPr>
        <w:tc>
          <w:tcPr>
            <w:tcW w:w="2746" w:type="dxa"/>
            <w:tcBorders>
              <w:right w:val="nil"/>
            </w:tcBorders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Պարտադիր խնդիր, որի լուծմանն է միտված ծրագիրը</w:t>
            </w:r>
          </w:p>
        </w:tc>
        <w:tc>
          <w:tcPr>
            <w:tcW w:w="288" w:type="dxa"/>
            <w:tcBorders>
              <w:right w:val="nil"/>
            </w:tcBorders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129" w:type="dxa"/>
            <w:gridSpan w:val="7"/>
            <w:tcBorders>
              <w:left w:val="nil"/>
            </w:tcBorders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և արտադպրոցական դաստիարակություն</w:t>
            </w:r>
          </w:p>
        </w:tc>
      </w:tr>
      <w:tr w:rsidR="00E21285" w:rsidRPr="008C7C61" w:rsidTr="003D3773">
        <w:trPr>
          <w:trHeight w:val="704"/>
        </w:trPr>
        <w:tc>
          <w:tcPr>
            <w:tcW w:w="2746" w:type="dxa"/>
            <w:vMerge w:val="restart"/>
          </w:tcPr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8417" w:type="dxa"/>
            <w:gridSpan w:val="8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E21285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712" w:type="dxa"/>
          </w:tcPr>
          <w:p w:rsidR="00E21285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05" w:type="dxa"/>
            <w:gridSpan w:val="5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2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018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26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04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87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70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2" w:type="dxa"/>
          </w:tcPr>
          <w:p w:rsidR="00E21285" w:rsidRPr="00347514" w:rsidRDefault="0057423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018" w:type="dxa"/>
          </w:tcPr>
          <w:p w:rsidR="00E21285" w:rsidRPr="00347514" w:rsidRDefault="0057423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926" w:type="dxa"/>
          </w:tcPr>
          <w:p w:rsidR="00E21285" w:rsidRPr="00347514" w:rsidRDefault="0057423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904" w:type="dxa"/>
          </w:tcPr>
          <w:p w:rsidR="00E21285" w:rsidRPr="00347514" w:rsidRDefault="0057423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887" w:type="dxa"/>
          </w:tcPr>
          <w:p w:rsidR="00E21285" w:rsidRPr="00347514" w:rsidRDefault="0057423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070" w:type="dxa"/>
          </w:tcPr>
          <w:p w:rsidR="00E21285" w:rsidRPr="00347514" w:rsidRDefault="0057423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</w:tr>
      <w:tr w:rsidR="00E21285" w:rsidRPr="008C7C61" w:rsidTr="003D3773">
        <w:trPr>
          <w:trHeight w:val="614"/>
        </w:trPr>
        <w:tc>
          <w:tcPr>
            <w:tcW w:w="2746" w:type="dxa"/>
            <w:vMerge w:val="restart"/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417" w:type="dxa"/>
            <w:gridSpan w:val="8"/>
          </w:tcPr>
          <w:p w:rsidR="00E21285" w:rsidRPr="002F00C7" w:rsidRDefault="00E21285" w:rsidP="00265B20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Նախադպրոցական հաստատություններում ընդգրկված երեխաների թվաքանակի հարաբերությունը համայնքի նախադպրոցական տարիքի երեխաների ընդհանուր թվին, արտահայտված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տոկոսով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E21285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712" w:type="dxa"/>
          </w:tcPr>
          <w:p w:rsidR="00E21285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05" w:type="dxa"/>
            <w:gridSpan w:val="5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2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018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26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04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87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70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2" w:type="dxa"/>
          </w:tcPr>
          <w:p w:rsidR="00E21285" w:rsidRPr="00347514" w:rsidRDefault="00D95AD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018" w:type="dxa"/>
          </w:tcPr>
          <w:p w:rsidR="00E21285" w:rsidRPr="00347514" w:rsidRDefault="00D95AD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926" w:type="dxa"/>
          </w:tcPr>
          <w:p w:rsidR="00E21285" w:rsidRPr="00347514" w:rsidRDefault="00D95AD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904" w:type="dxa"/>
          </w:tcPr>
          <w:p w:rsidR="00E21285" w:rsidRPr="00347514" w:rsidRDefault="00D95AD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887" w:type="dxa"/>
          </w:tcPr>
          <w:p w:rsidR="00E21285" w:rsidRPr="00347514" w:rsidRDefault="00D95AD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070" w:type="dxa"/>
          </w:tcPr>
          <w:p w:rsidR="00E21285" w:rsidRPr="00347514" w:rsidRDefault="00D95AD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17" w:type="dxa"/>
            <w:gridSpan w:val="8"/>
          </w:tcPr>
          <w:p w:rsidR="00E21285" w:rsidRPr="002F00C7" w:rsidRDefault="00E21285" w:rsidP="00265B20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10D73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բավարարվածությունը նախադպրոցական կրթությունից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E21285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712" w:type="dxa"/>
          </w:tcPr>
          <w:p w:rsidR="00E21285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05" w:type="dxa"/>
            <w:gridSpan w:val="5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2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018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26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04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87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70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E21285" w:rsidRPr="00347514" w:rsidTr="003D3773">
        <w:trPr>
          <w:trHeight w:val="123"/>
        </w:trPr>
        <w:tc>
          <w:tcPr>
            <w:tcW w:w="2746" w:type="dxa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00" w:type="dxa"/>
            <w:gridSpan w:val="2"/>
            <w:vMerge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2" w:type="dxa"/>
          </w:tcPr>
          <w:p w:rsidR="00E21285" w:rsidRPr="00347514" w:rsidRDefault="00970D7C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018" w:type="dxa"/>
          </w:tcPr>
          <w:p w:rsidR="00E21285" w:rsidRPr="00347514" w:rsidRDefault="00970D7C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6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04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887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070" w:type="dxa"/>
          </w:tcPr>
          <w:p w:rsidR="00E21285" w:rsidRPr="00347514" w:rsidRDefault="00E21285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E21285" w:rsidRPr="00347514" w:rsidTr="003D3773">
        <w:trPr>
          <w:trHeight w:val="1894"/>
        </w:trPr>
        <w:tc>
          <w:tcPr>
            <w:tcW w:w="2746" w:type="dxa"/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417" w:type="dxa"/>
            <w:gridSpan w:val="8"/>
          </w:tcPr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Մանկապարտեզի շենքի նորոգման նախագծանախահաշվային փատսաթղթերի կազմում</w:t>
            </w: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Շինարարական աշխատանքների իրականացում</w:t>
            </w: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Ֆոկուս խմբերի շրջանում հարցումներ</w:t>
            </w: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21285" w:rsidRPr="008C7C61" w:rsidTr="003D3773">
        <w:trPr>
          <w:trHeight w:val="704"/>
        </w:trPr>
        <w:tc>
          <w:tcPr>
            <w:tcW w:w="2746" w:type="dxa"/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417" w:type="dxa"/>
            <w:gridSpan w:val="8"/>
          </w:tcPr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E21285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200.0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մլն </w:t>
            </w:r>
          </w:p>
          <w:p w:rsidR="00E21285" w:rsidRPr="00347514" w:rsidRDefault="00E21285" w:rsidP="009316A5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</w:t>
            </w:r>
            <w:r w:rsidR="00970D7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9316A5">
              <w:rPr>
                <w:rFonts w:ascii="GHEA Grapalat" w:hAnsi="GHEA Grapalat"/>
                <w:sz w:val="18"/>
                <w:szCs w:val="18"/>
                <w:lang w:val="af-ZA"/>
              </w:rPr>
              <w:t>200.0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լն</w:t>
            </w:r>
          </w:p>
        </w:tc>
      </w:tr>
      <w:tr w:rsidR="00E21285" w:rsidRPr="008C7C61" w:rsidTr="003D3773">
        <w:trPr>
          <w:trHeight w:val="704"/>
        </w:trPr>
        <w:tc>
          <w:tcPr>
            <w:tcW w:w="2746" w:type="dxa"/>
          </w:tcPr>
          <w:p w:rsidR="00E21285" w:rsidRPr="004557BF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417" w:type="dxa"/>
            <w:gridSpan w:val="8"/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E21285" w:rsidRPr="008C7C61" w:rsidTr="003D3773">
        <w:trPr>
          <w:trHeight w:val="717"/>
        </w:trPr>
        <w:tc>
          <w:tcPr>
            <w:tcW w:w="2746" w:type="dxa"/>
          </w:tcPr>
          <w:p w:rsidR="00E21285" w:rsidRPr="004557BF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417" w:type="dxa"/>
            <w:gridSpan w:val="8"/>
          </w:tcPr>
          <w:p w:rsidR="00E21285" w:rsidRPr="00347514" w:rsidRDefault="00E21285" w:rsidP="007734DE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E21285" w:rsidRPr="008C7C61" w:rsidTr="003D3773">
        <w:trPr>
          <w:trHeight w:val="473"/>
        </w:trPr>
        <w:tc>
          <w:tcPr>
            <w:tcW w:w="2746" w:type="dxa"/>
          </w:tcPr>
          <w:p w:rsidR="00E21285" w:rsidRPr="004557BF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417" w:type="dxa"/>
            <w:gridSpan w:val="8"/>
          </w:tcPr>
          <w:p w:rsidR="00E21285" w:rsidRPr="00347514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2-6 տարեկան երեխաներ և նրանց ծնողներ:</w:t>
            </w:r>
          </w:p>
        </w:tc>
      </w:tr>
      <w:tr w:rsidR="00E21285" w:rsidRPr="00347514" w:rsidTr="003D3773">
        <w:trPr>
          <w:trHeight w:val="231"/>
        </w:trPr>
        <w:tc>
          <w:tcPr>
            <w:tcW w:w="2746" w:type="dxa"/>
          </w:tcPr>
          <w:p w:rsidR="00E21285" w:rsidRPr="004557BF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417" w:type="dxa"/>
            <w:gridSpan w:val="8"/>
          </w:tcPr>
          <w:p w:rsidR="00E21285" w:rsidRPr="00347514" w:rsidRDefault="009316A5" w:rsidP="009316A5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2020-2022</w:t>
            </w:r>
            <w:r w:rsidR="00E21285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E21285" w:rsidRPr="008C7C61" w:rsidTr="003D3773">
        <w:trPr>
          <w:trHeight w:val="2275"/>
        </w:trPr>
        <w:tc>
          <w:tcPr>
            <w:tcW w:w="2746" w:type="dxa"/>
            <w:tcBorders>
              <w:top w:val="nil"/>
              <w:bottom w:val="single" w:sz="4" w:space="0" w:color="auto"/>
            </w:tcBorders>
          </w:tcPr>
          <w:p w:rsidR="00E21285" w:rsidRPr="004557BF" w:rsidRDefault="00E21285" w:rsidP="009A2A71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41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285" w:rsidRPr="00347514" w:rsidRDefault="00E21285" w:rsidP="009316A5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Ներկայումս </w:t>
            </w:r>
            <w:r w:rsidR="003A0987">
              <w:rPr>
                <w:rFonts w:ascii="GHEA Grapalat" w:hAnsi="GHEA Grapalat"/>
                <w:sz w:val="18"/>
                <w:szCs w:val="18"/>
                <w:lang w:val="af-ZA"/>
              </w:rPr>
              <w:t>Ելփին բնակավայրի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մանկապարեզահասակ երեխաներ</w:t>
            </w:r>
            <w:r w:rsidR="003A0987">
              <w:rPr>
                <w:rFonts w:ascii="GHEA Grapalat" w:hAnsi="GHEA Grapalat"/>
                <w:sz w:val="18"/>
                <w:szCs w:val="18"/>
                <w:lang w:val="af-ZA"/>
              </w:rPr>
              <w:t>ը չ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են հաճախում  մանկապարտեզ և  բնական աճի պայմաններում ավելանում են մանկապարտեզ չհաճախող երեխաների թիվը  և կա վտանգ,որ երիտասարդ ընտանիքները կլքեն համայնքը ՝</w:t>
            </w:r>
            <w:r w:rsidR="003A09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երեխաներին</w:t>
            </w:r>
            <w:r w:rsidR="003A09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մանկապարտեզներ ուղարկելու նպատակով : Նման խնդրից խուսափելու, երեխաների առողջ ու անվտանգ ուսուցանվելու իրավունքն իրացնելու համար անհրաժեշտ է իրականացնել</w:t>
            </w:r>
            <w:r w:rsidR="003A09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9316A5">
              <w:rPr>
                <w:rFonts w:ascii="GHEA Grapalat" w:hAnsi="GHEA Grapalat"/>
                <w:sz w:val="18"/>
                <w:szCs w:val="18"/>
                <w:lang w:val="af-ZA"/>
              </w:rPr>
              <w:t>մանկապարտեզի շենքի կառուցման և կահավորման աշխատանքներ:</w:t>
            </w:r>
          </w:p>
        </w:tc>
      </w:tr>
      <w:tr w:rsidR="00506E18" w:rsidRPr="008C7C61" w:rsidTr="003D3773">
        <w:trPr>
          <w:trHeight w:val="2989"/>
        </w:trPr>
        <w:tc>
          <w:tcPr>
            <w:tcW w:w="111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6E18" w:rsidRDefault="00506E1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06E18" w:rsidRDefault="00506E18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Pr="001600A4" w:rsidRDefault="005C77A2" w:rsidP="005C77A2">
            <w:pPr>
              <w:spacing w:line="240" w:lineRule="auto"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5C77A2" w:rsidRDefault="005C77A2" w:rsidP="005C77A2">
            <w:pPr>
              <w:spacing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>«Ելփին գյուղի ներբնակավայրային և հանդամիջյան ճանապարհների բարեկարգում»</w:t>
            </w:r>
          </w:p>
          <w:p w:rsidR="005C77A2" w:rsidRPr="009A2A71" w:rsidRDefault="005C77A2" w:rsidP="005C77A2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770"/>
              <w:gridCol w:w="236"/>
              <w:gridCol w:w="1583"/>
              <w:gridCol w:w="1275"/>
              <w:gridCol w:w="993"/>
              <w:gridCol w:w="933"/>
              <w:gridCol w:w="870"/>
              <w:gridCol w:w="879"/>
              <w:gridCol w:w="1171"/>
            </w:tblGrid>
            <w:tr w:rsidR="005C77A2" w:rsidRPr="008C7C61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7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կազմակերպել գյուղատնտեսական աշխատանքներ</w:t>
                  </w:r>
                </w:p>
              </w:tc>
            </w:tr>
            <w:tr w:rsidR="005C77A2" w:rsidTr="00B04D26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Ունենալ բարեկարգ փողոցներով բնակավայր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5C77A2" w:rsidTr="00B04D26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265B20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2098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265B20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5C77A2" w:rsidTr="00B04D2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A2" w:rsidRDefault="005C77A2" w:rsidP="00B04D26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5C77A2" w:rsidRPr="009316A5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9316A5" w:rsidRDefault="005C77A2" w:rsidP="009316A5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1Նախագծա-նախահաշվային փաստաթղթերի կազմում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5C77A2" w:rsidRPr="009316A5" w:rsidRDefault="009316A5" w:rsidP="009316A5">
                  <w:pP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ու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բարեկարգմանաշխատանքների իրականացում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5C77A2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ծախսեր՝2մլն.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Ընդհանուր բյուջեն՝2մլն</w:t>
                  </w:r>
                </w:p>
              </w:tc>
            </w:tr>
            <w:tr w:rsidR="005C77A2" w:rsidRPr="008C7C61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Ծրագրի իրականացման համար անհրաժեշտ այլ ռեսուրսներ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Այլ ռեսուրսներ, բացառությամբ ֆինանսականի, չեն պահանջվում</w:t>
                  </w:r>
                </w:p>
              </w:tc>
            </w:tr>
            <w:tr w:rsidR="005C77A2" w:rsidRPr="008C7C61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7734DE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      </w:r>
                  <w:r w:rsidR="007734D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են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ի համայնքը ունի:</w:t>
                  </w:r>
                </w:p>
              </w:tc>
            </w:tr>
            <w:tr w:rsidR="005C77A2" w:rsidRPr="008C7C61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հիմնական շահառուները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Ելփին բնակավայրի բնակիչներ,զբոսաշրջիկներ ,հողի սեփականատերեր</w:t>
                  </w:r>
                </w:p>
              </w:tc>
            </w:tr>
            <w:tr w:rsidR="005C77A2" w:rsidTr="00B04D26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9316A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-20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19թթ.</w:t>
                  </w:r>
                </w:p>
              </w:tc>
            </w:tr>
            <w:tr w:rsidR="005C77A2" w:rsidRPr="008C7C61" w:rsidTr="00B04D26">
              <w:trPr>
                <w:trHeight w:val="1725"/>
              </w:trPr>
              <w:tc>
                <w:tcPr>
                  <w:tcW w:w="2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համառոտ նկարագրություն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A2" w:rsidRDefault="005C77A2" w:rsidP="00B04D26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Ներկայումս բնակավայրի փողոցները գտնվում են անմխիթար վիճակում,տեղ-տեղ քանդված,մեծ փոսերով,տեղումներից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      </w:r>
                </w:p>
                <w:p w:rsidR="005C77A2" w:rsidRDefault="005C77A2" w:rsidP="00B04D26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1600A4" w:rsidRDefault="005C77A2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600A4" w:rsidRDefault="001600A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AB10B4" w:rsidRDefault="00AB10B4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AB10B4" w:rsidRDefault="00EE0172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52E50" w:rsidRDefault="00152E50" w:rsidP="00152E50">
            <w:pPr>
              <w:spacing w:line="240" w:lineRule="auto"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152E50" w:rsidRDefault="001600A4" w:rsidP="001600A4">
            <w:pPr>
              <w:spacing w:line="240" w:lineRule="auto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 xml:space="preserve">                                                        </w:t>
            </w:r>
            <w:r w:rsidR="00152E50">
              <w:rPr>
                <w:rFonts w:ascii="GHEA Grapalat" w:hAnsi="GHEA Grapalat" w:cs="ArTarumianMatenagir"/>
                <w:bCs/>
                <w:lang w:val="af-ZA"/>
              </w:rPr>
              <w:t>«Ելփին բնակավայրի գազաֆիկացում»</w:t>
            </w:r>
          </w:p>
          <w:p w:rsidR="00152E50" w:rsidRPr="009A2A71" w:rsidRDefault="00152E50" w:rsidP="00152E50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770"/>
              <w:gridCol w:w="236"/>
              <w:gridCol w:w="1583"/>
              <w:gridCol w:w="1275"/>
              <w:gridCol w:w="993"/>
              <w:gridCol w:w="933"/>
              <w:gridCol w:w="870"/>
              <w:gridCol w:w="879"/>
              <w:gridCol w:w="1171"/>
            </w:tblGrid>
            <w:tr w:rsidR="00152E50" w:rsidRPr="008C7C61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7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Բնակավայրի տնտեսական զարգացումը ապահովելու,բնակչության ավելի ամուր գյուղին կապելու համար անհրաժեշտություն է դարձել բնակավայրի գազաֆիկացումը</w:t>
                  </w:r>
                </w:p>
              </w:tc>
            </w:tr>
            <w:tr w:rsidR="00152E50" w:rsidTr="00CA60E5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Ունենալ բարեկարգ փողոցներով բնակավայր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Tr="00CA60E5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265B20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2098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265B20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152E50" w:rsidTr="00CA60E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RPr="009316A5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152E50" w:rsidRPr="008C64E7" w:rsidRDefault="00152E50" w:rsidP="009316A5">
                  <w:pP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1Նախագծա-նախահաշվային փաստաթղթերի կազմում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  <w:r w:rsidR="009316A5" w:rsidRP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                                                      1.2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հայթայթու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կառուցապատման աշխատանքների իրականացում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RPr="008C7C61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Ընթացիկ ծախսեր՝ 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ծախսեր՝300մլն</w:t>
                  </w:r>
                </w:p>
                <w:p w:rsidR="00152E50" w:rsidRDefault="00152E50" w:rsidP="00152E50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բյուջեն՝300մլն</w:t>
                  </w:r>
                </w:p>
              </w:tc>
            </w:tr>
            <w:tr w:rsidR="00152E50" w:rsidRPr="008C7C61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իրականացման համար անհրաժեշտ այլ ռեսուրսներ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Այլ ռեսուրսներ, բացառությամբ ֆինանսականի, չեն պահանջվում</w:t>
                  </w:r>
                </w:p>
              </w:tc>
            </w:tr>
            <w:tr w:rsidR="00152E50" w:rsidRPr="008C7C61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AD6D7C" w:rsidP="00AD6D7C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Թեև ծրագիրը համայքային ենթակառուցվածքի զարգացման ծրագիր է,հիմնական ռիսկերը վերաբերում են հետագա պահպանման և շահագործման ծախսերին, որոնք  հանրապետությունում իրականացնում է &lt;&lt;Գազպրոմ-Արմենիա&gt;&gt; ՓԲԸ-ն, և որի հնարավորությունը ՓԲԸ-ն ունի: </w:t>
                  </w:r>
                </w:p>
              </w:tc>
            </w:tr>
            <w:tr w:rsidR="00152E50" w:rsidRPr="008C7C61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հիմնական շահառուները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Բնակավայրի բնակիչներ,զբոսաշրջիկներ,տնտեսվարող սուբյեկտներ</w:t>
                  </w:r>
                </w:p>
              </w:tc>
            </w:tr>
            <w:tr w:rsidR="00152E50" w:rsidTr="00CA60E5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2021-2022</w:t>
                  </w:r>
                </w:p>
              </w:tc>
            </w:tr>
            <w:tr w:rsidR="00152E50" w:rsidRPr="008C7C61" w:rsidTr="00CA60E5">
              <w:trPr>
                <w:trHeight w:val="1834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Ծրագրի համառոտ նկարագրություն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Ներկայումս բնակավայրի բնակիչները և տնտեսվարող սուբյեկտները կենցաղային խնդիրների և ջեռուցման համար օգտագործում են լիցքավորվող գազաբալոններից,փայտից և  այլ միջոցներից:Բնակավայրի զարգացման նորմալ գործընթաց ապահովելու համար անհրաժեշտ է  իրականացնել  բնակավայրի գազաֆիկացման ծրագիրը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</w:tr>
          </w:tbl>
          <w:p w:rsidR="00152E50" w:rsidRDefault="00152E50" w:rsidP="00152E5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52E50" w:rsidRDefault="00152E50" w:rsidP="00152E5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06E18" w:rsidRDefault="00152E50" w:rsidP="009A2A7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506E18" w:rsidRDefault="00EE0172" w:rsidP="00A02368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1600A4" w:rsidRPr="00DC6965" w:rsidRDefault="001600A4" w:rsidP="00027363">
      <w:pPr>
        <w:rPr>
          <w:lang w:val="af-ZA"/>
        </w:rPr>
      </w:pPr>
    </w:p>
    <w:p w:rsidR="00027363" w:rsidRPr="00027363" w:rsidRDefault="00027363" w:rsidP="00027363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027363" w:rsidRDefault="00027363" w:rsidP="00027363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«Խաչիկ գյուղի ներբնակավայրային և հանդամիջյան ճանապարհների բարեկարգում»</w:t>
      </w:r>
    </w:p>
    <w:p w:rsidR="00027363" w:rsidRPr="009A2A71" w:rsidRDefault="00027363" w:rsidP="00027363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937" w:type="dxa"/>
        <w:tblLook w:val="04A0" w:firstRow="1" w:lastRow="0" w:firstColumn="1" w:lastColumn="0" w:noHBand="0" w:noVBand="1"/>
      </w:tblPr>
      <w:tblGrid>
        <w:gridCol w:w="2743"/>
        <w:gridCol w:w="284"/>
        <w:gridCol w:w="1609"/>
        <w:gridCol w:w="1534"/>
        <w:gridCol w:w="961"/>
        <w:gridCol w:w="947"/>
        <w:gridCol w:w="902"/>
        <w:gridCol w:w="884"/>
        <w:gridCol w:w="1073"/>
      </w:tblGrid>
      <w:tr w:rsidR="00027363" w:rsidRPr="008C7C61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</w:t>
            </w:r>
            <w:r w:rsidR="001600A4">
              <w:rPr>
                <w:rFonts w:ascii="GHEA Grapalat" w:hAnsi="GHEA Grapalat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կերպել գյուղատնտեսական աշխատանքներ</w:t>
            </w:r>
          </w:p>
        </w:tc>
      </w:tr>
      <w:tr w:rsidR="00027363" w:rsidTr="0075465B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27363" w:rsidTr="0075465B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265B20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265B20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027363" w:rsidTr="0075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63" w:rsidRDefault="00027363" w:rsidP="0002736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27363" w:rsidRPr="009316A5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9316A5" w:rsidRDefault="00027363" w:rsidP="009316A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</w:t>
            </w:r>
            <w:r w:rsidR="009316A5">
              <w:rPr>
                <w:rFonts w:ascii="GHEA Grapalat" w:hAnsi="GHEA Grapalat"/>
                <w:sz w:val="18"/>
                <w:szCs w:val="18"/>
                <w:lang w:val="af-ZA"/>
              </w:rPr>
              <w:t>1Նախագծա-նախահաշվային փաստաթղթերի կազմում</w:t>
            </w:r>
            <w:r w:rsidR="009316A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027363" w:rsidRPr="009316A5" w:rsidRDefault="009316A5" w:rsidP="009316A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9316A5">
              <w:rPr>
                <w:rFonts w:ascii="GHEA Grapalat" w:hAnsi="GHEA Grapalat"/>
                <w:sz w:val="18"/>
                <w:szCs w:val="18"/>
                <w:lang w:val="af-ZA"/>
              </w:rPr>
              <w:t>Հիմնանորագման և բարեկարգման աշխատանքների իրականացում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27363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ծախսեր3.2մլն.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բյուջեն՝3.2մլն</w:t>
            </w:r>
          </w:p>
        </w:tc>
      </w:tr>
      <w:tr w:rsidR="00027363" w:rsidRPr="008C7C61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իրականացման համար անհրաժեշտ այլ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ռեսուրսներ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Այլ ռեսուրսներ, բացառությամբ ֆինանսականի, չեն պահանջվում</w:t>
            </w:r>
          </w:p>
        </w:tc>
      </w:tr>
      <w:tr w:rsidR="00027363" w:rsidRPr="008C7C61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ռիսկերը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027363" w:rsidRPr="008C7C61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Ելփին բնակավայրի բնակիչներ,զբոսաշրջիկներ ,հողի սեփականատերեր</w:t>
            </w:r>
          </w:p>
        </w:tc>
      </w:tr>
      <w:tr w:rsidR="00027363" w:rsidTr="0075465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027363" w:rsidRPr="008C7C61" w:rsidTr="0075465B">
        <w:trPr>
          <w:trHeight w:val="172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փողոցները գտնվում են անմխիթար վիճակում,տեղ-տեղ քանդված,մեծ փոսերով,տեղումներից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</w:r>
          </w:p>
          <w:p w:rsidR="00027363" w:rsidRDefault="00027363" w:rsidP="00027363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27363" w:rsidRPr="008C7C61" w:rsidTr="0075465B">
        <w:trPr>
          <w:trHeight w:val="693"/>
        </w:trPr>
        <w:tc>
          <w:tcPr>
            <w:tcW w:w="1093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27363" w:rsidRDefault="00027363" w:rsidP="00135F8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71800" w:rsidRPr="00C27A3C" w:rsidRDefault="00E71800" w:rsidP="00E71800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027363" w:rsidRDefault="00AB10B4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Գյուղում</w:t>
            </w:r>
            <w:r w:rsidRPr="00120D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գ</w:t>
            </w:r>
            <w:r w:rsidRPr="00120D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ործարար միջավայրի բարելավում և ձեռնարկատիրության խթանում</w:t>
            </w:r>
            <w:r w:rsidR="00E7180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27363" w:rsidRDefault="00027363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439"/>
              <w:gridCol w:w="363"/>
              <w:gridCol w:w="1979"/>
              <w:gridCol w:w="1275"/>
              <w:gridCol w:w="1281"/>
              <w:gridCol w:w="822"/>
              <w:gridCol w:w="781"/>
              <w:gridCol w:w="795"/>
              <w:gridCol w:w="975"/>
            </w:tblGrid>
            <w:tr w:rsidR="00AB10B4" w:rsidRPr="008C7C61" w:rsidTr="00AB10B4">
              <w:tc>
                <w:tcPr>
                  <w:tcW w:w="2439" w:type="dxa"/>
                  <w:tcBorders>
                    <w:right w:val="nil"/>
                  </w:tcBorders>
                </w:tcPr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363" w:type="dxa"/>
                  <w:tcBorders>
                    <w:bottom w:val="nil"/>
                    <w:right w:val="nil"/>
                  </w:tcBorders>
                </w:tcPr>
                <w:p w:rsidR="00076DC1" w:rsidRPr="00120DCF" w:rsidRDefault="00AB10B4" w:rsidP="00AB10B4">
                  <w:pPr>
                    <w:contextualSpacing/>
                    <w:jc w:val="both"/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  </w:t>
                  </w:r>
                </w:p>
              </w:tc>
              <w:tc>
                <w:tcPr>
                  <w:tcW w:w="7908" w:type="dxa"/>
                  <w:gridSpan w:val="7"/>
                  <w:tcBorders>
                    <w:left w:val="nil"/>
                  </w:tcBorders>
                </w:tcPr>
                <w:p w:rsidR="00076DC1" w:rsidRPr="00120DCF" w:rsidRDefault="00AB10B4" w:rsidP="00AB10B4">
                  <w:pPr>
                    <w:contextualSpacing/>
                    <w:jc w:val="both"/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Խաչիկ բնակավայրը լինելով սահմանամերձ,հեռու գտնվելով մարզկենտրոնից ավելի շատ թվով գործազուրկ բնակիչների առկայությամբ պայմանավորված </w:t>
                  </w:r>
                  <w:r w:rsidR="008339A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>խիստ կարիք կա խթանել ձեռնարկատիրությունը և բարելավել բիզնես միջավայրը:</w:t>
                  </w:r>
                </w:p>
              </w:tc>
            </w:tr>
            <w:tr w:rsidR="00076DC1" w:rsidRPr="00347514" w:rsidTr="00CA60E5">
              <w:tc>
                <w:tcPr>
                  <w:tcW w:w="2439" w:type="dxa"/>
                  <w:vMerge w:val="restart"/>
                </w:tcPr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34751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անմիջական նպատակ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241093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241093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Ձեռնարկատիրության խթանում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 w:rsidRPr="007A78E8">
                    <w:rPr>
                      <w:rFonts w:ascii="GHEA Grapalat" w:hAnsi="GHEA Grapalat" w:cs="Calibri"/>
                      <w:color w:val="000000"/>
                      <w:sz w:val="18"/>
                      <w:szCs w:val="18"/>
                      <w:lang w:val="hy-AM"/>
                    </w:rPr>
                    <w:t>Համայնքում ձեռնարկատիրական գործունեությամբ զբաղվող սուբյեկտների թիվը (անհատ ձեռնարկատերեր և ձեռնարկություններ</w:t>
                  </w:r>
                </w:p>
              </w:tc>
              <w:tc>
                <w:tcPr>
                  <w:tcW w:w="12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076DC1" w:rsidRDefault="00076DC1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076DC1" w:rsidRDefault="00076DC1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781" w:type="dxa"/>
                </w:tcPr>
                <w:p w:rsidR="00076DC1" w:rsidRDefault="00076DC1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795" w:type="dxa"/>
                </w:tcPr>
                <w:p w:rsidR="00076DC1" w:rsidRDefault="00076DC1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  <w:tc>
                <w:tcPr>
                  <w:tcW w:w="975" w:type="dxa"/>
                </w:tcPr>
                <w:p w:rsidR="00076DC1" w:rsidRDefault="00076DC1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</w:tr>
            <w:tr w:rsidR="00076DC1" w:rsidRPr="00347514" w:rsidTr="00CA60E5">
              <w:tc>
                <w:tcPr>
                  <w:tcW w:w="2439" w:type="dxa"/>
                  <w:vMerge w:val="restart"/>
                </w:tcPr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միջանկյալ 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արդյունքներ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7A78E8" w:rsidRDefault="00076DC1" w:rsidP="00265B20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Աշխատատեղերի ստեղծում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Խողողի վերամշակման արտադրամաում</w:t>
                  </w:r>
                </w:p>
                <w:p w:rsidR="00076DC1" w:rsidRPr="00A6346F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աշտատողների քանակ : Ա/Ձ –ներ:</w:t>
                  </w:r>
                </w:p>
              </w:tc>
              <w:tc>
                <w:tcPr>
                  <w:tcW w:w="12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25</w:t>
                  </w:r>
                </w:p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781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27</w:t>
                  </w:r>
                </w:p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79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28</w:t>
                  </w:r>
                </w:p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</w:t>
                  </w:r>
                </w:p>
              </w:tc>
              <w:tc>
                <w:tcPr>
                  <w:tcW w:w="9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29</w:t>
                  </w:r>
                </w:p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</w:t>
                  </w:r>
                </w:p>
              </w:tc>
            </w:tr>
            <w:tr w:rsidR="00076DC1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76DC1" w:rsidRPr="00C74CC9" w:rsidRDefault="00076DC1" w:rsidP="00265B20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 w:rsidRPr="00C74CC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Խաղողի բերքի  մթերում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A6346F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Մթերված խաղողի քանակ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74CC9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</w:t>
                  </w:r>
                </w:p>
              </w:tc>
              <w:tc>
                <w:tcPr>
                  <w:tcW w:w="1281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</w:t>
                  </w:r>
                </w:p>
              </w:tc>
              <w:tc>
                <w:tcPr>
                  <w:tcW w:w="781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50</w:t>
                  </w:r>
                </w:p>
              </w:tc>
              <w:tc>
                <w:tcPr>
                  <w:tcW w:w="79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70</w:t>
                  </w:r>
                </w:p>
              </w:tc>
              <w:tc>
                <w:tcPr>
                  <w:tcW w:w="97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Մթերման  գին կախված որակից</w:t>
                  </w:r>
                </w:p>
              </w:tc>
              <w:tc>
                <w:tcPr>
                  <w:tcW w:w="1275" w:type="dxa"/>
                </w:tcPr>
                <w:p w:rsidR="00076DC1" w:rsidRPr="00C74CC9" w:rsidRDefault="00076DC1" w:rsidP="00120DCF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180</w:t>
                  </w:r>
                </w:p>
              </w:tc>
              <w:tc>
                <w:tcPr>
                  <w:tcW w:w="1281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180</w:t>
                  </w:r>
                </w:p>
              </w:tc>
              <w:tc>
                <w:tcPr>
                  <w:tcW w:w="822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180</w:t>
                  </w:r>
                </w:p>
              </w:tc>
              <w:tc>
                <w:tcPr>
                  <w:tcW w:w="781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190</w:t>
                  </w:r>
                </w:p>
              </w:tc>
              <w:tc>
                <w:tcPr>
                  <w:tcW w:w="79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200</w:t>
                  </w:r>
                </w:p>
              </w:tc>
              <w:tc>
                <w:tcPr>
                  <w:tcW w:w="97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200</w:t>
                  </w:r>
                </w:p>
              </w:tc>
            </w:tr>
            <w:tr w:rsidR="00076DC1" w:rsidRPr="008C7C61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76DC1" w:rsidRPr="00C74CC9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3.</w:t>
                  </w:r>
                  <w:r w:rsidRPr="00C74CC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Խաղողագործությա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ն  ուսուցման  դասընթացներ և պրակտիկ օգնություներ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Թիրախային արժեքներ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Pr="00C74CC9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Խաղողի մշակմամբ լրջորեն զբաղվող տնտեսություններ</w:t>
                  </w:r>
                </w:p>
              </w:tc>
              <w:tc>
                <w:tcPr>
                  <w:tcW w:w="127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</w:t>
                  </w:r>
                </w:p>
              </w:tc>
              <w:tc>
                <w:tcPr>
                  <w:tcW w:w="1281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</w:tc>
              <w:tc>
                <w:tcPr>
                  <w:tcW w:w="781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60</w:t>
                  </w:r>
                </w:p>
              </w:tc>
              <w:tc>
                <w:tcPr>
                  <w:tcW w:w="79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</w:tc>
              <w:tc>
                <w:tcPr>
                  <w:tcW w:w="975" w:type="dxa"/>
                </w:tcPr>
                <w:p w:rsidR="00076DC1" w:rsidRPr="00C06C48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</w:tr>
            <w:tr w:rsidR="00076DC1" w:rsidRPr="008C7C61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Արտադրամասի մասին պատմող  բուկլետների տարածում</w:t>
                  </w:r>
                </w:p>
              </w:tc>
            </w:tr>
            <w:tr w:rsidR="00AB10B4" w:rsidRPr="00DB7475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A6346F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1281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  <w:tc>
                <w:tcPr>
                  <w:tcW w:w="822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1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5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75" w:type="dxa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AB10B4" w:rsidRPr="00DB7475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76DC1" w:rsidRPr="00347514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AB10B4" w:rsidRPr="00347514" w:rsidTr="00CA60E5">
              <w:tc>
                <w:tcPr>
                  <w:tcW w:w="2439" w:type="dxa"/>
                  <w:vMerge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76DC1" w:rsidRPr="0034751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Տպագրված  բուկլետների քանակ</w:t>
                  </w:r>
                </w:p>
              </w:tc>
              <w:tc>
                <w:tcPr>
                  <w:tcW w:w="1275" w:type="dxa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Pr="00C74CC9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76DC1" w:rsidRPr="000531A5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  <w:tc>
                <w:tcPr>
                  <w:tcW w:w="822" w:type="dxa"/>
                </w:tcPr>
                <w:p w:rsidR="00076DC1" w:rsidRPr="000531A5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200</w:t>
                  </w:r>
                </w:p>
              </w:tc>
              <w:tc>
                <w:tcPr>
                  <w:tcW w:w="781" w:type="dxa"/>
                </w:tcPr>
                <w:p w:rsidR="00076DC1" w:rsidRPr="000531A5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200</w:t>
                  </w:r>
                </w:p>
              </w:tc>
              <w:tc>
                <w:tcPr>
                  <w:tcW w:w="795" w:type="dxa"/>
                </w:tcPr>
                <w:p w:rsidR="00076DC1" w:rsidRPr="000531A5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200</w:t>
                  </w:r>
                </w:p>
              </w:tc>
              <w:tc>
                <w:tcPr>
                  <w:tcW w:w="975" w:type="dxa"/>
                </w:tcPr>
                <w:p w:rsidR="00076DC1" w:rsidRPr="000531A5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300</w:t>
                  </w:r>
                </w:p>
              </w:tc>
            </w:tr>
            <w:tr w:rsidR="00076DC1" w:rsidRPr="008C7C61" w:rsidTr="00CA60E5">
              <w:tc>
                <w:tcPr>
                  <w:tcW w:w="2439" w:type="dxa"/>
                </w:tcPr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Աշխատատեղերի ստեղծում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  <w:p w:rsidR="00076DC1" w:rsidRPr="001B7098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Շամպայնի  գործարանի կառուցման  համար տեղի ընտրություն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Տարածքի անհատույց հատկացում, կառուցապատման  փաստաթղթերի ստեղծում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1.3  Գործարանը  հիմնող  կազմակերպության հետ պայմանագրի  կնքում</w:t>
                  </w:r>
                </w:p>
                <w:p w:rsidR="00076DC1" w:rsidRPr="001B7098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1.4 Ջրի և կոյուղու անցկացում մինչև գործարանի տարածք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  <w:t xml:space="preserve">1.5 Միջնորդել ՀՀ Կառավարությանը՝ Գործարան հիմնող ընկերությանը ցածր տոկոսադրույքով վարկ տրամադրելու և ԱԱՀ-ից  ազատելու 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1B7098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 w:rsidRPr="00C74CC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Խաղողի բերքի  մթերում</w:t>
                  </w:r>
                </w:p>
                <w:p w:rsidR="00076DC1" w:rsidRPr="001B7098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Խաղող արտադրող  անհատների  և  գործարանի միջև  պայմանագրերի կնքում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Օժանդակություն խաղողի բերքի աճեցման և մթերման գործընթացում, 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3.</w:t>
                  </w:r>
                  <w:r w:rsidRPr="00C74CC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Խաղողագործությա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ն  ուսուցման  դասընթացներ և պրակտիկ օգնություներ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3.1 Դասընթացներ անցկացնող ընկերության  հետ պայմանագրերի  կնքում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3,2 Ֆինանսավորման ապահովում 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3.3 Դասընթացների կազմակերպում</w:t>
                  </w:r>
                </w:p>
                <w:p w:rsidR="00076DC1" w:rsidRDefault="00076DC1" w:rsidP="00CA60E5">
                  <w:pPr>
                    <w:contextualSpacing/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</w:t>
                  </w:r>
                  <w:r w:rsidRPr="001B7098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Տուրիստների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ն ներգրավելու նպատակով գովազդի իրականացում</w:t>
                  </w:r>
                </w:p>
                <w:p w:rsidR="00076DC1" w:rsidRPr="00D90DDD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 w:rsidRPr="00D90DDD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4.1 Բուկլետների պատվիրում և տպագրություն</w:t>
                  </w:r>
                </w:p>
                <w:p w:rsidR="00076DC1" w:rsidRPr="00D90DDD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 w:rsidRPr="00D90DDD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4.2 Բուկլետների  տարածում</w:t>
                  </w:r>
                </w:p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76DC1" w:rsidRPr="007A78E8" w:rsidTr="00CA60E5">
              <w:tc>
                <w:tcPr>
                  <w:tcW w:w="2439" w:type="dxa"/>
                </w:tcPr>
                <w:p w:rsidR="00076DC1" w:rsidRPr="00347514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C06C48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       500 000 ՀՀ դրամ</w:t>
                  </w:r>
                </w:p>
                <w:p w:rsidR="00076DC1" w:rsidRPr="0098504C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170 000 000 ՀՀ դրամ</w:t>
                  </w:r>
                </w:p>
                <w:p w:rsidR="00076DC1" w:rsidRPr="0098504C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170 500 000  ՀՀ դրամ</w:t>
                  </w:r>
                </w:p>
              </w:tc>
            </w:tr>
            <w:tr w:rsidR="00076DC1" w:rsidRPr="007A78E8" w:rsidTr="00CA60E5">
              <w:tc>
                <w:tcPr>
                  <w:tcW w:w="2439" w:type="dxa"/>
                </w:tcPr>
                <w:p w:rsidR="00076DC1" w:rsidRPr="004557BF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իրականացման համար անհրաժեշտ այլ ռեսուրսներ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535DCD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ֆԻՆԱՆՍԱԿԱՆ</w:t>
                  </w:r>
                </w:p>
              </w:tc>
            </w:tr>
            <w:tr w:rsidR="00076DC1" w:rsidRPr="00347514" w:rsidTr="00CA60E5">
              <w:tc>
                <w:tcPr>
                  <w:tcW w:w="2439" w:type="dxa"/>
                </w:tcPr>
                <w:p w:rsidR="00076DC1" w:rsidRPr="004557BF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ռիսկերը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FA300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Ներդրող  կազմակերպության  շահագրգռվածության ապահովում</w:t>
                  </w:r>
                </w:p>
              </w:tc>
            </w:tr>
            <w:tr w:rsidR="00076DC1" w:rsidRPr="00347514" w:rsidTr="00CA60E5">
              <w:tc>
                <w:tcPr>
                  <w:tcW w:w="2439" w:type="dxa"/>
                </w:tcPr>
                <w:p w:rsidR="00076DC1" w:rsidRPr="004557BF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շահառուները 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FA3004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Համայնքի  հողօգտագործողները,   բնակիչները</w:t>
                  </w:r>
                </w:p>
              </w:tc>
            </w:tr>
            <w:tr w:rsidR="00076DC1" w:rsidRPr="00347514" w:rsidTr="00CA60E5">
              <w:tc>
                <w:tcPr>
                  <w:tcW w:w="2439" w:type="dxa"/>
                </w:tcPr>
                <w:p w:rsidR="00076DC1" w:rsidRPr="004557BF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սկիզբ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և ավարտ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Pr="00120DCF" w:rsidRDefault="00076DC1" w:rsidP="00120DCF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201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8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-202</w:t>
                  </w:r>
                  <w:r w:rsidR="00120DCF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076DC1" w:rsidRPr="008C7C61" w:rsidTr="00CA60E5">
              <w:tc>
                <w:tcPr>
                  <w:tcW w:w="2439" w:type="dxa"/>
                </w:tcPr>
                <w:p w:rsidR="00076DC1" w:rsidRPr="004557BF" w:rsidRDefault="00076DC1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համառոտ նկարագրություն</w:t>
                  </w:r>
                </w:p>
              </w:tc>
              <w:tc>
                <w:tcPr>
                  <w:tcW w:w="8271" w:type="dxa"/>
                  <w:gridSpan w:val="8"/>
                </w:tcPr>
                <w:p w:rsidR="00076DC1" w:rsidRDefault="00076DC1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76DC1" w:rsidRPr="00851106" w:rsidRDefault="00076DC1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</w:pPr>
                  <w:r w:rsidRPr="0052264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Խաչիկ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գ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յուղում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խաղողագործությունը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հողագործությունը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խթանելու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ինչպես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նաեւ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գինու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որակի բարելավման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արտադրությունը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հումքին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մոտ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գտնվելու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նպատակով՝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SEMINA </w:t>
                  </w:r>
                  <w:r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CONSULTING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ընկերությունը նախատեսում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է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ՔՅՕՇ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-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արտադրության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մասնաճյուղը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տեղափոխել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Խաչիկ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գյուղ։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Այդ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նպատակով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կատարվել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է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մանրամասն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lastRenderedPageBreak/>
                    <w:t>ուսումնասիրություն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ընտրվել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գործարանի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տեղը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,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մշակվել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է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նախնական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բյուջե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որը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ներառում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է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նոր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սարքավորումների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գնում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գործարանի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վերանորոգման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/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շինարարական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աշխատանքներ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հոսանքի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ջրի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անցկացման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աշխատանքներ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այլն։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Ընկերությունը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պարտավորվում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է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երկարատեւ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համագործակցություն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հաստատել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խթանել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ՔՅՕՇ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բրենդը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մթերել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գյուղի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խաղողի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</w:rPr>
                    <w:t>հումքը։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br/>
                    <w:t>Անհրաժեշտ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աշխատանքներ՝</w:t>
                  </w:r>
                  <w:r w:rsidR="000027E9" w:rsidRPr="000027E9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                                                                          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Գործարանի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վերանորոգում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նկուղային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աշխատանքներ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տաքացման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սառեցման</w:t>
                  </w:r>
                  <w:r w:rsidR="000027E9" w:rsidRPr="000027E9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համակարգեր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փրփրուն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գինու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արտադրության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համար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անհրաժեշտ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խմորման</w:t>
                  </w:r>
                  <w:r w:rsidR="000027E9" w:rsidRPr="000027E9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պահամանների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այլ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սարքավորումների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(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մամլիչ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,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դեգորժաժի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եւ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դոզավորման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սարք</w:t>
                  </w:r>
                  <w:r w:rsidRPr="00522645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52264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եւ</w:t>
                  </w:r>
                  <w:r w:rsidR="000027E9" w:rsidRPr="000027E9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076DC1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այլն</w:t>
                  </w:r>
                  <w:r w:rsidRPr="00076DC1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) </w:t>
                  </w:r>
                  <w:r w:rsidRPr="00076DC1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առք</w:t>
                  </w:r>
                  <w:r w:rsidRPr="00076DC1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076DC1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եւ</w:t>
                  </w:r>
                  <w:r w:rsidRPr="00076DC1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</w:t>
                  </w:r>
                  <w:r w:rsidRPr="00076DC1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տեղադրում։</w:t>
                  </w:r>
                </w:p>
              </w:tc>
            </w:tr>
          </w:tbl>
          <w:p w:rsidR="00135F8B" w:rsidRDefault="00135F8B" w:rsidP="000027E9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E87631" w:rsidRDefault="00EE0172" w:rsidP="00A023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35F8B" w:rsidRDefault="00135F8B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82D1E" w:rsidRPr="00C27A3C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082D1E" w:rsidRPr="000531A5" w:rsidRDefault="00135F8B" w:rsidP="00082D1E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hy-AM"/>
              </w:rPr>
            </w:pPr>
            <w:r w:rsidRPr="00976220">
              <w:rPr>
                <w:rFonts w:ascii="GHEA Grapalat" w:hAnsi="GHEA Grapalat" w:cs="ArTarumianMatenagir"/>
                <w:bCs/>
                <w:lang w:val="af-ZA"/>
              </w:rPr>
              <w:t>«</w:t>
            </w:r>
            <w:r>
              <w:rPr>
                <w:rFonts w:ascii="GHEA Grapalat" w:hAnsi="GHEA Grapalat" w:cs="ArTarumianMatenagir"/>
                <w:bCs/>
                <w:lang w:val="af-ZA"/>
              </w:rPr>
              <w:t>Խաչիկ բնակավայրի</w:t>
            </w:r>
            <w:r w:rsidR="00082D1E">
              <w:rPr>
                <w:rFonts w:ascii="GHEA Grapalat" w:hAnsi="GHEA Grapalat" w:cs="ArTarumianMatenagir"/>
                <w:b/>
                <w:bCs/>
                <w:lang w:val="hy-AM"/>
              </w:rPr>
              <w:t xml:space="preserve">ի </w:t>
            </w:r>
            <w:r>
              <w:rPr>
                <w:rFonts w:ascii="GHEA Grapalat" w:hAnsi="GHEA Grapalat" w:cs="ArTarumianMatenagir"/>
                <w:b/>
                <w:bCs/>
                <w:lang w:val="en-US"/>
              </w:rPr>
              <w:t>փ</w:t>
            </w:r>
            <w:r w:rsidR="00082D1E">
              <w:rPr>
                <w:rFonts w:ascii="GHEA Grapalat" w:hAnsi="GHEA Grapalat" w:cs="ArTarumianMatenagir"/>
                <w:b/>
                <w:bCs/>
                <w:lang w:val="hy-AM"/>
              </w:rPr>
              <w:t>ողոցների բարեկարգում</w:t>
            </w:r>
            <w:r w:rsidR="009316A5" w:rsidRPr="009316A5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9316A5">
              <w:rPr>
                <w:rFonts w:ascii="GHEA Grapalat" w:hAnsi="GHEA Grapalat" w:cs="ArTarumianMatenagir"/>
                <w:b/>
                <w:bCs/>
                <w:lang w:val="en-US"/>
              </w:rPr>
              <w:t>և</w:t>
            </w:r>
            <w:r w:rsidR="009316A5" w:rsidRPr="009316A5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9316A5">
              <w:rPr>
                <w:rFonts w:ascii="GHEA Grapalat" w:hAnsi="GHEA Grapalat" w:cs="ArTarumianMatenagir"/>
                <w:b/>
                <w:bCs/>
                <w:lang w:val="en-US"/>
              </w:rPr>
              <w:t>գիշերային</w:t>
            </w:r>
            <w:r w:rsidR="009316A5" w:rsidRPr="009316A5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9316A5">
              <w:rPr>
                <w:rFonts w:ascii="GHEA Grapalat" w:hAnsi="GHEA Grapalat" w:cs="ArTarumianMatenagir"/>
                <w:b/>
                <w:bCs/>
                <w:lang w:val="en-US"/>
              </w:rPr>
              <w:t>լուսավորության</w:t>
            </w:r>
            <w:r w:rsidR="009316A5" w:rsidRPr="009316A5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9316A5">
              <w:rPr>
                <w:rFonts w:ascii="GHEA Grapalat" w:hAnsi="GHEA Grapalat" w:cs="ArTarumianMatenagir"/>
                <w:b/>
                <w:bCs/>
                <w:lang w:val="af-ZA"/>
              </w:rPr>
              <w:t>ապահովում</w:t>
            </w:r>
            <w:r w:rsidRPr="00976220">
              <w:rPr>
                <w:rFonts w:ascii="GHEA Grapalat" w:hAnsi="GHEA Grapalat" w:cs="ArTarumianMatenagir"/>
                <w:bCs/>
                <w:lang w:val="af-ZA"/>
              </w:rPr>
              <w:t>»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p w:rsidR="00082D1E" w:rsidRPr="00976220" w:rsidRDefault="00135F8B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082D1E" w:rsidRPr="00976220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 w:rsidRPr="00976220">
              <w:rPr>
                <w:rFonts w:ascii="GHEA Grapalat" w:hAnsi="GHEA Grapalat"/>
                <w:vertAlign w:val="superscript"/>
                <w:lang w:val="af-ZA"/>
              </w:rPr>
              <w:t>(</w:t>
            </w:r>
            <w:r>
              <w:rPr>
                <w:rFonts w:ascii="GHEA Grapalat" w:hAnsi="GHEA Grapalat"/>
                <w:vertAlign w:val="superscript"/>
                <w:lang w:val="af-ZA"/>
              </w:rPr>
              <w:t>Ծրագրի</w:t>
            </w:r>
            <w:r w:rsidRPr="00976220"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 w:rsidRPr="00976220"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 w:rsidRPr="00976220"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p w:rsidR="00082D1E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439"/>
              <w:gridCol w:w="363"/>
              <w:gridCol w:w="1979"/>
              <w:gridCol w:w="1275"/>
              <w:gridCol w:w="1281"/>
              <w:gridCol w:w="822"/>
              <w:gridCol w:w="781"/>
              <w:gridCol w:w="795"/>
              <w:gridCol w:w="975"/>
            </w:tblGrid>
            <w:tr w:rsidR="00082D1E" w:rsidRPr="008C7C61" w:rsidTr="00CA60E5">
              <w:tc>
                <w:tcPr>
                  <w:tcW w:w="2439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363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08" w:type="dxa"/>
                  <w:gridSpan w:val="7"/>
                  <w:tcBorders>
                    <w:left w:val="nil"/>
                  </w:tcBorders>
                </w:tcPr>
                <w:p w:rsidR="00082D1E" w:rsidRPr="00347514" w:rsidRDefault="00135F8B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  <w:lang w:val="en-US"/>
                    </w:rPr>
                    <w:t>Բնակավայր</w:t>
                  </w:r>
                  <w:r w:rsidR="00082D1E" w:rsidRPr="0031092D">
                    <w:rPr>
                      <w:rFonts w:ascii="GHEA Grapalat" w:hAnsi="GHEA Grapalat" w:cs="Calibri"/>
                      <w:b/>
                      <w:bCs/>
                      <w:color w:val="000000"/>
                      <w:lang w:val="hy-AM"/>
                    </w:rPr>
                    <w:t>ի հասարակական տրանսպորտի աշխատանքի կազմակերպում, համայնքային ճանապարհային ենթակառուցվածքների պահպանություն և շահագործում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  <w:vMerge w:val="restart"/>
                </w:tcPr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34751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անմիջական նպատակ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241093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Փողոցների  բարեկարգում և հասարակական տրանսպորտի ապահովում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18"/>
                      <w:szCs w:val="18"/>
                      <w:lang w:val="hy-AM"/>
                    </w:rPr>
                    <w:t>Համայնքի բնակիչների բավարարվածությունը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անբավ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բավ</w:t>
                  </w: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 xml:space="preserve">բավ </w:t>
                  </w: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 w:val="restart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միջանկյալ 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արդյունքներ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7A78E8" w:rsidRDefault="00082D1E" w:rsidP="00CA60E5">
                  <w:pPr>
                    <w:pStyle w:val="a5"/>
                    <w:ind w:left="403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1.Փողոցների լուսավորություն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sz w:val="18"/>
                      <w:szCs w:val="18"/>
                      <w:lang w:val="hy-AM"/>
                    </w:rPr>
                    <w:t>Լուսավորված փողոցների երկարությունը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Default="00135F8B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13</w:t>
                  </w:r>
                  <w:r w:rsidR="00082D1E">
                    <w:rPr>
                      <w:rFonts w:ascii="GHEA Grapalat" w:hAnsi="GHEA Grapalat"/>
                      <w:lang w:val="hy-AM"/>
                    </w:rPr>
                    <w:t>00</w:t>
                  </w: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1000</w:t>
                  </w: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1200</w:t>
                  </w: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2000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6000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8D375A" w:rsidRDefault="00082D1E" w:rsidP="00CA60E5">
                  <w:pPr>
                    <w:pStyle w:val="a5"/>
                    <w:ind w:left="403"/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2.Կենտրոնական  փողոցի  300մ գյուղամիջյան բարեկարգ վիճակ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8D375A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բարեկարգված երկարությունը մ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C74CC9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3.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Մարզկենտոնի  հետ  հասարակական տրանսպորտով հաստատուն կապ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135F8B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Երթուղիներ շաբաթվա մեջ ՝ օր</w:t>
                  </w:r>
                </w:p>
              </w:tc>
              <w:tc>
                <w:tcPr>
                  <w:tcW w:w="12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</w:t>
                  </w:r>
                </w:p>
              </w:tc>
            </w:tr>
            <w:tr w:rsidR="00082D1E" w:rsidRPr="008D375A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Անվտանգ  երթևեկություն համայնքի ներսում</w:t>
                  </w:r>
                </w:p>
              </w:tc>
            </w:tr>
            <w:tr w:rsidR="00082D1E" w:rsidRPr="00DB7475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DB7475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46712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 w:rsidRPr="008339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  <w:t>Համայնքային ենթակայության ճանապարհներին տեղադրված ճանապարհային նշանների թվի</w:t>
                  </w:r>
                  <w:r w:rsidRPr="0046712E">
                    <w:rPr>
                      <w:rFonts w:ascii="GHEA Grapalat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 հարաբերությունն անհրաժեշտ ճանապարհային նշաններին, արտահայտված տոկոսով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0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0</w:t>
                  </w: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50</w:t>
                  </w: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100</w:t>
                  </w: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100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100</w:t>
                  </w:r>
                </w:p>
              </w:tc>
            </w:tr>
            <w:tr w:rsidR="00082D1E" w:rsidRPr="008D375A" w:rsidTr="00CA60E5">
              <w:tc>
                <w:tcPr>
                  <w:tcW w:w="2439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46712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Փողոցների լուսավորություն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Ֆինանսական միջոցների նախատեսում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սարքավորումների  ձեռքբերում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1.3  Սարքավորումների  տեղադրում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1.4  Գործարկում  և խնաողության  ապահովման միտված միջոցառումներ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Կենտրոնական  փողոցի  300մ գյուղամիջյան բարեկարգ վիճակ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Նախագծի  ստեղծում, 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2.2  Որոշ  բնակիչներից  տարածքների ձեռքբերման գործառույթների իրականացում</w:t>
                  </w:r>
                </w:p>
                <w:p w:rsidR="00082D1E" w:rsidRPr="00A33DC0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Ֆինանսավորման  ապահովում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3.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 Մարզկենտոնի  հետ  հասարակական տրանսպորտով հաստատուն կապ</w:t>
                  </w:r>
                </w:p>
                <w:p w:rsidR="00082D1E" w:rsidRPr="00A33DC0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3.1 Գտնել  հովանավոր,  որ կստանձնի  Մարզկենտրոնի  հետ  կապի  երթուղու  ապահովման ծախսերը: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</w:t>
                  </w: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 Անվտանգ  երթևեկություն համայնքի ներսում</w:t>
                  </w:r>
                </w:p>
                <w:p w:rsidR="00082D1E" w:rsidRPr="00D90DDD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 w:rsidRPr="00D90DDD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4.1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ՃՈ հետ  համատեղ  որոշել և տեղադրել  համայնքի  ներսում անհրաժեշտ  ճանապարհային նշանները</w:t>
                  </w: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4.2  իրականացնել դրանց  պահպանությունը</w:t>
                  </w:r>
                </w:p>
              </w:tc>
            </w:tr>
            <w:tr w:rsidR="00082D1E" w:rsidRPr="0035486E" w:rsidTr="00CA60E5">
              <w:tc>
                <w:tcPr>
                  <w:tcW w:w="2439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C06C4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     2 500 000 ՀՀ դրամ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10 000 000 ՀՀ դրամ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12 500 000  ՀՀ դրամ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իրականացման համար անհրաժեշտ այլ ռեսուրսներ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416BDC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Ֆինանսական ռեսուրսներ,   այլ ռեսուրսների չեն  պահանջվում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ռիսկերը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Ֆինանսական ապահովության  ռիսկեր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շահառուները 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Համայնքի  բնակիչները, զբոսաշրջիկներ,  այցելողներ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սկիզբ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և ավարտ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135F8B" w:rsidRDefault="00082D1E" w:rsidP="00135F8B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18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-202</w:t>
                  </w:r>
                  <w:r w:rsidR="00135F8B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համառոտ նկարագրություն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416BDC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52264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Խաչիկ գյուղից  մարզկենտրոն մեկնող  երթուղի չի  գործում:  Նախկին  բոլոր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lastRenderedPageBreak/>
                    <w:t xml:space="preserve">փորձերը  ձախողվել են,  երթևեկողների  պակասի  և  շահավետ  չլինեու  պատճառով: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br/>
                    <w:t xml:space="preserve"> Սակայն  շաբաթվա  մեջ երկու  անգամ մշտապես գործող  երթուղային տրանսպորտի պակասը  զգացվում է:  </w:t>
                  </w:r>
                  <w:r w:rsidR="00135F8B" w:rsidRPr="00135F8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Կետնտրոնական փողոցի  գյուղի կենտրոնին հարող  հատվածը անմխիթար տեսք  ունի  և վտագնավոր  է  երթևեկության համար,  հատկապես  երեխաների  դպրոց  գնալու և վերադառնալու ժամերին:  Բացակայում է  մայթը: Բարեկարգման ենթակա հատվածի  երկարությունը շուրջ 300մ  է:Համայնքի  փողոցներում  տեղադրված  չեն  երթևեկության նշաններ, իսկ  մեքենաների թիվը  գնալով  ավելանում  է:  Անվտանգությունը  պահանջում է  տեղադրել երթևեկության նշաններ:</w:t>
                  </w:r>
                  <w:r w:rsidR="00504781" w:rsidRPr="00504781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           Բնակավայրի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 փողոցները  լուսավորված  են մասամբ:  Հիմնական մասը  լուսավորված  չէ  և </w:t>
                  </w:r>
                  <w:r w:rsidR="00504781" w:rsidRPr="00504781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անհրաժեշտ է բնակավայրի լուսավորության հարցը լուծել ամբողջովին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:  </w:t>
                  </w:r>
                </w:p>
                <w:p w:rsidR="00082D1E" w:rsidRPr="00851106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:rsidR="00E87631" w:rsidRDefault="00EE0172" w:rsidP="00082D1E">
            <w:pPr>
              <w:rPr>
                <w:lang w:val="af-ZA"/>
              </w:rPr>
            </w:pPr>
            <w:r>
              <w:rPr>
                <w:lang w:val="af-ZA"/>
              </w:rPr>
              <w:lastRenderedPageBreak/>
              <w:t xml:space="preserve"> </w:t>
            </w:r>
          </w:p>
          <w:p w:rsidR="00A02368" w:rsidRPr="00851106" w:rsidRDefault="00A02368" w:rsidP="00082D1E">
            <w:pPr>
              <w:rPr>
                <w:lang w:val="af-ZA"/>
              </w:rPr>
            </w:pPr>
          </w:p>
          <w:p w:rsidR="00082D1E" w:rsidRPr="00C27A3C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345449">
              <w:rPr>
                <w:rFonts w:ascii="GHEA Grapalat" w:hAnsi="GHEA Grapalat"/>
                <w:sz w:val="24"/>
                <w:szCs w:val="24"/>
                <w:lang w:val="af-ZA"/>
              </w:rPr>
              <w:t>Ծ</w:t>
            </w:r>
            <w:r w:rsidR="00504781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Ր Ա Գ Ր Ի   Ա Ն Ձ Ն Ա Գ Ի Ր </w:t>
            </w:r>
          </w:p>
          <w:p w:rsidR="00A33DC0" w:rsidRPr="00976220" w:rsidRDefault="00A33DC0" w:rsidP="00A33DC0">
            <w:pPr>
              <w:spacing w:line="240" w:lineRule="auto"/>
              <w:contextualSpacing/>
              <w:jc w:val="center"/>
              <w:rPr>
                <w:rFonts w:ascii="GHEA Grapalat" w:hAnsi="GHEA Grapalat"/>
                <w:b/>
                <w:lang w:val="af-ZA"/>
              </w:rPr>
            </w:pPr>
            <w:r w:rsidRPr="00976220">
              <w:rPr>
                <w:rFonts w:ascii="GHEA Grapalat" w:hAnsi="GHEA Grapalat" w:cs="ArTarumianMatenagir"/>
                <w:bCs/>
                <w:lang w:val="af-ZA"/>
              </w:rPr>
              <w:t>«</w:t>
            </w:r>
            <w:r w:rsidR="00082D1E">
              <w:rPr>
                <w:rFonts w:ascii="GHEA Grapalat" w:hAnsi="GHEA Grapalat" w:cs="ArTarumianMatenagir"/>
                <w:b/>
                <w:bCs/>
                <w:lang w:val="hy-AM"/>
              </w:rPr>
              <w:t xml:space="preserve"> </w:t>
            </w:r>
            <w:r w:rsidR="0075465B">
              <w:rPr>
                <w:rFonts w:ascii="GHEA Grapalat" w:hAnsi="GHEA Grapalat" w:cs="ArTarumianMatenagir"/>
                <w:b/>
                <w:bCs/>
                <w:lang w:val="en-US"/>
              </w:rPr>
              <w:t>Խաչիկ</w:t>
            </w:r>
            <w:r w:rsidR="0075465B" w:rsidRPr="0075465B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75465B">
              <w:rPr>
                <w:rFonts w:ascii="GHEA Grapalat" w:hAnsi="GHEA Grapalat" w:cs="ArTarumianMatenagir"/>
                <w:b/>
                <w:bCs/>
                <w:lang w:val="en-US"/>
              </w:rPr>
              <w:t>բնակավայրում</w:t>
            </w:r>
            <w:r w:rsidR="0075465B" w:rsidRPr="0075465B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75465B">
              <w:rPr>
                <w:rFonts w:ascii="GHEA Grapalat" w:hAnsi="GHEA Grapalat" w:cs="ArTarumianMatenagir"/>
                <w:b/>
                <w:bCs/>
                <w:lang w:val="en-US"/>
              </w:rPr>
              <w:t>ո</w:t>
            </w:r>
            <w:r w:rsidR="00082D1E">
              <w:rPr>
                <w:rFonts w:ascii="GHEA Grapalat" w:hAnsi="GHEA Grapalat" w:cs="ArTarumianMatenagir"/>
                <w:b/>
                <w:bCs/>
                <w:lang w:val="hy-AM"/>
              </w:rPr>
              <w:t>ռոգման ներքին ցանց</w:t>
            </w:r>
            <w:r w:rsidR="009316A5" w:rsidRPr="009316A5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  <w:r w:rsidR="009316A5">
              <w:rPr>
                <w:rFonts w:ascii="GHEA Grapalat" w:hAnsi="GHEA Grapalat" w:cs="ArTarumianMatenagir"/>
                <w:b/>
                <w:bCs/>
                <w:lang w:val="en-US"/>
              </w:rPr>
              <w:t>հիմնանորոգում</w:t>
            </w:r>
            <w:r w:rsidRPr="00976220">
              <w:rPr>
                <w:rFonts w:ascii="GHEA Grapalat" w:hAnsi="GHEA Grapalat" w:cs="ArTarumianMatenagir"/>
                <w:bCs/>
                <w:lang w:val="af-ZA"/>
              </w:rPr>
              <w:t>»</w:t>
            </w:r>
          </w:p>
          <w:p w:rsidR="00082D1E" w:rsidRPr="000531A5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hy-AM"/>
              </w:rPr>
            </w:pPr>
          </w:p>
          <w:p w:rsidR="00082D1E" w:rsidRPr="00976220" w:rsidRDefault="00A33DC0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 w:rsidRPr="00976220">
              <w:rPr>
                <w:rFonts w:ascii="GHEA Grapalat" w:hAnsi="GHEA Grapalat"/>
                <w:vertAlign w:val="superscript"/>
                <w:lang w:val="af-ZA"/>
              </w:rPr>
              <w:t xml:space="preserve"> </w:t>
            </w:r>
            <w:r w:rsidR="00082D1E" w:rsidRPr="00976220">
              <w:rPr>
                <w:rFonts w:ascii="GHEA Grapalat" w:hAnsi="GHEA Grapalat"/>
                <w:vertAlign w:val="superscript"/>
                <w:lang w:val="af-ZA"/>
              </w:rPr>
              <w:t>(</w:t>
            </w:r>
            <w:r w:rsidR="00082D1E">
              <w:rPr>
                <w:rFonts w:ascii="GHEA Grapalat" w:hAnsi="GHEA Grapalat"/>
                <w:vertAlign w:val="superscript"/>
                <w:lang w:val="af-ZA"/>
              </w:rPr>
              <w:t>Ծրագրի</w:t>
            </w:r>
            <w:r w:rsidR="00082D1E" w:rsidRPr="00976220"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 w:rsidR="00082D1E" w:rsidRPr="00976220"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 w:rsidR="00082D1E" w:rsidRPr="00976220"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p w:rsidR="00082D1E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377"/>
              <w:gridCol w:w="493"/>
              <w:gridCol w:w="1998"/>
              <w:gridCol w:w="1275"/>
              <w:gridCol w:w="1281"/>
              <w:gridCol w:w="802"/>
              <w:gridCol w:w="767"/>
              <w:gridCol w:w="776"/>
              <w:gridCol w:w="941"/>
            </w:tblGrid>
            <w:tr w:rsidR="00082D1E" w:rsidRPr="008C7C61" w:rsidTr="00CA60E5">
              <w:tc>
                <w:tcPr>
                  <w:tcW w:w="2439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363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08" w:type="dxa"/>
                  <w:gridSpan w:val="7"/>
                  <w:tcBorders>
                    <w:left w:val="nil"/>
                  </w:tcBorders>
                </w:tcPr>
                <w:p w:rsidR="00082D1E" w:rsidRPr="00347514" w:rsidRDefault="00A33DC0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  <w:lang w:val="en-US"/>
                    </w:rPr>
                    <w:t>Խաչիկ</w:t>
                  </w:r>
                  <w:r w:rsidR="00082D1E" w:rsidRPr="000664B1">
                    <w:rPr>
                      <w:rFonts w:ascii="GHEA Grapalat" w:hAnsi="GHEA Grapalat" w:cs="Calibri"/>
                      <w:b/>
                      <w:bCs/>
                      <w:color w:val="000000"/>
                      <w:lang w:val="hy-AM"/>
                    </w:rPr>
                    <w:t xml:space="preserve"> բնակավայրի կառուցապատումը, բարեկարգումը և կանաչապատումը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 w:val="restart"/>
                </w:tcPr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34751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անմիջական նպատակ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241093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Տնամերձ հողամասերի լիաար</w:t>
                  </w:r>
                  <w:r w:rsidR="00A33DC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ժ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եք ոռոգում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 w:rsidRPr="0037172F">
                    <w:rPr>
                      <w:rFonts w:ascii="GHEA Grapalat" w:hAnsi="GHEA Grapalat" w:cs="Calibri"/>
                      <w:color w:val="000000"/>
                      <w:lang w:val="hy-AM"/>
                    </w:rPr>
                    <w:t>Համայնքի բնակիչների բավարարվածությունը ոռոգման ջրի մատակարարումից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վատ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բավ</w:t>
                  </w: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լավ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  <w:vMerge w:val="restart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միջանկյալ 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արդյունքներ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7A78E8" w:rsidRDefault="00082D1E" w:rsidP="00265B20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Ոռոգման  ջրի մատակարարում տնամերձ հողամասերում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Ոռոգվող տարածքը հա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</w:t>
                  </w: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C74CC9" w:rsidRDefault="00082D1E" w:rsidP="00265B20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Կանաչ տարածության ավելացում՝ բերքատու տնկիներ 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Տարածքը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67</w:t>
                  </w:r>
                </w:p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70</w:t>
                  </w: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72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75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78</w:t>
                  </w: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90155E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C74CC9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3.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90155E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</w:t>
                  </w:r>
                </w:p>
              </w:tc>
            </w:tr>
            <w:tr w:rsidR="00082D1E" w:rsidRPr="00DB7475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DB7475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4F3EE6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Ոռոգման ջրի մատակարարում  տնամերձ հողամասերում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Բնակավայրի ներսի ոռոգման  ցանցի  վերակառուցման  համար ֆինանսական միջոցների հայթհայթում  /նախագիծը  պատրաստ  է/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Ցանցի շինարարական աշխատանքների իրականացում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Կանաչ տարածության ավելացում՝ բերքատու տնկիներ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Տնկանյութով բնակչության օժանդակում</w:t>
                  </w:r>
                </w:p>
                <w:p w:rsidR="00082D1E" w:rsidRPr="004358FD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Ոռոգման  ցանցի շահագործում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4358FD" w:rsidTr="00CA60E5">
              <w:tc>
                <w:tcPr>
                  <w:tcW w:w="2439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C06C4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        ՀՀ դրամ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100 000 000 ՀՀ դրամ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100 000 000  ՀՀ դրամ</w:t>
                  </w:r>
                </w:p>
              </w:tc>
            </w:tr>
            <w:tr w:rsidR="00082D1E" w:rsidRPr="007A78E8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իրականացման համար անհրաժեշտ այլ ռեսուրսներ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ռիսկերը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Ներդրող  կազմակերպության  շահագրգռվածության ապահովում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շահառուները 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FA3004" w:rsidRDefault="00A33DC0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Խաչիկ բնակավայրի</w:t>
                  </w:r>
                  <w:r w:rsidR="00082D1E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հողօգտագործողները,   բնակիչները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սկիզբ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և ավարտ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9316A5" w:rsidRDefault="00082D1E" w:rsidP="009316A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8-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202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համառոտ նկարագրություն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E87631" w:rsidRDefault="00082D1E" w:rsidP="00A33DC0">
                  <w:pPr>
                    <w:pStyle w:val="a7"/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</w:pPr>
                  <w:r w:rsidRPr="0052264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</w:t>
                  </w:r>
                  <w:r w:rsidRPr="00E87631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>Գյուղի  բնակչության հիմնական զբաղմունքը գյուղատնտեսությունն  է:  Հողատարածքների  սահմանամերձության  և ոռոգման ջրի  անբա-</w:t>
                  </w:r>
                  <w:r w:rsidRPr="00E87631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br/>
                    <w:t xml:space="preserve">րարության  հետևանքով  դրանք  մշակվում են  ոչ  լիարժեք,  ինչի  հետևանքով  գյուղատնտեսությունը  կրում  է  մեծ  վնասներ:  Նման  պայմնաններում խիստ  կարևորվում  է  բնակավայրի  ներսի շուրջ  77 հա տնամերձ  հողամասերի  արդյունավետ  մշակությունը:  Այս հանգամանքը  հաշվի  առնելով, 2014-2015 թվականներին  կատարվել  է  տնամերձերի  ոռոգման ներքին  ցանցի  անցկացման  ուսումնասիրություն  և   ստեղծվել  է  ոռոգման  ներքին ցանցի  նախագիծը:  Ըստ  նախագծային հաշվարկների այն  կառուցելու  համար </w:t>
                  </w:r>
                  <w:r w:rsidRPr="00E87631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lastRenderedPageBreak/>
                    <w:t xml:space="preserve">կպահանջվի  100 000 000 - 120 000 000 ՀՀ դրամ  գումար:  Ոռոգման ներքին  ցանցի կառուցումը և շահագործումը,  լուրջ  հիմք  կհանդիսանա գյուղի պահպանման և հետագա </w:t>
                  </w:r>
                  <w:r w:rsidRPr="00E87631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br/>
                    <w:t xml:space="preserve">զարգացման համար: </w:t>
                  </w:r>
                </w:p>
                <w:p w:rsidR="00082D1E" w:rsidRPr="00851106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:rsidR="00082D1E" w:rsidRPr="00851106" w:rsidRDefault="00082D1E" w:rsidP="00082D1E">
            <w:pPr>
              <w:rPr>
                <w:lang w:val="af-ZA"/>
              </w:rPr>
            </w:pPr>
          </w:p>
          <w:p w:rsidR="00082D1E" w:rsidRDefault="00082D1E" w:rsidP="00082D1E">
            <w:pPr>
              <w:rPr>
                <w:lang w:val="af-ZA"/>
              </w:rPr>
            </w:pPr>
          </w:p>
          <w:p w:rsidR="00A33DC0" w:rsidRDefault="00A33DC0" w:rsidP="00082D1E">
            <w:pPr>
              <w:rPr>
                <w:lang w:val="af-ZA"/>
              </w:rPr>
            </w:pPr>
          </w:p>
          <w:p w:rsidR="00A33DC0" w:rsidRDefault="00A33DC0" w:rsidP="00082D1E">
            <w:pPr>
              <w:rPr>
                <w:lang w:val="af-ZA"/>
              </w:rPr>
            </w:pPr>
          </w:p>
          <w:p w:rsidR="00E87631" w:rsidRDefault="00EE0172" w:rsidP="00082D1E">
            <w:pPr>
              <w:rPr>
                <w:lang w:val="af-ZA"/>
              </w:rPr>
            </w:pPr>
            <w:r>
              <w:rPr>
                <w:lang w:val="af-ZA"/>
              </w:rPr>
              <w:t xml:space="preserve"> </w:t>
            </w:r>
          </w:p>
          <w:p w:rsidR="00E87631" w:rsidRPr="00851106" w:rsidRDefault="00E87631" w:rsidP="00082D1E">
            <w:pPr>
              <w:rPr>
                <w:lang w:val="af-ZA"/>
              </w:rPr>
            </w:pPr>
          </w:p>
          <w:p w:rsidR="00082D1E" w:rsidRPr="00C27A3C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082D1E" w:rsidRPr="00A33DC0" w:rsidRDefault="00A33DC0" w:rsidP="00A33DC0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 w:rsidRPr="00976220">
              <w:rPr>
                <w:rFonts w:ascii="GHEA Grapalat" w:hAnsi="GHEA Grapalat" w:cs="ArTarumianMatenagir"/>
                <w:bCs/>
                <w:lang w:val="af-ZA"/>
              </w:rPr>
              <w:t>«</w:t>
            </w:r>
            <w:r w:rsidR="0075465B">
              <w:rPr>
                <w:rFonts w:ascii="GHEA Grapalat" w:hAnsi="GHEA Grapalat" w:cs="ArTarumianMatenagir"/>
                <w:bCs/>
                <w:lang w:val="af-ZA"/>
              </w:rPr>
              <w:t>Խաչիկ բնակավայրում ո</w:t>
            </w:r>
            <w:r w:rsidR="00082D1E">
              <w:rPr>
                <w:rFonts w:ascii="GHEA Grapalat" w:hAnsi="GHEA Grapalat" w:cs="ArTarumianMatenagir"/>
                <w:b/>
                <w:bCs/>
                <w:lang w:val="hy-AM"/>
              </w:rPr>
              <w:t>ռոգման  ջրամբարի կառուցում</w:t>
            </w:r>
            <w:r w:rsidRPr="00976220">
              <w:rPr>
                <w:rFonts w:ascii="GHEA Grapalat" w:hAnsi="GHEA Grapalat" w:cs="ArTarumianMatenagir"/>
                <w:bCs/>
                <w:lang w:val="af-ZA"/>
              </w:rPr>
              <w:t>»</w:t>
            </w:r>
          </w:p>
          <w:p w:rsidR="00082D1E" w:rsidRPr="00976220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 w:rsidRPr="00976220">
              <w:rPr>
                <w:rFonts w:ascii="GHEA Grapalat" w:hAnsi="GHEA Grapalat"/>
                <w:vertAlign w:val="superscript"/>
                <w:lang w:val="af-ZA"/>
              </w:rPr>
              <w:t>(</w:t>
            </w:r>
            <w:r>
              <w:rPr>
                <w:rFonts w:ascii="GHEA Grapalat" w:hAnsi="GHEA Grapalat"/>
                <w:vertAlign w:val="superscript"/>
                <w:lang w:val="af-ZA"/>
              </w:rPr>
              <w:t>Ծրագրի</w:t>
            </w:r>
            <w:r w:rsidRPr="00976220"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 w:rsidRPr="00976220"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 w:rsidRPr="00976220"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  <w:r w:rsidR="00A33DC0"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p w:rsidR="00082D1E" w:rsidRDefault="00082D1E" w:rsidP="00082D1E">
            <w:pPr>
              <w:spacing w:line="240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391"/>
              <w:gridCol w:w="483"/>
              <w:gridCol w:w="1977"/>
              <w:gridCol w:w="1275"/>
              <w:gridCol w:w="1281"/>
              <w:gridCol w:w="806"/>
              <w:gridCol w:w="768"/>
              <w:gridCol w:w="783"/>
              <w:gridCol w:w="946"/>
            </w:tblGrid>
            <w:tr w:rsidR="00082D1E" w:rsidRPr="008C7C61" w:rsidTr="00CA60E5">
              <w:tc>
                <w:tcPr>
                  <w:tcW w:w="2391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483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36" w:type="dxa"/>
                  <w:gridSpan w:val="7"/>
                  <w:tcBorders>
                    <w:left w:val="nil"/>
                  </w:tcBorders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 w:rsidRPr="005D164E">
                    <w:rPr>
                      <w:rFonts w:ascii="GHEA Grapalat" w:hAnsi="GHEA Grapalat" w:cs="Calibri"/>
                      <w:b/>
                      <w:bCs/>
                      <w:color w:val="000000"/>
                      <w:lang w:val="hy-AM"/>
                    </w:rPr>
                    <w:t>Գյուղական բնակավայր ընդգրկող  համայնքներում գյուղատնտեսության զարգացման խթանում</w:t>
                  </w:r>
                </w:p>
              </w:tc>
            </w:tr>
            <w:tr w:rsidR="00082D1E" w:rsidRPr="008C7C61" w:rsidTr="00CA60E5">
              <w:tc>
                <w:tcPr>
                  <w:tcW w:w="2391" w:type="dxa"/>
                  <w:vMerge w:val="restart"/>
                </w:tcPr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34751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անմիջական նպատակ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241093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Ցանքատարածությունների և տնկարքների լիարժեք ոռոգում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58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  <w:vMerge w:val="restart"/>
                </w:tcPr>
                <w:p w:rsidR="00082D1E" w:rsidRPr="00347514" w:rsidRDefault="000027E9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 w:cs="Calibri"/>
                      <w:color w:val="000000"/>
                      <w:lang w:val="en-US"/>
                    </w:rPr>
                    <w:t>Բնակավայրի</w:t>
                  </w:r>
                  <w:r w:rsidR="00082D1E" w:rsidRPr="005D164E">
                    <w:rPr>
                      <w:rFonts w:ascii="GHEA Grapalat" w:hAnsi="GHEA Grapalat" w:cs="Calibri"/>
                      <w:color w:val="000000"/>
                      <w:lang w:val="hy-AM"/>
                    </w:rPr>
                    <w:t>՝ գյուղատնտեսությամբ զբաղվող բնակիչների եկամտի տարեկան աճ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0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68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83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4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0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</w:t>
                  </w:r>
                </w:p>
              </w:tc>
              <w:tc>
                <w:tcPr>
                  <w:tcW w:w="806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</w:t>
                  </w:r>
                </w:p>
              </w:tc>
              <w:tc>
                <w:tcPr>
                  <w:tcW w:w="768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</w:t>
                  </w:r>
                </w:p>
              </w:tc>
              <w:tc>
                <w:tcPr>
                  <w:tcW w:w="783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10</w:t>
                  </w:r>
                </w:p>
              </w:tc>
              <w:tc>
                <w:tcPr>
                  <w:tcW w:w="946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20</w:t>
                  </w:r>
                </w:p>
              </w:tc>
            </w:tr>
            <w:tr w:rsidR="00082D1E" w:rsidRPr="008C7C61" w:rsidTr="00CA60E5">
              <w:tc>
                <w:tcPr>
                  <w:tcW w:w="2391" w:type="dxa"/>
                  <w:vMerge w:val="restart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միջանկյալ 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արդյունքներ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7A78E8" w:rsidRDefault="00082D1E" w:rsidP="00265B20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Ոռոգման  ջրի անխափան  և ժամանակին մատակարարում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58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  <w:vMerge w:val="restart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Ոռոգվող տարածքը հա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0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68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83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4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06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68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3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46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400</w:t>
                  </w:r>
                </w:p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D80C5A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319" w:type="dxa"/>
                  <w:gridSpan w:val="8"/>
                </w:tcPr>
                <w:p w:rsidR="00082D1E" w:rsidRPr="00C74CC9" w:rsidRDefault="00082D1E" w:rsidP="00265B20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Տնկարքների ավելացում 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58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0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68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83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4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Տարածքը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38</w:t>
                  </w:r>
                </w:p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45</w:t>
                  </w:r>
                </w:p>
              </w:tc>
              <w:tc>
                <w:tcPr>
                  <w:tcW w:w="806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50</w:t>
                  </w:r>
                </w:p>
              </w:tc>
              <w:tc>
                <w:tcPr>
                  <w:tcW w:w="768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55</w:t>
                  </w:r>
                </w:p>
              </w:tc>
              <w:tc>
                <w:tcPr>
                  <w:tcW w:w="783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60</w:t>
                  </w:r>
                </w:p>
              </w:tc>
              <w:tc>
                <w:tcPr>
                  <w:tcW w:w="946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70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06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68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3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46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90155E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319" w:type="dxa"/>
                  <w:gridSpan w:val="8"/>
                </w:tcPr>
                <w:p w:rsidR="00082D1E" w:rsidRPr="00C74CC9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58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0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68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83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46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B816F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Pr="00B816F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B816F4">
                    <w:rPr>
                      <w:rFonts w:ascii="GHEA Grapalat" w:hAnsi="GHEA Grapalat" w:cs="Calibri"/>
                      <w:color w:val="000000"/>
                      <w:sz w:val="20"/>
                      <w:szCs w:val="20"/>
                      <w:lang w:val="hy-AM"/>
                    </w:rPr>
                    <w:t>Համայնքի մշակվող գյուղատնտեսական նշանակության հողերի հարաբերությունը ընդհանուր գյուղատնտեսական նշանակության հողերին արտահայտված տոկոսով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58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70</w:t>
                  </w:r>
                </w:p>
              </w:tc>
              <w:tc>
                <w:tcPr>
                  <w:tcW w:w="806" w:type="dxa"/>
                </w:tcPr>
                <w:p w:rsidR="00082D1E" w:rsidRPr="005D164E" w:rsidRDefault="00082D1E" w:rsidP="00CA60E5">
                  <w:pPr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70</w:t>
                  </w:r>
                </w:p>
              </w:tc>
              <w:tc>
                <w:tcPr>
                  <w:tcW w:w="768" w:type="dxa"/>
                </w:tcPr>
                <w:p w:rsidR="00082D1E" w:rsidRPr="005D164E" w:rsidRDefault="00082D1E" w:rsidP="00CA60E5">
                  <w:pPr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70</w:t>
                  </w:r>
                </w:p>
              </w:tc>
              <w:tc>
                <w:tcPr>
                  <w:tcW w:w="783" w:type="dxa"/>
                </w:tcPr>
                <w:p w:rsidR="00082D1E" w:rsidRPr="005D164E" w:rsidRDefault="00082D1E" w:rsidP="00CA60E5">
                  <w:pPr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70</w:t>
                  </w:r>
                </w:p>
              </w:tc>
              <w:tc>
                <w:tcPr>
                  <w:tcW w:w="946" w:type="dxa"/>
                </w:tcPr>
                <w:p w:rsidR="00082D1E" w:rsidRPr="005D164E" w:rsidRDefault="00082D1E" w:rsidP="00CA60E5">
                  <w:pPr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70</w:t>
                  </w:r>
                </w:p>
              </w:tc>
            </w:tr>
            <w:tr w:rsidR="00082D1E" w:rsidRPr="0090155E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319" w:type="dxa"/>
                  <w:gridSpan w:val="8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4.</w:t>
                  </w:r>
                </w:p>
              </w:tc>
            </w:tr>
            <w:tr w:rsidR="00082D1E" w:rsidRPr="00DB7475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  <w:tc>
                <w:tcPr>
                  <w:tcW w:w="806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68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3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46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DB7475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2016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806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768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783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946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460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06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68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3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46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391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4F3EE6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1.Ոռոգման ջրի ժամանակին և անխափան մատակարարում ագրոնորմերին համապատասխան  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Ոռոգման  ջրի ջրամբարի  կառուցման  համար ֆինանսական միջոցների հայթհայթում </w:t>
                  </w:r>
                </w:p>
                <w:p w:rsidR="00082D1E" w:rsidRPr="00A33DC0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Ջրամբարի նախագծի ստեղծում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  <w:t>1.3 Ջրաբարի  շինարարական աշխատանքների իրականացում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2.Տնկարքների  ավելացում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Տնկանյութով բնակչության օժանդակում</w:t>
                  </w:r>
                </w:p>
                <w:p w:rsidR="00082D1E" w:rsidRPr="004358FD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Ոռոգման  ցանցի շահագործում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A83A40" w:rsidTr="00CA60E5">
              <w:tc>
                <w:tcPr>
                  <w:tcW w:w="2391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C06C4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        ՀՀ դրամ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2 500 000 ԱՄՆ դոլար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2 500 000  ԱՄն դոլար</w:t>
                  </w:r>
                </w:p>
              </w:tc>
            </w:tr>
            <w:tr w:rsidR="00082D1E" w:rsidRPr="007A78E8" w:rsidTr="00CA60E5">
              <w:tc>
                <w:tcPr>
                  <w:tcW w:w="2391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իրականացման համար անհրաժեշտ այլ ռեսուրսներ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65543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Ֆինանսական ռեսուրսներ, 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ռիսկերը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ֆինանսական անհրաժեշտ միջոցների ռիսկեր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շահառուները 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Համայնքի  հողօգտագործողները,   բնակիչները</w:t>
                  </w:r>
                </w:p>
              </w:tc>
            </w:tr>
            <w:tr w:rsidR="00082D1E" w:rsidRPr="00347514" w:rsidTr="00CA60E5">
              <w:tc>
                <w:tcPr>
                  <w:tcW w:w="2391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սկիզբ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և ավարտ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A33DC0" w:rsidRDefault="00082D1E" w:rsidP="009316A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201</w:t>
                  </w:r>
                  <w:r w:rsidR="009316A5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9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-202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082D1E" w:rsidRPr="008C7C61" w:rsidTr="00CA60E5">
              <w:tc>
                <w:tcPr>
                  <w:tcW w:w="2391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համառոտ նկարագրություն</w:t>
                  </w:r>
                </w:p>
              </w:tc>
              <w:tc>
                <w:tcPr>
                  <w:tcW w:w="8319" w:type="dxa"/>
                  <w:gridSpan w:val="8"/>
                </w:tcPr>
                <w:p w:rsidR="00082D1E" w:rsidRPr="00655439" w:rsidRDefault="00082D1E" w:rsidP="00A33DC0">
                  <w:pPr>
                    <w:rPr>
                      <w:rFonts w:ascii="Sylfaen" w:hAnsi="Sylfaen" w:cs="Sylfaen"/>
                      <w:lang w:val="af-ZA"/>
                    </w:rPr>
                  </w:pPr>
                  <w:r>
                    <w:rPr>
                      <w:rFonts w:ascii="Sylfaen" w:hAnsi="Sylfaen" w:cs="Sylfaen"/>
                    </w:rPr>
                    <w:t>Գարնան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ձնհալի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և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անձրևների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ժամանակաշրջանում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` </w:t>
                  </w:r>
                  <w:r>
                    <w:rPr>
                      <w:rFonts w:ascii="Sylfaen" w:hAnsi="Sylfaen" w:cs="Sylfaen"/>
                    </w:rPr>
                    <w:t>մարտ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– </w:t>
                  </w:r>
                  <w:r>
                    <w:rPr>
                      <w:rFonts w:ascii="Sylfaen" w:hAnsi="Sylfaen" w:cs="Sylfaen"/>
                    </w:rPr>
                    <w:t>ապրիլ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– </w:t>
                  </w:r>
                  <w:r>
                    <w:rPr>
                      <w:rFonts w:ascii="Sylfaen" w:hAnsi="Sylfaen" w:cs="Sylfaen"/>
                    </w:rPr>
                    <w:t>մայիս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ամիսներին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&lt;&lt;</w:t>
                  </w:r>
                  <w:r>
                    <w:rPr>
                      <w:rFonts w:ascii="Sylfaen" w:hAnsi="Sylfaen" w:cs="Sylfaen"/>
                    </w:rPr>
                    <w:t>կորսված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&gt;&gt; </w:t>
                  </w:r>
                  <w:r>
                    <w:rPr>
                      <w:rFonts w:ascii="Sylfaen" w:hAnsi="Sylfaen" w:cs="Sylfaen"/>
                    </w:rPr>
                    <w:t>ոռոգման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ջրի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քանակությունները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կազմում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են</w:t>
                  </w:r>
                  <w:r>
                    <w:rPr>
                      <w:rFonts w:ascii="Sylfaen" w:hAnsi="Sylfaen" w:cs="Sylfaen"/>
                      <w:lang w:val="hy-AM"/>
                    </w:rPr>
                    <w:t xml:space="preserve"> շուրջ 300000խմ:</w:t>
                  </w:r>
                  <w:r w:rsidR="00A33DC0">
                    <w:rPr>
                      <w:rFonts w:ascii="Sylfaen" w:hAnsi="Sylfaen" w:cs="Sylfaen"/>
                      <w:lang w:val="af-ZA"/>
                    </w:rPr>
                    <w:t xml:space="preserve">                                                                                                                     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Ջրամբարի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կառուցմամբ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կերաշխավորվի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`</w:t>
                  </w:r>
                  <w:r w:rsidR="00A33DC0">
                    <w:rPr>
                      <w:rFonts w:ascii="Sylfaen" w:hAnsi="Sylfaen" w:cs="Sylfaen"/>
                      <w:lang w:val="af-ZA"/>
                    </w:rPr>
                    <w:t xml:space="preserve">                                                                              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lastRenderedPageBreak/>
                    <w:t xml:space="preserve">1. 300-400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հա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ջրովի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տարածքների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լիարժեք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ոռուգումը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ճիշտ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 w:rsidRPr="00082D1E">
                    <w:rPr>
                      <w:rFonts w:ascii="Sylfaen" w:hAnsi="Sylfaen" w:cs="Sylfaen"/>
                      <w:lang w:val="hy-AM"/>
                    </w:rPr>
                    <w:t>ժամանակին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:  </w:t>
                  </w:r>
                  <w:r w:rsidR="00A33DC0">
                    <w:rPr>
                      <w:rFonts w:ascii="Sylfaen" w:hAnsi="Sylfaen" w:cs="Sylfaen"/>
                      <w:lang w:val="af-ZA"/>
                    </w:rPr>
                    <w:t xml:space="preserve">              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2. </w:t>
                  </w:r>
                  <w:r>
                    <w:rPr>
                      <w:rFonts w:ascii="Sylfaen" w:hAnsi="Sylfaen" w:cs="Sylfaen"/>
                    </w:rPr>
                    <w:t>Կստեղծվեն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բավարար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հիմքեր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` </w:t>
                  </w:r>
                  <w:r>
                    <w:rPr>
                      <w:rFonts w:ascii="Sylfaen" w:hAnsi="Sylfaen" w:cs="Sylfaen"/>
                    </w:rPr>
                    <w:t>բարձրարժեք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և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արդյունավ</w:t>
                  </w:r>
                  <w:r w:rsidR="00A33DC0">
                    <w:rPr>
                      <w:rFonts w:ascii="Sylfaen" w:hAnsi="Sylfaen" w:cs="Sylfaen"/>
                      <w:lang w:val="en-US"/>
                    </w:rPr>
                    <w:t>ետ</w:t>
                  </w:r>
                  <w:r w:rsidR="00A33DC0" w:rsidRPr="00A33DC0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գյուղատնտեսություն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վարելու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համար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:  </w:t>
                  </w:r>
                  <w:r w:rsidR="00A33DC0">
                    <w:rPr>
                      <w:rFonts w:ascii="Sylfaen" w:hAnsi="Sylfaen" w:cs="Sylfaen"/>
                      <w:lang w:val="af-ZA"/>
                    </w:rPr>
                    <w:t xml:space="preserve">                                                                        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3. </w:t>
                  </w:r>
                  <w:r>
                    <w:rPr>
                      <w:rFonts w:ascii="Sylfaen" w:hAnsi="Sylfaen" w:cs="Sylfaen"/>
                    </w:rPr>
                    <w:t>Հնարավոր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կլինի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կազմակերպել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պտղատու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այգիների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հիմնում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>,</w:t>
                  </w:r>
                  <w:r w:rsidR="00A33DC0">
                    <w:rPr>
                      <w:rFonts w:ascii="Sylfaen" w:hAnsi="Sylfaen" w:cs="Sylfaen"/>
                      <w:lang w:val="af-ZA"/>
                    </w:rPr>
                    <w:t xml:space="preserve">                          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4. </w:t>
                  </w:r>
                  <w:r>
                    <w:rPr>
                      <w:rFonts w:ascii="Sylfaen" w:hAnsi="Sylfaen" w:cs="Sylfaen"/>
                    </w:rPr>
                    <w:t>ծավալել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բարձր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բերքատվությամբ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հացահատիկային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արտադրություն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, </w:t>
                  </w:r>
                  <w:r w:rsidR="00A33DC0">
                    <w:rPr>
                      <w:rFonts w:ascii="Sylfaen" w:hAnsi="Sylfaen" w:cs="Sylfaen"/>
                      <w:lang w:val="af-ZA"/>
                    </w:rPr>
                    <w:t xml:space="preserve">           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5. </w:t>
                  </w:r>
                  <w:r>
                    <w:rPr>
                      <w:rFonts w:ascii="Sylfaen" w:hAnsi="Sylfaen" w:cs="Sylfaen"/>
                    </w:rPr>
                    <w:t>վերականգնել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հյութալի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կերերի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արտադրությունը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, </w:t>
                  </w:r>
                  <w:r>
                    <w:rPr>
                      <w:rFonts w:ascii="Sylfaen" w:hAnsi="Sylfaen" w:cs="Sylfaen"/>
                    </w:rPr>
                    <w:t>ստեղծել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ժամանակակից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, </w:t>
                  </w:r>
                  <w:r>
                    <w:rPr>
                      <w:rFonts w:ascii="Sylfaen" w:hAnsi="Sylfaen" w:cs="Sylfaen"/>
                    </w:rPr>
                    <w:t>զարգացած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 </w:t>
                  </w:r>
                  <w:r>
                    <w:rPr>
                      <w:rFonts w:ascii="Sylfaen" w:hAnsi="Sylfaen" w:cs="Sylfaen"/>
                    </w:rPr>
                    <w:t>անասնապահության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համար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անհրաժեշտ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կերային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</w:rPr>
                    <w:t>բազա</w:t>
                  </w:r>
                  <w:r w:rsidRPr="00655439">
                    <w:rPr>
                      <w:rFonts w:ascii="Sylfaen" w:hAnsi="Sylfaen" w:cs="Sylfaen"/>
                      <w:lang w:val="af-ZA"/>
                    </w:rPr>
                    <w:t>:</w:t>
                  </w:r>
                </w:p>
                <w:p w:rsidR="00082D1E" w:rsidRPr="00655439" w:rsidRDefault="00082D1E" w:rsidP="00CA60E5">
                  <w:pPr>
                    <w:tabs>
                      <w:tab w:val="left" w:pos="0"/>
                      <w:tab w:val="left" w:pos="6300"/>
                    </w:tabs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</w:pPr>
                </w:p>
              </w:tc>
            </w:tr>
          </w:tbl>
          <w:p w:rsidR="00082D1E" w:rsidRPr="00851106" w:rsidRDefault="00082D1E" w:rsidP="00082D1E">
            <w:pPr>
              <w:rPr>
                <w:lang w:val="af-ZA"/>
              </w:rPr>
            </w:pPr>
          </w:p>
          <w:p w:rsidR="00082D1E" w:rsidRDefault="00082D1E" w:rsidP="00082D1E">
            <w:pPr>
              <w:rPr>
                <w:lang w:val="af-ZA"/>
              </w:rPr>
            </w:pPr>
          </w:p>
          <w:p w:rsidR="00A33DC0" w:rsidRDefault="00A33DC0" w:rsidP="00082D1E">
            <w:pPr>
              <w:rPr>
                <w:lang w:val="af-ZA"/>
              </w:rPr>
            </w:pPr>
          </w:p>
          <w:p w:rsidR="00A33DC0" w:rsidRDefault="00EE0172" w:rsidP="00082D1E">
            <w:pPr>
              <w:rPr>
                <w:lang w:val="af-ZA"/>
              </w:rPr>
            </w:pPr>
            <w:r>
              <w:rPr>
                <w:lang w:val="af-ZA"/>
              </w:rPr>
              <w:t xml:space="preserve"> </w:t>
            </w:r>
          </w:p>
          <w:p w:rsidR="0075465B" w:rsidRDefault="0075465B" w:rsidP="00082D1E">
            <w:pPr>
              <w:rPr>
                <w:rFonts w:ascii="GHEA Grapalat" w:hAnsi="GHEA Grapalat" w:cs="ArTarumianMatenagir"/>
                <w:b/>
                <w:bCs/>
                <w:lang w:val="af-ZA"/>
              </w:rPr>
            </w:pPr>
          </w:p>
          <w:p w:rsidR="00A33DC0" w:rsidRPr="00851106" w:rsidRDefault="0075465B" w:rsidP="00082D1E">
            <w:pPr>
              <w:rPr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                                                   Ծ Ր Ա Գ Ր Ի   Ա Ն Ձ Ն Ա Գ Ի Ր</w:t>
            </w:r>
          </w:p>
          <w:p w:rsidR="00082D1E" w:rsidRPr="009F750A" w:rsidRDefault="000027E9" w:rsidP="0075465B">
            <w:pPr>
              <w:spacing w:line="240" w:lineRule="auto"/>
              <w:contextualSpacing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 w:rsidRPr="00976220">
              <w:rPr>
                <w:rFonts w:ascii="GHEA Grapalat" w:hAnsi="GHEA Grapalat" w:cs="ArTarumianMatenagir"/>
                <w:bCs/>
                <w:lang w:val="af-ZA"/>
              </w:rPr>
              <w:t>«</w:t>
            </w:r>
            <w:r w:rsidR="00082D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75465B">
              <w:rPr>
                <w:rFonts w:ascii="GHEA Grapalat" w:hAnsi="GHEA Grapalat" w:cs="ArTarumianMatenagir"/>
                <w:b/>
                <w:bCs/>
                <w:lang w:val="hy-AM"/>
              </w:rPr>
              <w:t>ԳԱԹԱՅԻ  ՓԱՌԱՏՈՆ</w:t>
            </w:r>
            <w:r w:rsidRPr="00976220">
              <w:rPr>
                <w:rFonts w:ascii="GHEA Grapalat" w:hAnsi="GHEA Grapalat" w:cs="ArTarumianMatenagir"/>
                <w:bCs/>
                <w:lang w:val="af-ZA"/>
              </w:rPr>
              <w:t>»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  <w:r w:rsidR="00082D1E">
              <w:rPr>
                <w:rFonts w:ascii="GHEA Grapalat" w:hAnsi="GHEA Grapalat" w:cs="ArTarumianMatenagir"/>
                <w:b/>
                <w:bCs/>
                <w:lang w:val="af-ZA"/>
              </w:rPr>
              <w:t xml:space="preserve"> </w:t>
            </w:r>
          </w:p>
          <w:p w:rsidR="00082D1E" w:rsidRPr="0075465B" w:rsidRDefault="0075465B" w:rsidP="0075465B">
            <w:pPr>
              <w:spacing w:line="240" w:lineRule="auto"/>
              <w:contextualSpacing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 w:rsidRPr="00976220">
              <w:rPr>
                <w:rFonts w:ascii="GHEA Grapalat" w:hAnsi="GHEA Grapalat"/>
                <w:vertAlign w:val="superscript"/>
                <w:lang w:val="af-ZA"/>
              </w:rPr>
              <w:t xml:space="preserve"> </w:t>
            </w:r>
            <w:r w:rsidR="00082D1E" w:rsidRPr="00976220">
              <w:rPr>
                <w:rFonts w:ascii="GHEA Grapalat" w:hAnsi="GHEA Grapalat"/>
                <w:vertAlign w:val="superscript"/>
                <w:lang w:val="af-ZA"/>
              </w:rPr>
              <w:t>(</w:t>
            </w:r>
            <w:r w:rsidR="00082D1E">
              <w:rPr>
                <w:rFonts w:ascii="GHEA Grapalat" w:hAnsi="GHEA Grapalat"/>
                <w:vertAlign w:val="superscript"/>
                <w:lang w:val="af-ZA"/>
              </w:rPr>
              <w:t>Ծրագրի</w:t>
            </w:r>
            <w:r w:rsidR="00082D1E" w:rsidRPr="00976220"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 w:rsidR="00082D1E" w:rsidRPr="00976220"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 w:rsidR="00082D1E" w:rsidRPr="00976220"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tbl>
            <w:tblPr>
              <w:tblStyle w:val="af"/>
              <w:tblW w:w="10710" w:type="dxa"/>
              <w:tblLook w:val="04A0" w:firstRow="1" w:lastRow="0" w:firstColumn="1" w:lastColumn="0" w:noHBand="0" w:noVBand="1"/>
            </w:tblPr>
            <w:tblGrid>
              <w:gridCol w:w="2439"/>
              <w:gridCol w:w="363"/>
              <w:gridCol w:w="1979"/>
              <w:gridCol w:w="1275"/>
              <w:gridCol w:w="1281"/>
              <w:gridCol w:w="822"/>
              <w:gridCol w:w="781"/>
              <w:gridCol w:w="795"/>
              <w:gridCol w:w="975"/>
            </w:tblGrid>
            <w:tr w:rsidR="00082D1E" w:rsidRPr="008C7C61" w:rsidTr="00CA60E5">
              <w:tc>
                <w:tcPr>
                  <w:tcW w:w="2439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363" w:type="dxa"/>
                  <w:tcBorders>
                    <w:right w:val="nil"/>
                  </w:tcBorders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08" w:type="dxa"/>
                  <w:gridSpan w:val="7"/>
                  <w:tcBorders>
                    <w:left w:val="nil"/>
                  </w:tcBorders>
                </w:tcPr>
                <w:p w:rsidR="00082D1E" w:rsidRPr="00AB258F" w:rsidRDefault="00082D1E" w:rsidP="00CA60E5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</w:pP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14. 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Զբոսաշրջային</w:t>
                  </w: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հեռանկարներ</w:t>
                  </w: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ունեցող</w:t>
                  </w: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 </w:t>
                  </w:r>
                  <w:r w:rsidR="000027E9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>բնակավայրեր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ում՝</w:t>
                  </w: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զբոսաշրջության</w:t>
                  </w: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զարգացման</w:t>
                  </w:r>
                  <w:r w:rsidRPr="00AB258F">
                    <w:rPr>
                      <w:rFonts w:ascii="GHEA Grapalat" w:hAnsi="GHEA Grapalat" w:cs="Calibri"/>
                      <w:b/>
                      <w:bCs/>
                      <w:color w:val="00000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 w:cs="Calibri"/>
                      <w:b/>
                      <w:bCs/>
                      <w:color w:val="000000"/>
                    </w:rPr>
                    <w:t>խթանում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439" w:type="dxa"/>
                  <w:vMerge w:val="restart"/>
                </w:tcPr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34751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անմիջական նպատակ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</w:p>
                <w:p w:rsidR="00082D1E" w:rsidRPr="00241093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Զբոսաշրջության գրավչության մեծացում, ներգնա  զբոսաշրջության  աճ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 w:rsidRPr="009A1CC4">
                    <w:rPr>
                      <w:rFonts w:ascii="GHEA Grapalat" w:hAnsi="GHEA Grapalat" w:cs="Calibri"/>
                      <w:color w:val="000000"/>
                      <w:lang w:val="hy-AM"/>
                    </w:rPr>
                    <w:t>Զբոսաշրջությունից եկամուտ ստացող տնային տնտեսությունների աճ նախորդ տարվա համեմատ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A33DC0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A33DC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15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</w:t>
                  </w: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</w:t>
                  </w: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5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  <w:vMerge w:val="restart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միջանկյալ </w:t>
                  </w:r>
                  <w:r w:rsidRPr="002F00C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արդյունքներ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7A78E8" w:rsidRDefault="00082D1E" w:rsidP="00265B20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Հյուրատնային բիզնեսով զբաղվող բնակիչների  համար դասընթացներ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Դասընթացի մասնակիցներ</w:t>
                  </w:r>
                </w:p>
              </w:tc>
              <w:tc>
                <w:tcPr>
                  <w:tcW w:w="12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</w:t>
                  </w: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15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C74CC9" w:rsidRDefault="00082D1E" w:rsidP="00265B20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b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Գաթայի փառատոնի  անցկացում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Փառատոն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այո</w:t>
                  </w: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այո</w:t>
                  </w: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այո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այո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այո</w:t>
                  </w: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այո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Փառատոնում Բացված տաղավարների քանակ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</w:t>
                  </w:r>
                </w:p>
              </w:tc>
              <w:tc>
                <w:tcPr>
                  <w:tcW w:w="1281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50</w:t>
                  </w:r>
                </w:p>
              </w:tc>
              <w:tc>
                <w:tcPr>
                  <w:tcW w:w="822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60</w:t>
                  </w:r>
                </w:p>
              </w:tc>
              <w:tc>
                <w:tcPr>
                  <w:tcW w:w="781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70</w:t>
                  </w:r>
                </w:p>
              </w:tc>
              <w:tc>
                <w:tcPr>
                  <w:tcW w:w="79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Փառատոնին ժամանած հյուրեր</w:t>
                  </w:r>
                </w:p>
              </w:tc>
              <w:tc>
                <w:tcPr>
                  <w:tcW w:w="1275" w:type="dxa"/>
                </w:tcPr>
                <w:p w:rsidR="00082D1E" w:rsidRPr="00C74CC9" w:rsidRDefault="00082D1E" w:rsidP="000027E9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800</w:t>
                  </w: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1000</w:t>
                  </w: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1500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1500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1500</w:t>
                  </w:r>
                </w:p>
              </w:tc>
              <w:tc>
                <w:tcPr>
                  <w:tcW w:w="9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1500</w:t>
                  </w:r>
                </w:p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AB258F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131E2A" w:rsidRDefault="00082D1E" w:rsidP="00265B20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Բուկլետների  տպագրություն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 w:val="restart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654" w:type="dxa"/>
                  <w:gridSpan w:val="5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9</w:t>
                  </w:r>
                </w:p>
              </w:tc>
              <w:tc>
                <w:tcPr>
                  <w:tcW w:w="781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</w:p>
              </w:tc>
              <w:tc>
                <w:tcPr>
                  <w:tcW w:w="795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082D1E" w:rsidRPr="00347514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տարածված բուկլետների քանակ</w:t>
                  </w:r>
                </w:p>
              </w:tc>
              <w:tc>
                <w:tcPr>
                  <w:tcW w:w="12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200</w:t>
                  </w:r>
                </w:p>
              </w:tc>
              <w:tc>
                <w:tcPr>
                  <w:tcW w:w="12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300</w:t>
                  </w:r>
                </w:p>
              </w:tc>
              <w:tc>
                <w:tcPr>
                  <w:tcW w:w="822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400</w:t>
                  </w:r>
                </w:p>
              </w:tc>
              <w:tc>
                <w:tcPr>
                  <w:tcW w:w="781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450</w:t>
                  </w:r>
                </w:p>
              </w:tc>
              <w:tc>
                <w:tcPr>
                  <w:tcW w:w="79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500</w:t>
                  </w:r>
                </w:p>
              </w:tc>
              <w:tc>
                <w:tcPr>
                  <w:tcW w:w="975" w:type="dxa"/>
                </w:tcPr>
                <w:p w:rsidR="00082D1E" w:rsidRPr="00C06C48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600</w:t>
                  </w:r>
                </w:p>
              </w:tc>
            </w:tr>
            <w:tr w:rsidR="00082D1E" w:rsidRPr="00AB258F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71" w:type="dxa"/>
                  <w:gridSpan w:val="8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DB7475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A6346F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DB7475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082D1E" w:rsidRPr="00347514" w:rsidTr="00CA60E5">
              <w:tc>
                <w:tcPr>
                  <w:tcW w:w="2439" w:type="dxa"/>
                  <w:vMerge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342" w:type="dxa"/>
                  <w:gridSpan w:val="2"/>
                </w:tcPr>
                <w:p w:rsidR="00082D1E" w:rsidRPr="0034751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</w:tcPr>
                <w:p w:rsidR="00082D1E" w:rsidRPr="00C74CC9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81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22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81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5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75" w:type="dxa"/>
                </w:tcPr>
                <w:p w:rsidR="00082D1E" w:rsidRPr="000531A5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131E2A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Հյուրատնային բիզնեսով զբաղվող բնակիչների  համար դասընթացներ</w:t>
                  </w:r>
                </w:p>
                <w:p w:rsidR="00082D1E" w:rsidRPr="00131E2A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Համապատասխան  ծառայություն մատուցող ընկերության  հետ  պայմանագրի կնքում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Դասընթացներին մասնակցելու համար արտաքին աղբյուրներից ֆինանսավորման ապահովում</w:t>
                  </w:r>
                </w:p>
                <w:p w:rsidR="00082D1E" w:rsidRPr="00BB59A7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1.3  Դասընթացների  կազմակերյպում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Գաթայի փառատոնի  անցկացում</w:t>
                  </w:r>
                </w:p>
                <w:p w:rsidR="00082D1E" w:rsidRPr="001B709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Համագործակցության  ապահովում  &lt;Արենի  գինու փառատոն&gt; հիմնադրամի  հետ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ֆինանսական  արտաքին այլ աղբյուրների  ապահովում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2»3 Փառատոնի կազմակերպչական  աշխատանքային խմբի ստեղծում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2. 4  տաղավարների  ձևավորում և տեղադրում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2.5 Հրավիրատումսերի  տպագրություն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2.6 Գովազդային  բուկլետների  տպագրություն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  <w:t>2.7 Գովազդային պաստառների  տպագրություն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br/>
                    <w:t>2.8 Թանգարանային  իրերի  ցուցադրություն</w:t>
                  </w:r>
                </w:p>
                <w:p w:rsidR="00082D1E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082D1E" w:rsidRPr="00BB59A7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347514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C06C48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       1000 000 ՀՀ դրամ</w:t>
                  </w:r>
                </w:p>
                <w:p w:rsidR="00082D1E" w:rsidRPr="0098504C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  1000 000  ՀՀ դրամ</w:t>
                  </w:r>
                </w:p>
              </w:tc>
            </w:tr>
            <w:tr w:rsidR="00082D1E" w:rsidRPr="007A78E8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իրականացման համար անհրաժեշտ այլ ռեսուրսներ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535DCD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ֆԻՆԱՆՍԱԿԱՆ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ռիսկերը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Ֆինանսական ապահովություն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հիմնական շահառուները 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FA3004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Զբոսաշրջիիներ,  համայնքի բնակիչները</w:t>
                  </w:r>
                </w:p>
              </w:tc>
            </w:tr>
            <w:tr w:rsidR="00082D1E" w:rsidRPr="00347514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սկիզբ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և ավարտ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Pr="000027E9" w:rsidRDefault="00082D1E" w:rsidP="000027E9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20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18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>-202</w:t>
                  </w:r>
                  <w:r w:rsidR="000027E9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082D1E" w:rsidRPr="008C7C61" w:rsidTr="00CA60E5">
              <w:tc>
                <w:tcPr>
                  <w:tcW w:w="2439" w:type="dxa"/>
                </w:tcPr>
                <w:p w:rsidR="00082D1E" w:rsidRPr="004557BF" w:rsidRDefault="00082D1E" w:rsidP="00CA60E5">
                  <w:pPr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</w:t>
                  </w:r>
                  <w:r w:rsidRPr="004557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համառոտ նկարագրություն</w:t>
                  </w:r>
                </w:p>
              </w:tc>
              <w:tc>
                <w:tcPr>
                  <w:tcW w:w="8271" w:type="dxa"/>
                  <w:gridSpan w:val="8"/>
                </w:tcPr>
                <w:p w:rsidR="00082D1E" w:rsidRDefault="00082D1E" w:rsidP="00CA60E5">
                  <w:pPr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082D1E" w:rsidRPr="000027E9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</w:pP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     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  Խաչիկ  գյուղում  կազմակերպվող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>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Գաթայի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>»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փառատոն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ծրագիրը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համահունչ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է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զբոսաշրջության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ոլորտում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վարվող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պետական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քաղաքականության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նպատակներին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և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կնպաստի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զբոսաշրջության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ոլորտում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պետական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քաղաքականության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հետևյալ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խնդիրների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լուծմանը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նոր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մրցունակ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զբոսաշրջային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արդյունքների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ձևավորմանը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զբոսաշրջային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գործունեությունը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Երևանից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դեպի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ՀՀ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մարզեր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ապակենտրոնացմանը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համայքներում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զբոսաշրջության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զարգացմանը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ենթակառուցվածքների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բարելավմանը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և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զարգացմանը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ազգային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ավադույթների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տոնածիսակատարությունների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սովորույթների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վերածնմանը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մարդկային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ռեսուրսների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զարգացմանը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: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Փառատոնի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կազմակերպման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հիմնական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առանցքային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նպատակն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է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ռազմավարական նշանակություն  ունեցող սահմանանմերձ  և  ծայրամասային Խաչիկ գուղում ստեղծել  տուրիզի համար նպաստավոր  միջավայր, հիմնվելով բնակչության մեջ պահպանված  ազգային  սովորությունների  վրա: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Այն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ևս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մեկ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քայլ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է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զբոսաշրջային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գործունեությունը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Երևանից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դեպի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մարզեր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ապակենտրոնացնելու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և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համայնքներում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զբոսաշրջության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հավասարաչափ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զարգացումն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ապահովելու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</w:rPr>
                    <w:t>համար</w:t>
                  </w:r>
                  <w:r w:rsidRPr="005C27F3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>:</w:t>
                  </w:r>
                  <w:r w:rsidR="000027E9">
                    <w:rPr>
                      <w:rFonts w:ascii="GHEA Grapalat" w:hAnsi="GHEA Grapalat"/>
                      <w:sz w:val="20"/>
                      <w:szCs w:val="20"/>
                      <w:lang w:val="af-ZA"/>
                    </w:rPr>
                    <w:t xml:space="preserve">                                         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Փառատոնի կազմակերպման  և  գովազդի արդյունքում  գյուղը կդառնա հանրաճանաչ  ինչպես  ՀՀ  տարածքում,  այնպես էլ  սփյուռքում,   ինչը  կստեղծի   գյուղում ներդրումային ծրագրեր նախաձեռնելու հնարավորություններ: Վ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երջնական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արդյունքում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այս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բոլոր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միջոցառումները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ուղղված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գյուղի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ամրապնդմանը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:</w:t>
                  </w:r>
                </w:p>
                <w:p w:rsidR="00082D1E" w:rsidRPr="005C27F3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</w:pP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ab/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Փառատոնին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նախորդող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միջոցառումներն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ու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ակնկալվող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արդյունքներն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են՝</w:t>
                  </w:r>
                  <w:r w:rsidR="000027E9" w:rsidRPr="000027E9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Գովազդային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-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տեղեկատվ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ություն կիրականացվի ինտերնետ միջոցներով  և  պ</w:t>
                  </w:r>
                  <w:r w:rsidR="000027E9">
                    <w:rPr>
                      <w:rFonts w:ascii="GHEA Grapalat" w:hAnsi="GHEA Grapalat" w:cs="ArialLatArm"/>
                      <w:sz w:val="20"/>
                      <w:szCs w:val="20"/>
                      <w:lang w:val="en-US"/>
                    </w:rPr>
                    <w:t>ա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ստ</w:t>
                  </w:r>
                  <w:r w:rsidR="000027E9">
                    <w:rPr>
                      <w:rFonts w:ascii="GHEA Grapalat" w:hAnsi="GHEA Grapalat" w:cs="ArialLatArm"/>
                      <w:sz w:val="20"/>
                      <w:szCs w:val="20"/>
                      <w:lang w:val="en-US"/>
                    </w:rPr>
                    <w:t>ա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ռներ  փակցնելով  ինչպես մարզերում, այնպես  էլ Երևան  քաղաքում: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Կազմակերպիչների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կողմից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կտարվեն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շարք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այլ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աշխտանքներ՝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նախապես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միջոցառման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վերաբերյալ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ամբողջական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տեղեկատվություն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հաղորդելու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նպատակով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:</w:t>
                  </w:r>
                  <w:r w:rsidR="000027E9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Փառատոնին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այցելուների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թիվը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կգերազանցի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1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000-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ը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որոնց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շարքերում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կլինեն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տեղացիներ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զբոսաշրջիկներ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,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ինչպես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նաև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հյուրեր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Հայաստանի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տարբեր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մարզերից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: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Անհրաժեշտության դեպքում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Երևանից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ավտոբուսներով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կիրականացվի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մարդկանց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փոխադրում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դեպի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Խաչիկ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:</w:t>
                  </w:r>
                  <w:r w:rsidR="000027E9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                                                                             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Խաչիկի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և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հարակից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համայնքների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բնակիչները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առանձին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տաղավարներում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կներկայացնեն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իրենց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թխած գաթաների բազմազանությունը,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սննդի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տաղավարներում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կմատուցվեն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տեղական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ճաշատեսակներ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: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Խաչիկի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ավանդույթների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մասին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վկ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այող հագուստներն ու  ավանդական  աշխատանքների կենդանի ցուցադրությունը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կստեղծեն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հին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>գյուղի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կոլորիտ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և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կհիշեցնեն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նախկինում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ունեցած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ավանդույթների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 xml:space="preserve"> 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</w:rPr>
                    <w:t>մասին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  <w:t>:</w:t>
                  </w:r>
                  <w:r w:rsidRPr="005C27F3"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  <w:t xml:space="preserve">  </w:t>
                  </w:r>
                </w:p>
                <w:p w:rsidR="00082D1E" w:rsidRPr="005C27F3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LatArm"/>
                      <w:sz w:val="20"/>
                      <w:szCs w:val="20"/>
                      <w:lang w:val="af-ZA"/>
                    </w:rPr>
                  </w:pPr>
                </w:p>
                <w:p w:rsidR="00082D1E" w:rsidRPr="00851106" w:rsidRDefault="00082D1E" w:rsidP="00CA60E5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LatArm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027E9" w:rsidRDefault="00EE0172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027E9" w:rsidRDefault="000027E9" w:rsidP="0002736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027363" w:rsidRPr="0075465B" w:rsidRDefault="00027363" w:rsidP="00027363">
            <w:pPr>
              <w:spacing w:after="0" w:line="240" w:lineRule="auto"/>
              <w:contextualSpacing/>
              <w:rPr>
                <w:lang w:val="af-ZA"/>
              </w:rPr>
            </w:pPr>
          </w:p>
        </w:tc>
      </w:tr>
    </w:tbl>
    <w:p w:rsidR="0075465B" w:rsidRPr="0075465B" w:rsidRDefault="0075465B" w:rsidP="0075465B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hy-AM"/>
        </w:rPr>
      </w:pPr>
      <w:r w:rsidRPr="0075465B">
        <w:rPr>
          <w:rFonts w:ascii="GHEA Grapalat" w:hAnsi="GHEA Grapalat" w:cs="ArTarumianMatenagir"/>
          <w:b/>
          <w:bCs/>
          <w:lang w:val="hy-AM"/>
        </w:rPr>
        <w:lastRenderedPageBreak/>
        <w:t xml:space="preserve"> </w:t>
      </w:r>
    </w:p>
    <w:p w:rsidR="0075465B" w:rsidRPr="00C27A3C" w:rsidRDefault="0075465B" w:rsidP="0075465B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027363" w:rsidRDefault="0075465B" w:rsidP="00BB02C3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Cs/>
          <w:lang w:val="af-ZA"/>
        </w:rPr>
        <w:t xml:space="preserve">  </w:t>
      </w:r>
      <w:r w:rsidR="00027363">
        <w:rPr>
          <w:rFonts w:ascii="GHEA Grapalat" w:hAnsi="GHEA Grapalat" w:cs="ArTarumianMatenagir"/>
          <w:bCs/>
          <w:lang w:val="af-ZA"/>
        </w:rPr>
        <w:t xml:space="preserve"> </w:t>
      </w:r>
    </w:p>
    <w:p w:rsidR="00BB02C3" w:rsidRPr="00976220" w:rsidRDefault="00BB02C3" w:rsidP="00BB02C3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 Խաչիկ բնակավայրի</w:t>
      </w:r>
      <w:r>
        <w:rPr>
          <w:rFonts w:ascii="GHEA Grapalat" w:hAnsi="GHEA Grapalat"/>
          <w:b/>
          <w:lang w:val="af-ZA"/>
        </w:rPr>
        <w:t xml:space="preserve"> խմելու ջրագծի ներքին ցանցի հիմնանորոգում </w:t>
      </w:r>
      <w:r w:rsidR="0002710B">
        <w:rPr>
          <w:rFonts w:ascii="GHEA Grapalat" w:hAnsi="GHEA Grapalat"/>
          <w:b/>
          <w:lang w:val="af-ZA"/>
        </w:rPr>
        <w:t xml:space="preserve">և </w:t>
      </w:r>
      <w:r w:rsidR="00990FF6">
        <w:rPr>
          <w:rFonts w:ascii="GHEA Grapalat" w:hAnsi="GHEA Grapalat"/>
          <w:b/>
          <w:lang w:val="af-ZA"/>
        </w:rPr>
        <w:t>կապտաժ</w:t>
      </w:r>
      <w:r w:rsidR="00E15FCB">
        <w:rPr>
          <w:rFonts w:ascii="GHEA Grapalat" w:hAnsi="GHEA Grapalat"/>
          <w:b/>
          <w:lang w:val="af-ZA"/>
        </w:rPr>
        <w:t>ի</w:t>
      </w:r>
      <w:r w:rsidR="00990FF6">
        <w:rPr>
          <w:rFonts w:ascii="GHEA Grapalat" w:hAnsi="GHEA Grapalat"/>
          <w:b/>
          <w:lang w:val="af-ZA"/>
        </w:rPr>
        <w:t xml:space="preserve">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BB02C3" w:rsidRPr="000E1C49" w:rsidRDefault="00BB02C3" w:rsidP="00BB02C3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BB02C3" w:rsidRPr="008C7C61" w:rsidTr="003D3773">
        <w:tc>
          <w:tcPr>
            <w:tcW w:w="2770" w:type="dxa"/>
            <w:tcBorders>
              <w:right w:val="nil"/>
            </w:tcBorders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t>Համայնքի  կառուցապատումը, բարեկարգումը և կանաչապատումը, համայնքի աղբահանությունը և սանիտարական մաքրումը, կոմունալ տնտեսության աշխատանքների ապահովումը, համայնքային գերեզմանատների պահպանումը և գործունեության ապահովումը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BB02C3" w:rsidRPr="008C7C61" w:rsidTr="003D3773">
        <w:tc>
          <w:tcPr>
            <w:tcW w:w="2770" w:type="dxa"/>
            <w:vMerge w:val="restart"/>
          </w:tcPr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B02C3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BB02C3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BB02C3" w:rsidRPr="00347514" w:rsidTr="003D3773">
        <w:tc>
          <w:tcPr>
            <w:tcW w:w="2770" w:type="dxa"/>
            <w:vMerge w:val="restart"/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BB02C3" w:rsidRPr="002F00C7" w:rsidRDefault="00BB02C3" w:rsidP="001459D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B02C3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BB02C3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71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BB02C3" w:rsidRPr="008C7C61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BB02C3" w:rsidRPr="002F00C7" w:rsidRDefault="00BB02C3" w:rsidP="001459D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B02C3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BB02C3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BB02C3" w:rsidRPr="00347514" w:rsidTr="003D3773">
        <w:tc>
          <w:tcPr>
            <w:tcW w:w="2770" w:type="dxa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Հիմն.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բավ</w:t>
            </w:r>
          </w:p>
        </w:tc>
        <w:tc>
          <w:tcPr>
            <w:tcW w:w="933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Հիմն.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բավ</w:t>
            </w:r>
          </w:p>
        </w:tc>
        <w:tc>
          <w:tcPr>
            <w:tcW w:w="870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 բավ</w:t>
            </w:r>
          </w:p>
        </w:tc>
        <w:tc>
          <w:tcPr>
            <w:tcW w:w="879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BB02C3" w:rsidRPr="00347514" w:rsidRDefault="00BB02C3" w:rsidP="0016705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BB02C3" w:rsidRPr="00347514" w:rsidTr="003D3773">
        <w:tc>
          <w:tcPr>
            <w:tcW w:w="2770" w:type="dxa"/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Խմելու ջրի ներքին ցանցի հիմնանորոգման աշխատանքներ</w:t>
            </w:r>
          </w:p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ջրագծի արտաքին ցանցի մասնակի</w:t>
            </w:r>
            <w:r w:rsidR="00990FF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կառուցում</w:t>
            </w:r>
          </w:p>
          <w:p w:rsidR="00BB02C3" w:rsidRDefault="00990FF6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1.3.Կապտաժի կառուցում</w:t>
            </w:r>
          </w:p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BB02C3" w:rsidRPr="00990FF6" w:rsidTr="003D3773">
        <w:tc>
          <w:tcPr>
            <w:tcW w:w="2770" w:type="dxa"/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990FF6">
              <w:rPr>
                <w:rFonts w:ascii="GHEA Grapalat" w:hAnsi="GHEA Grapalat"/>
                <w:sz w:val="18"/>
                <w:szCs w:val="18"/>
                <w:lang w:val="af-ZA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.5 մլն դրամ</w:t>
            </w:r>
          </w:p>
          <w:p w:rsidR="00BB02C3" w:rsidRPr="00347514" w:rsidRDefault="00BB02C3" w:rsidP="00990FF6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990FF6">
              <w:rPr>
                <w:rFonts w:ascii="GHEA Grapalat" w:hAnsi="GHEA Grapalat"/>
                <w:sz w:val="18"/>
                <w:szCs w:val="18"/>
                <w:lang w:val="af-ZA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.5մլն դրամ</w:t>
            </w:r>
          </w:p>
        </w:tc>
      </w:tr>
      <w:tr w:rsidR="00BB02C3" w:rsidRPr="008C7C61" w:rsidTr="003D3773">
        <w:tc>
          <w:tcPr>
            <w:tcW w:w="2770" w:type="dxa"/>
          </w:tcPr>
          <w:p w:rsidR="00BB02C3" w:rsidRPr="004557BF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BB02C3" w:rsidRPr="008C7C61" w:rsidTr="003D3773">
        <w:tc>
          <w:tcPr>
            <w:tcW w:w="2770" w:type="dxa"/>
          </w:tcPr>
          <w:p w:rsidR="00BB02C3" w:rsidRPr="004557BF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BB02C3" w:rsidRPr="00347514" w:rsidTr="003D3773">
        <w:tc>
          <w:tcPr>
            <w:tcW w:w="2770" w:type="dxa"/>
          </w:tcPr>
          <w:p w:rsidR="00BB02C3" w:rsidRPr="004557BF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Խաչիկ  բնակավայրի բնակիչներ</w:t>
            </w:r>
          </w:p>
        </w:tc>
      </w:tr>
      <w:tr w:rsidR="00BB02C3" w:rsidRPr="00347514" w:rsidTr="003D3773">
        <w:tc>
          <w:tcPr>
            <w:tcW w:w="2770" w:type="dxa"/>
          </w:tcPr>
          <w:p w:rsidR="00BB02C3" w:rsidRPr="004557BF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BB02C3" w:rsidRPr="00347514" w:rsidRDefault="00BB02C3" w:rsidP="00BB02C3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2018թ.</w:t>
            </w:r>
            <w:r w:rsidR="00990FF6">
              <w:rPr>
                <w:rFonts w:ascii="GHEA Grapalat" w:hAnsi="GHEA Grapalat"/>
                <w:sz w:val="18"/>
                <w:szCs w:val="18"/>
                <w:lang w:val="af-ZA"/>
              </w:rPr>
              <w:t>-2019թթ.</w:t>
            </w:r>
          </w:p>
        </w:tc>
      </w:tr>
      <w:tr w:rsidR="00BB02C3" w:rsidRPr="008C7C61" w:rsidTr="003D3773">
        <w:trPr>
          <w:trHeight w:val="60"/>
        </w:trPr>
        <w:tc>
          <w:tcPr>
            <w:tcW w:w="2770" w:type="dxa"/>
          </w:tcPr>
          <w:p w:rsidR="00BB02C3" w:rsidRPr="004557BF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BB02C3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հնարավորություն կտա խմելու ջրով ապահովել Խաչիկ գյուղը ամբողջությամբ:</w:t>
            </w:r>
          </w:p>
          <w:p w:rsidR="00BB02C3" w:rsidRPr="00347514" w:rsidRDefault="00BB02C3" w:rsidP="0016705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0551F" w:rsidRPr="00932869" w:rsidRDefault="0080551F" w:rsidP="0080551F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5C77A2" w:rsidRDefault="005C77A2" w:rsidP="0080551F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5C77A2" w:rsidRDefault="005C77A2" w:rsidP="005C77A2">
      <w:pPr>
        <w:spacing w:after="0"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p w:rsidR="005C77A2" w:rsidRPr="001600A4" w:rsidRDefault="005C77A2" w:rsidP="005C77A2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5C77A2" w:rsidRDefault="005C77A2" w:rsidP="005C77A2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«Խաչիկ բնակավայրի գազաֆիկացում»</w:t>
      </w:r>
    </w:p>
    <w:p w:rsidR="005C77A2" w:rsidRPr="009A2A71" w:rsidRDefault="005C77A2" w:rsidP="005C77A2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5C77A2" w:rsidRPr="008C7C61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Բնակավայրի տնտեսական զարգացումը ապահովելու,բնակչության ավելի ամուր գյուղին կապելու համար անհրաժեշտություն է դարձել բնակավայրի գազաֆիկացումը</w:t>
            </w:r>
          </w:p>
        </w:tc>
      </w:tr>
      <w:tr w:rsidR="005C77A2" w:rsidTr="00B04D2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C77A2" w:rsidTr="00B04D26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265B20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265B20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5C77A2" w:rsidTr="00B04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A2" w:rsidRDefault="005C77A2" w:rsidP="00B04D2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C77A2" w:rsidRPr="009316A5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1-ին միջանկյալ արդյունքն ապահովող գործողություններ</w:t>
            </w:r>
          </w:p>
          <w:p w:rsidR="009316A5" w:rsidRDefault="009316A5" w:rsidP="009316A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1Նախագծա-նախահաշվային փաստաթղթերի կազմում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5C77A2" w:rsidRPr="009316A5" w:rsidRDefault="009316A5" w:rsidP="009316A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9316A5">
              <w:rPr>
                <w:rFonts w:ascii="GHEA Grapalat" w:hAnsi="GHEA Grapalat"/>
                <w:sz w:val="18"/>
                <w:szCs w:val="18"/>
                <w:lang w:val="af-ZA"/>
              </w:rPr>
              <w:t xml:space="preserve">գազատարի արտաքին ցանցի կառուցում </w:t>
            </w: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Գազատարի ներքին ցանցի կառուցում</w:t>
            </w: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C77A2" w:rsidRPr="005C77A2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ծախսեր՝250մլն</w:t>
            </w: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բյուջեն՝250մլն</w:t>
            </w:r>
          </w:p>
        </w:tc>
      </w:tr>
      <w:tr w:rsidR="005C77A2" w:rsidRPr="008C7C61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5C77A2" w:rsidRPr="008C7C61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7734DE" w:rsidP="00AD6D7C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Թեև ծրագիրը համայքային ենթակառուցվածքի զարգացման ծրագիր է,հիմնական ռիսկերը վերաբերում են հետագա պահպանման և շահագործման ծախսերին, որոնք  հանրապետությունում իրականացնում է &lt;&lt;Գազպրոմ-Արմենիա&gt;&gt; ՓԲԸ-ն:</w:t>
            </w:r>
          </w:p>
        </w:tc>
      </w:tr>
      <w:tr w:rsidR="005C77A2" w:rsidRPr="008C7C61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 և տնտեսվարող սուբյեկտներ</w:t>
            </w:r>
          </w:p>
        </w:tc>
      </w:tr>
      <w:tr w:rsidR="005C77A2" w:rsidTr="00B04D2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C5548E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  <w:r w:rsidR="005C77A2">
              <w:rPr>
                <w:rFonts w:ascii="GHEA Grapalat" w:hAnsi="GHEA Grapalat"/>
                <w:sz w:val="18"/>
                <w:szCs w:val="18"/>
                <w:lang w:val="af-ZA"/>
              </w:rPr>
              <w:t>-2022</w:t>
            </w:r>
          </w:p>
        </w:tc>
      </w:tr>
      <w:tr w:rsidR="005C77A2" w:rsidRPr="008C7C61" w:rsidTr="00B04D26">
        <w:trPr>
          <w:trHeight w:val="183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բնակիչները և տնտեսվարող սուբյեկտները կենցաղային խնդիրների և ջեռուցման համար օգտագործում են լիցքավորվող գազաբալոններից,փայտից և  այլ միջոցներից:Բնակավայրի զարգացման նորմալ գործընթաց ապահովելու համար անհրաժեշտ է  իրականացնել  բնակավայրի գազաֆիկացման ծրագիրը</w:t>
            </w:r>
          </w:p>
          <w:p w:rsidR="005C77A2" w:rsidRDefault="005C77A2" w:rsidP="00B04D2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C77A2" w:rsidRDefault="005C77A2" w:rsidP="00B04D26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5C77A2" w:rsidRDefault="005C77A2" w:rsidP="005C77A2">
      <w:pPr>
        <w:spacing w:after="0"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C77A2" w:rsidRDefault="005C77A2" w:rsidP="005C77A2">
      <w:pPr>
        <w:spacing w:after="0"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p w:rsidR="005C77A2" w:rsidRDefault="005C77A2" w:rsidP="008339A3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 </w:t>
      </w:r>
    </w:p>
    <w:p w:rsidR="005C77A2" w:rsidRDefault="005C77A2" w:rsidP="0080551F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80551F" w:rsidRPr="00C27A3C" w:rsidRDefault="0080551F" w:rsidP="0080551F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80551F" w:rsidRDefault="0080551F" w:rsidP="0080551F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80551F" w:rsidRPr="00976220" w:rsidRDefault="0080551F" w:rsidP="0080551F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&lt;&lt;Չիվա բնակավայրի</w:t>
      </w:r>
      <w:r>
        <w:rPr>
          <w:rFonts w:ascii="GHEA Grapalat" w:hAnsi="GHEA Grapalat"/>
          <w:b/>
          <w:lang w:val="af-ZA"/>
        </w:rPr>
        <w:t xml:space="preserve"> խմելու ջրագծի ներքին ցանցի հիմնանորոգում և 4000 գծամետր արտաքին ցանցի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80551F" w:rsidRPr="000E1C49" w:rsidRDefault="0080551F" w:rsidP="0080551F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0710" w:type="dxa"/>
        <w:tblInd w:w="-34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80551F" w:rsidRPr="008C7C61" w:rsidTr="003D3773">
        <w:tc>
          <w:tcPr>
            <w:tcW w:w="2770" w:type="dxa"/>
            <w:tcBorders>
              <w:right w:val="nil"/>
            </w:tcBorders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72B5">
              <w:rPr>
                <w:rFonts w:ascii="GHEA Grapalat" w:hAnsi="GHEA Grapalat"/>
                <w:sz w:val="18"/>
                <w:szCs w:val="18"/>
                <w:lang w:val="af-ZA"/>
              </w:rPr>
              <w:t>Համայնքի  կառուցապատումը, բարեկարգումը և կանաչապատումը, համայնքի աղբահանությունը և սանիտարական մաքրումը, կոմունալ տնտեսության աշխատանքների ապահովումը, համայնքային գերեզմանատների պահպանումը և գործունեության ապահովումը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խթանում</w:t>
            </w:r>
          </w:p>
        </w:tc>
      </w:tr>
      <w:tr w:rsidR="0080551F" w:rsidRPr="008C7C61" w:rsidTr="003D3773">
        <w:tc>
          <w:tcPr>
            <w:tcW w:w="2770" w:type="dxa"/>
            <w:vMerge w:val="restart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80551F" w:rsidRPr="00347514" w:rsidTr="003D3773">
        <w:tc>
          <w:tcPr>
            <w:tcW w:w="2770" w:type="dxa"/>
            <w:vMerge w:val="restart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80551F" w:rsidRPr="002F00C7" w:rsidRDefault="0080551F" w:rsidP="0080551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Ջրագծի կառուցում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20117</w:t>
            </w:r>
          </w:p>
        </w:tc>
        <w:tc>
          <w:tcPr>
            <w:tcW w:w="99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9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93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չէ</w:t>
            </w:r>
          </w:p>
        </w:tc>
        <w:tc>
          <w:tcPr>
            <w:tcW w:w="870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87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7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Առկա է</w:t>
            </w:r>
          </w:p>
        </w:tc>
      </w:tr>
      <w:tr w:rsidR="0080551F" w:rsidRPr="008C7C61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80551F" w:rsidRPr="002F00C7" w:rsidRDefault="0080551F" w:rsidP="0080551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բավարարվածություն խմելու ջրի մատակարարումից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80551F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RPr="00347514" w:rsidTr="003D3773">
        <w:tc>
          <w:tcPr>
            <w:tcW w:w="2770" w:type="dxa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9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933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Հիմն. բավ</w:t>
            </w:r>
          </w:p>
        </w:tc>
        <w:tc>
          <w:tcPr>
            <w:tcW w:w="870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բավ</w:t>
            </w:r>
          </w:p>
        </w:tc>
        <w:tc>
          <w:tcPr>
            <w:tcW w:w="879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  <w:tc>
          <w:tcPr>
            <w:tcW w:w="1171" w:type="dxa"/>
          </w:tcPr>
          <w:p w:rsidR="0080551F" w:rsidRPr="00347514" w:rsidRDefault="0080551F" w:rsidP="0080551F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բավ</w:t>
            </w:r>
          </w:p>
        </w:tc>
      </w:tr>
      <w:tr w:rsidR="0080551F" w:rsidRPr="00347514" w:rsidTr="003D3773">
        <w:tc>
          <w:tcPr>
            <w:tcW w:w="2770" w:type="dxa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  Խմելու ջրի ներքին ցանցի հիմնանորոգման աշխատանքներ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Խմելու ջրագծի արտաքին ցանցի մասնակիկառուցում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 Ֆոկուս խմբերի շրջանում հարցումներ </w:t>
            </w: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2.2. </w:t>
            </w:r>
          </w:p>
        </w:tc>
      </w:tr>
      <w:tr w:rsidR="0080551F" w:rsidRPr="00EF3640" w:rsidTr="003D3773">
        <w:tc>
          <w:tcPr>
            <w:tcW w:w="2770" w:type="dxa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0</w:t>
            </w:r>
          </w:p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ծախսեր՝5.5 մլն դրամ</w:t>
            </w: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բյուջեն՝5.5 մլն դրամ</w:t>
            </w:r>
          </w:p>
        </w:tc>
      </w:tr>
      <w:tr w:rsidR="0080551F" w:rsidRPr="008C7C61" w:rsidTr="003D3773">
        <w:tc>
          <w:tcPr>
            <w:tcW w:w="2770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80551F" w:rsidRPr="008C7C61" w:rsidTr="003D3773">
        <w:tc>
          <w:tcPr>
            <w:tcW w:w="2770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</w:r>
          </w:p>
        </w:tc>
      </w:tr>
      <w:tr w:rsidR="0080551F" w:rsidRPr="00347514" w:rsidTr="003D3773">
        <w:tc>
          <w:tcPr>
            <w:tcW w:w="2770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Չիվա բնակավայրի բնակիչներ</w:t>
            </w:r>
          </w:p>
        </w:tc>
      </w:tr>
      <w:tr w:rsidR="0080551F" w:rsidRPr="00347514" w:rsidTr="003D3773">
        <w:tc>
          <w:tcPr>
            <w:tcW w:w="2770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2018-2019թթ.</w:t>
            </w:r>
          </w:p>
        </w:tc>
      </w:tr>
      <w:tr w:rsidR="0080551F" w:rsidRPr="008C7C61" w:rsidTr="003D3773">
        <w:trPr>
          <w:trHeight w:val="60"/>
        </w:trPr>
        <w:tc>
          <w:tcPr>
            <w:tcW w:w="2770" w:type="dxa"/>
          </w:tcPr>
          <w:p w:rsidR="0080551F" w:rsidRPr="004557B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80551F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հնարավորություն կտա խմելու ջրով ապահովել Չիվա գյուղը ամբողջությամբ:</w:t>
            </w:r>
          </w:p>
          <w:p w:rsidR="0080551F" w:rsidRPr="00347514" w:rsidRDefault="0080551F" w:rsidP="0080551F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0551F" w:rsidRDefault="0080551F" w:rsidP="0080551F">
      <w:pPr>
        <w:spacing w:line="240" w:lineRule="auto"/>
        <w:jc w:val="center"/>
        <w:rPr>
          <w:rFonts w:ascii="GHEA Grapalat" w:hAnsi="GHEA Grapalat" w:cs="ArTarumianMatenagir"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80551F" w:rsidRDefault="0080551F" w:rsidP="0080551F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«Չիվա բնակավայրի փողոցների լուսավորում»</w:t>
      </w:r>
    </w:p>
    <w:p w:rsidR="0080551F" w:rsidRPr="008C1746" w:rsidRDefault="0080551F" w:rsidP="0080551F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</w:p>
    <w:tbl>
      <w:tblPr>
        <w:tblStyle w:val="af"/>
        <w:tblW w:w="10710" w:type="dxa"/>
        <w:tblInd w:w="-432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Սոցիալական խնդիրների լուծում և անվտանգության ապահովում</w:t>
            </w:r>
          </w:p>
        </w:tc>
      </w:tr>
      <w:tr w:rsidR="0080551F" w:rsidRPr="008C7C61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Ծրագրից օգտվողների հարաբերությունը բնակավայրի բնակչության ընդհանուր թվին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80551F" w:rsidTr="003D3773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265B2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265B20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80551F" w:rsidTr="003D3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F" w:rsidRDefault="0080551F" w:rsidP="0080551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RPr="00C5548E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5548E" w:rsidRDefault="00C5548E" w:rsidP="00C5548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1Նախագծա-նախահաշվային փաստաթղթերի կազմում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80551F" w:rsidRPr="00C5548E" w:rsidRDefault="00C5548E" w:rsidP="00C5548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հենասյունների տեղադրում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ընդհանուր աշխատանքների ավարտ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0551F" w:rsidRPr="00C5548E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8.5մ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լն</w:t>
            </w:r>
          </w:p>
          <w:p w:rsidR="0080551F" w:rsidRDefault="0080551F" w:rsidP="00C5548E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8.5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մլն</w:t>
            </w:r>
          </w:p>
        </w:tc>
      </w:tr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Այլ ռեսուրսներ, բացառությամբ ֆինանսականի, չեն պահանջվում </w:t>
            </w:r>
          </w:p>
        </w:tc>
      </w:tr>
      <w:tr w:rsidR="0080551F" w:rsidRPr="008C7C61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ի համայնքը ունի: </w:t>
            </w:r>
          </w:p>
        </w:tc>
      </w:tr>
      <w:tr w:rsidR="0080551F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բնակիչներ,հյուրեր զնոսաշրջիկներ</w:t>
            </w:r>
          </w:p>
        </w:tc>
      </w:tr>
      <w:tr w:rsidR="0080551F" w:rsidTr="003D377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</w:tr>
      <w:tr w:rsidR="0080551F" w:rsidRPr="008C7C61" w:rsidTr="003D3773">
        <w:trPr>
          <w:trHeight w:val="82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80551F" w:rsidRDefault="0080551F" w:rsidP="008055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67DBB" w:rsidRDefault="00367DBB" w:rsidP="00367DB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Բնակիչների անվտանգությունը ապահովելու,նրանց,հյուրերի և զբոսաշրջիկների ազատ  տեղաշարժվելու համար անհրաժեշտ պայման է  բնակավայրի գիշերային լուսավորման խնդիրը լուծելը;</w:t>
            </w:r>
          </w:p>
          <w:p w:rsidR="0080551F" w:rsidRDefault="00B724CA" w:rsidP="00367DB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0551F" w:rsidRDefault="0080551F" w:rsidP="0080551F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21285" w:rsidRDefault="00E21285" w:rsidP="00552DA2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552DA2" w:rsidRDefault="00552DA2" w:rsidP="00552DA2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552DA2" w:rsidRPr="00E926D3" w:rsidRDefault="00552DA2" w:rsidP="00552DA2">
      <w:pPr>
        <w:rPr>
          <w:lang w:val="af-ZA"/>
        </w:rPr>
      </w:pPr>
    </w:p>
    <w:p w:rsidR="00552DA2" w:rsidRPr="00027363" w:rsidRDefault="00552DA2" w:rsidP="00027363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552DA2" w:rsidRDefault="00552DA2" w:rsidP="00552DA2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</w:t>
      </w:r>
      <w:r w:rsidR="009A2A71">
        <w:rPr>
          <w:rFonts w:ascii="GHEA Grapalat" w:hAnsi="GHEA Grapalat" w:cs="ArTarumianMatenagir"/>
          <w:bCs/>
          <w:lang w:val="af-ZA"/>
        </w:rPr>
        <w:t xml:space="preserve">Չիվա բնակավայրի կոյուղագծի </w:t>
      </w:r>
      <w:r w:rsidR="00894B38">
        <w:rPr>
          <w:rFonts w:ascii="GHEA Grapalat" w:hAnsi="GHEA Grapalat" w:cs="ArTarumianMatenagir"/>
          <w:bCs/>
          <w:lang w:val="af-ZA"/>
        </w:rPr>
        <w:t xml:space="preserve">դիտահորի </w:t>
      </w:r>
      <w:r w:rsidR="009A2A71">
        <w:rPr>
          <w:rFonts w:ascii="GHEA Grapalat" w:hAnsi="GHEA Grapalat" w:cs="ArTarumianMatenagir"/>
          <w:bCs/>
          <w:lang w:val="af-ZA"/>
        </w:rPr>
        <w:t>նորոգում և նոր</w:t>
      </w:r>
      <w:r w:rsidR="00894B38">
        <w:rPr>
          <w:rFonts w:ascii="GHEA Grapalat" w:hAnsi="GHEA Grapalat" w:cs="ArTarumianMatenagir"/>
          <w:bCs/>
          <w:lang w:val="af-ZA"/>
        </w:rPr>
        <w:t xml:space="preserve"> կոյուղագծ</w:t>
      </w:r>
      <w:r w:rsidR="009A2A71">
        <w:rPr>
          <w:rFonts w:ascii="GHEA Grapalat" w:hAnsi="GHEA Grapalat" w:cs="ArTarumianMatenagir"/>
          <w:bCs/>
          <w:lang w:val="af-ZA"/>
        </w:rPr>
        <w:t>ի կառուցում</w:t>
      </w:r>
      <w:r>
        <w:rPr>
          <w:rFonts w:ascii="GHEA Grapalat" w:hAnsi="GHEA Grapalat" w:cs="ArTarumianMatenagir"/>
          <w:bCs/>
          <w:lang w:val="af-ZA"/>
        </w:rPr>
        <w:t>»</w:t>
      </w:r>
    </w:p>
    <w:p w:rsidR="00552DA2" w:rsidRPr="00027363" w:rsidRDefault="00552DA2" w:rsidP="00027363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073" w:type="dxa"/>
        <w:tblInd w:w="-432" w:type="dxa"/>
        <w:tblLook w:val="04A0" w:firstRow="1" w:lastRow="0" w:firstColumn="1" w:lastColumn="0" w:noHBand="0" w:noVBand="1"/>
      </w:tblPr>
      <w:tblGrid>
        <w:gridCol w:w="2782"/>
        <w:gridCol w:w="289"/>
        <w:gridCol w:w="1632"/>
        <w:gridCol w:w="1556"/>
        <w:gridCol w:w="975"/>
        <w:gridCol w:w="939"/>
        <w:gridCol w:w="915"/>
        <w:gridCol w:w="897"/>
        <w:gridCol w:w="1088"/>
      </w:tblGrid>
      <w:tr w:rsidR="00552DA2" w:rsidRPr="008C7C61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A2" w:rsidRDefault="0083422E" w:rsidP="00894B3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Չիվա բնակավայրում շահագործվող կոյուղագծ</w:t>
            </w:r>
            <w:r w:rsidR="00894B38">
              <w:rPr>
                <w:rFonts w:ascii="GHEA Grapalat" w:hAnsi="GHEA Grapalat"/>
                <w:sz w:val="18"/>
                <w:szCs w:val="18"/>
                <w:lang w:val="af-ZA"/>
              </w:rPr>
              <w:t>ի դիտահոր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գտնվում են անբարեկարգ վիճակում,հակասանիտարական վիճակից խուսափելու,բնակավայրը բարեկարգ պահելու համար անհրաժեշտէ նորոգել հին կոյուղագծ</w:t>
            </w:r>
            <w:r w:rsidR="00894B38">
              <w:rPr>
                <w:rFonts w:ascii="GHEA Grapalat" w:hAnsi="GHEA Grapalat"/>
                <w:sz w:val="18"/>
                <w:szCs w:val="18"/>
                <w:lang w:val="af-ZA"/>
              </w:rPr>
              <w:t>ի դիտահոր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ը  և կառուցել բացակա հատվածը</w:t>
            </w:r>
            <w:r w:rsidR="00894B38">
              <w:rPr>
                <w:rFonts w:ascii="GHEA Grapalat" w:hAnsi="GHEA Grapalat"/>
                <w:sz w:val="18"/>
                <w:szCs w:val="18"/>
                <w:lang w:val="af-ZA"/>
              </w:rPr>
              <w:t>,մոտ 800գծամետր;</w:t>
            </w:r>
          </w:p>
        </w:tc>
      </w:tr>
      <w:tr w:rsidR="00552DA2" w:rsidTr="00AA1739">
        <w:trPr>
          <w:trHeight w:val="145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Tr="00AA1739">
        <w:trPr>
          <w:trHeight w:val="145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 w:rsidP="001459DC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 w:rsidP="001459D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 w:rsidP="0083422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83422E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552DA2" w:rsidTr="00AA173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A2" w:rsidRDefault="00552DA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RPr="00C5548E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5548E" w:rsidRDefault="00C5548E" w:rsidP="00C5548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1.1Նախագծա-նախահաշվային փաստաթղթերի կազմում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C5548E" w:rsidRPr="00970D7C" w:rsidRDefault="00C5548E" w:rsidP="00C5548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կոյուղագծի կառուցում</w:t>
            </w: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դիտահորի կառուցում</w:t>
            </w: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52DA2" w:rsidRPr="00EF3640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894B38">
              <w:rPr>
                <w:rFonts w:ascii="GHEA Grapalat" w:hAnsi="GHEA Grapalat"/>
                <w:sz w:val="18"/>
                <w:szCs w:val="18"/>
                <w:lang w:val="af-ZA"/>
              </w:rPr>
              <w:t>16.8մլն</w:t>
            </w:r>
          </w:p>
          <w:p w:rsidR="00552DA2" w:rsidRDefault="00552DA2" w:rsidP="00894B3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894B38">
              <w:rPr>
                <w:rFonts w:ascii="GHEA Grapalat" w:hAnsi="GHEA Grapalat"/>
                <w:sz w:val="18"/>
                <w:szCs w:val="18"/>
                <w:lang w:val="af-ZA"/>
              </w:rPr>
              <w:t>16.8մլն</w:t>
            </w:r>
          </w:p>
        </w:tc>
      </w:tr>
      <w:tr w:rsidR="00552DA2" w:rsidRPr="008C7C61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97573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552DA2" w:rsidRPr="008C7C61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97573A" w:rsidP="00894B3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</w:t>
            </w:r>
            <w:r w:rsidR="00894B38">
              <w:rPr>
                <w:rFonts w:ascii="GHEA Grapalat" w:hAnsi="GHEA Grapalat"/>
                <w:sz w:val="18"/>
                <w:szCs w:val="18"/>
                <w:lang w:val="af-ZA"/>
              </w:rPr>
              <w:t>համայնքն ունի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  <w:tr w:rsidR="00552DA2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894B38" w:rsidP="00894B3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</w:t>
            </w:r>
          </w:p>
        </w:tc>
      </w:tr>
      <w:tr w:rsidR="00552DA2" w:rsidTr="00AA1739">
        <w:trPr>
          <w:trHeight w:val="14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894B3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2019-2020թթ.</w:t>
            </w:r>
          </w:p>
        </w:tc>
      </w:tr>
      <w:tr w:rsidR="00552DA2" w:rsidRPr="008C7C61" w:rsidTr="00AA1739">
        <w:trPr>
          <w:trHeight w:val="10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894B38" w:rsidP="00894B3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իրականացումը հնարավորություն կտա բնակավայրը դարձնել ավելի գրավիչ,անվտանգ,կկանխի բնակչության արտահոսք:</w:t>
            </w:r>
          </w:p>
          <w:p w:rsidR="00552DA2" w:rsidRDefault="00552DA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52DA2" w:rsidRDefault="00552DA2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06E18" w:rsidRPr="008C7C61" w:rsidTr="00AA1739">
        <w:trPr>
          <w:trHeight w:val="2159"/>
        </w:trPr>
        <w:tc>
          <w:tcPr>
            <w:tcW w:w="1107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94B38" w:rsidRPr="00DC6965" w:rsidRDefault="00894B38" w:rsidP="00894B38">
            <w:pPr>
              <w:rPr>
                <w:lang w:val="af-ZA"/>
              </w:rPr>
            </w:pPr>
          </w:p>
          <w:p w:rsidR="00894B38" w:rsidRPr="00AA1739" w:rsidRDefault="00894B38" w:rsidP="00AA1739">
            <w:pPr>
              <w:spacing w:line="240" w:lineRule="auto"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894B38" w:rsidRDefault="00894B38" w:rsidP="00894B38">
            <w:pPr>
              <w:spacing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>«Չիվա գյուղի գազաֆիկացում»</w:t>
            </w:r>
          </w:p>
          <w:p w:rsidR="00894B38" w:rsidRPr="009A2A71" w:rsidRDefault="00894B38" w:rsidP="00894B38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tbl>
            <w:tblPr>
              <w:tblStyle w:val="af"/>
              <w:tblW w:w="10844" w:type="dxa"/>
              <w:tblInd w:w="1" w:type="dxa"/>
              <w:tblLook w:val="04A0" w:firstRow="1" w:lastRow="0" w:firstColumn="1" w:lastColumn="0" w:noHBand="0" w:noVBand="1"/>
            </w:tblPr>
            <w:tblGrid>
              <w:gridCol w:w="2804"/>
              <w:gridCol w:w="239"/>
              <w:gridCol w:w="1603"/>
              <w:gridCol w:w="1291"/>
              <w:gridCol w:w="1005"/>
              <w:gridCol w:w="945"/>
              <w:gridCol w:w="881"/>
              <w:gridCol w:w="890"/>
              <w:gridCol w:w="1186"/>
            </w:tblGrid>
            <w:tr w:rsidR="00894B38" w:rsidRPr="008C7C61" w:rsidTr="00AA1739">
              <w:trPr>
                <w:trHeight w:val="478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8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Բնակավայրի տնտեսական զարգացումը ապահովելու,բնակչության ավելի ամուր գյուղին կապելու համար 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անհրաժեշտություն է դարձել բնակավայրի գազաֆիկացումը</w:t>
                  </w:r>
                </w:p>
              </w:tc>
            </w:tr>
            <w:tr w:rsidR="00894B38" w:rsidTr="00AA1739">
              <w:trPr>
                <w:trHeight w:val="246"/>
              </w:trPr>
              <w:tc>
                <w:tcPr>
                  <w:tcW w:w="2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Ունենալ բարեկարգ փողոցներով բնակավայր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9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894B38" w:rsidTr="00AA1739">
              <w:trPr>
                <w:trHeight w:val="232"/>
              </w:trPr>
              <w:tc>
                <w:tcPr>
                  <w:tcW w:w="2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265B20">
                  <w:pPr>
                    <w:pStyle w:val="a5"/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9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2098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265B20">
                  <w:pPr>
                    <w:pStyle w:val="a5"/>
                    <w:numPr>
                      <w:ilvl w:val="0"/>
                      <w:numId w:val="42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9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894B38" w:rsidTr="00AA173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B38" w:rsidRDefault="00894B38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894B38" w:rsidRPr="00C5548E" w:rsidTr="00AA1739">
              <w:trPr>
                <w:trHeight w:val="1463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C5548E" w:rsidRDefault="00894B38" w:rsidP="00C5548E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Նախագծա-նախահաշվային փաստաթղթերի կազմում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894B38" w:rsidRPr="00C5548E" w:rsidRDefault="00C5548E" w:rsidP="00C5548E">
                  <w:pP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հայթայթու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մ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արտաքին և ներքին ցանցերի կառուցում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894B38" w:rsidRPr="002965B9" w:rsidTr="00AA1739">
              <w:trPr>
                <w:trHeight w:val="724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150մլն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150մլն</w:t>
                  </w:r>
                </w:p>
              </w:tc>
            </w:tr>
            <w:tr w:rsidR="00894B38" w:rsidRPr="008C7C61" w:rsidTr="00AA1739">
              <w:trPr>
                <w:trHeight w:val="724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իրականացման համար անհրաժեշտ այլ ռեսուրսներ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Այլ ռեսուրսներ, բացառությամբ ֆինանսականի, չեն պահանջվում</w:t>
                  </w:r>
                </w:p>
              </w:tc>
            </w:tr>
            <w:tr w:rsidR="00894B38" w:rsidRPr="008C7C61" w:rsidTr="00AA1739">
              <w:trPr>
                <w:trHeight w:val="724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7734DE" w:rsidP="00D27DC9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Թեև ծրագիրը համայքային ենթակառուցվածքի զարգացման ծրագիր է,հիմնական ռիսկերը վերաբերում են հետագա պահպանման և շահագործման ծախսերին, որոնք  հանրապետությունում իրականացնում է &lt;&lt;Գազպրոմ-Արմենիա&gt;&gt; ՓԲԸ-ն: </w:t>
                  </w:r>
                  <w:r w:rsidR="00FC7C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</w:tr>
            <w:tr w:rsidR="00894B38" w:rsidRPr="008C7C61" w:rsidTr="00AA1739">
              <w:trPr>
                <w:trHeight w:val="478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հիմնական շահառուները 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2965B9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Բնակավայրի բնակիչներ,զբոսաշրջիկներ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,տնտեսվարող սուբյեկտներ</w:t>
                  </w:r>
                </w:p>
              </w:tc>
            </w:tr>
            <w:tr w:rsidR="00894B38" w:rsidTr="00AA1739">
              <w:trPr>
                <w:trHeight w:val="246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2965B9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21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-202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</w:t>
                  </w:r>
                </w:p>
              </w:tc>
            </w:tr>
            <w:tr w:rsidR="00894B38" w:rsidRPr="008C7C61" w:rsidTr="00AA1739">
              <w:trPr>
                <w:trHeight w:val="1845"/>
              </w:trPr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համառոտ նկարագրություն</w:t>
                  </w:r>
                </w:p>
              </w:tc>
              <w:tc>
                <w:tcPr>
                  <w:tcW w:w="80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Ներկայումս բնակավայրի </w:t>
                  </w:r>
                  <w:r w:rsidR="002965B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բնակիչները և տնտեսվարող սուբյեկտները կենցաղային խնդիրների և ջեռուցման համար օգտագործում են լիցքավորվող գազաբալոններից,փայտից և  այլ միջոցներից:Բնակավայրի զարգացման նորմալ գործընթաց ապահովելու համար անհրաժեշտ է  իրականացնել  բնակավայրի գազաֆիկացման ծրագիրը</w:t>
                  </w: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894B38" w:rsidRDefault="00894B38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</w:tr>
          </w:tbl>
          <w:p w:rsidR="00506E18" w:rsidRDefault="00894B3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506E18" w:rsidRDefault="00506E1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06E18" w:rsidRDefault="00506E1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06E18" w:rsidRDefault="00506E1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506E18" w:rsidRDefault="00506E18" w:rsidP="00506E1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6965" w:rsidRPr="00DC6965" w:rsidRDefault="00DC6965" w:rsidP="00DC6965">
      <w:pPr>
        <w:rPr>
          <w:lang w:val="af-ZA"/>
        </w:rPr>
      </w:pPr>
    </w:p>
    <w:p w:rsidR="00DC6965" w:rsidRPr="00AA1739" w:rsidRDefault="00DC6965" w:rsidP="00AA1739">
      <w:pPr>
        <w:spacing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DC6965" w:rsidRDefault="00DC6965" w:rsidP="00DC6965">
      <w:pPr>
        <w:spacing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ArTarumianMatenagir"/>
          <w:bCs/>
          <w:lang w:val="af-ZA"/>
        </w:rPr>
        <w:t>«Ռինդ գյուղի ներբնակավայրային և հանդամիջյան ճանապարհների բարեկարգում»</w:t>
      </w:r>
    </w:p>
    <w:p w:rsidR="00DC6965" w:rsidRPr="009A2A71" w:rsidRDefault="00DC6965" w:rsidP="00DC6965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vertAlign w:val="superscript"/>
          <w:lang w:val="af-ZA"/>
        </w:rPr>
        <w:t>(Ծրագրի</w:t>
      </w:r>
      <w:r>
        <w:rPr>
          <w:rFonts w:ascii="GHEA Grapalat" w:hAnsi="GHEA Grapalat"/>
          <w:b/>
          <w:vertAlign w:val="superscript"/>
          <w:lang w:val="af-ZA"/>
        </w:rPr>
        <w:t xml:space="preserve"> </w:t>
      </w:r>
      <w:r>
        <w:rPr>
          <w:rFonts w:ascii="GHEA Grapalat" w:hAnsi="GHEA Grapalat"/>
          <w:vertAlign w:val="superscript"/>
          <w:lang w:val="af-ZA"/>
        </w:rPr>
        <w:t>անվանում)</w:t>
      </w:r>
      <w:r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"/>
        <w:tblW w:w="117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963"/>
        <w:gridCol w:w="307"/>
        <w:gridCol w:w="1738"/>
        <w:gridCol w:w="1657"/>
        <w:gridCol w:w="1038"/>
        <w:gridCol w:w="1023"/>
        <w:gridCol w:w="974"/>
        <w:gridCol w:w="955"/>
        <w:gridCol w:w="1045"/>
      </w:tblGrid>
      <w:tr w:rsidR="00DC6965" w:rsidRPr="008C7C61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ճանապարհները գտնվում են վատ վիճակում և խոչըդոտում են բնակավայրի բնակչության ,ինչպես նաև բնակավայր այցելողների նորմալ տեղաշարժը,իսկ հանդամիջյան ճանապարհների անբարեկարգ վիճակը խանգարում է կազմկերպել գյուղատնտեսական աշխատանքներ</w:t>
            </w:r>
          </w:p>
        </w:tc>
      </w:tr>
      <w:tr w:rsidR="00DC6965" w:rsidTr="00A02368"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Ունենալ բարեկարգ փողոցներով բնակավայր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6965" w:rsidTr="00A02368"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265B20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2098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265B20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</w:tr>
      <w:tr w:rsidR="00DC6965" w:rsidTr="00A02368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5" w:rsidRDefault="00DC6965" w:rsidP="00422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6965" w:rsidRPr="00C5548E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5548E" w:rsidRDefault="00DC6965" w:rsidP="00C5548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 xml:space="preserve"> 1Նախագծա-նախահաշվային փաստաթղթերի կազմում</w:t>
            </w:r>
            <w:r w:rsidR="00C5548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DC6965" w:rsidRPr="00C5548E" w:rsidRDefault="00C5548E" w:rsidP="00C5548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Անհրաժեշտ  ֆինանսական միջոցների հայթայթում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ներբնակավայրային ճանապարհների բարեկարգում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հանդամիջյանճանապարհների բարեկարգում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6965" w:rsidRPr="008C7C61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2.0մլն ՀՀ դրամ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2.0մլն ՀՀ դրամ</w:t>
            </w:r>
          </w:p>
        </w:tc>
      </w:tr>
      <w:tr w:rsidR="00DC6965" w:rsidRPr="008C7C61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Այլ ռեսուրսներ, բացառությամբ ֆինանսականի, չեն պահանջվում</w:t>
            </w:r>
          </w:p>
        </w:tc>
      </w:tr>
      <w:tr w:rsidR="00DC6965" w:rsidRPr="008C7C61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7734D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</w:r>
            <w:r w:rsidR="007734DE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 համայնքը ունի:</w:t>
            </w:r>
          </w:p>
        </w:tc>
      </w:tr>
      <w:tr w:rsidR="00DC6965" w:rsidRPr="008C7C61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Բնակավայրի բնակիչներ,զբոսաշրջիկներ ,հողի սեփականատերեր</w:t>
            </w:r>
          </w:p>
        </w:tc>
      </w:tr>
      <w:tr w:rsidR="00DC6965" w:rsidTr="00A02368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5C77A2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  <w:r w:rsidR="00C5548E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DC6965" w:rsidRPr="008C7C61" w:rsidTr="00A02368">
        <w:trPr>
          <w:trHeight w:val="205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Ներկայումս բնակավայրի փողոցները գտնվում են անմխիթար վիճակում,տեղ-տեղ քանդված,մեծ փոսերով,տեղումներից և սեզոնային  ոռոգումների հետևանքով անխիթար վիճակում են հանդամիջյան ճանապարհները:Բնակավայրի բնակչության անվտանգությունը ապահովելու,գյուղը ավելի բարեկարգ ու գրավիչ դարձնելու և բնակչության արտահոսքը կանխելու համար անհրաժեշտ է իրագործել ճանապարհների բարեկարգման ծրագիրը:</w:t>
            </w:r>
          </w:p>
          <w:p w:rsidR="00DC6965" w:rsidRDefault="00DC6965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DC6965" w:rsidRDefault="00DC696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527AD" w:rsidRPr="004F39BD" w:rsidTr="00A02368">
        <w:trPr>
          <w:trHeight w:val="2540"/>
        </w:trPr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5465B" w:rsidRDefault="0075465B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5465B" w:rsidRDefault="0075465B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5465B" w:rsidRDefault="0075465B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5465B" w:rsidRDefault="0075465B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5465B" w:rsidRDefault="0075465B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00447" w:rsidRDefault="00F00447" w:rsidP="00F00447">
            <w:pPr>
              <w:rPr>
                <w:lang w:val="af-ZA"/>
              </w:rPr>
            </w:pPr>
          </w:p>
          <w:p w:rsidR="0075465B" w:rsidRDefault="0075465B" w:rsidP="00F00447">
            <w:pPr>
              <w:rPr>
                <w:lang w:val="af-ZA"/>
              </w:rPr>
            </w:pPr>
          </w:p>
          <w:p w:rsidR="0075465B" w:rsidRDefault="0075465B" w:rsidP="00F00447">
            <w:pPr>
              <w:rPr>
                <w:lang w:val="af-ZA"/>
              </w:rPr>
            </w:pPr>
          </w:p>
          <w:p w:rsidR="0075465B" w:rsidRPr="00DC6965" w:rsidRDefault="0075465B" w:rsidP="00F00447">
            <w:pPr>
              <w:rPr>
                <w:lang w:val="af-ZA"/>
              </w:rPr>
            </w:pPr>
          </w:p>
          <w:p w:rsidR="00F00447" w:rsidRDefault="00F00447" w:rsidP="00F00447">
            <w:pPr>
              <w:spacing w:line="240" w:lineRule="auto"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F00447" w:rsidRDefault="00F00447" w:rsidP="00F00447">
            <w:pPr>
              <w:spacing w:line="240" w:lineRule="auto"/>
              <w:jc w:val="center"/>
              <w:rPr>
                <w:rFonts w:ascii="GHEA Grapalat" w:hAnsi="GHEA Grapalat" w:cs="ArTarumianMatenagir"/>
                <w:bCs/>
                <w:lang w:val="af-ZA"/>
              </w:rPr>
            </w:pPr>
          </w:p>
          <w:p w:rsidR="00F00447" w:rsidRDefault="00F00447" w:rsidP="00F00447">
            <w:pPr>
              <w:spacing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>«Ռինդ գյուղի</w:t>
            </w:r>
            <w:r w:rsidR="00B41E6A">
              <w:rPr>
                <w:rFonts w:ascii="GHEA Grapalat" w:hAnsi="GHEA Grapalat" w:cs="ArTarumianMatenagir"/>
                <w:bCs/>
                <w:lang w:val="af-ZA"/>
              </w:rPr>
              <w:t xml:space="preserve"> ոռոգման համակարգ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ի </w:t>
            </w:r>
            <w:r w:rsidR="00C5548E">
              <w:rPr>
                <w:rFonts w:ascii="GHEA Grapalat" w:hAnsi="GHEA Grapalat" w:cs="ArTarumianMatenagir"/>
                <w:bCs/>
                <w:lang w:val="af-ZA"/>
              </w:rPr>
              <w:t>հիմնանորոգ</w:t>
            </w:r>
            <w:r>
              <w:rPr>
                <w:rFonts w:ascii="GHEA Grapalat" w:hAnsi="GHEA Grapalat" w:cs="ArTarumianMatenagir"/>
                <w:bCs/>
                <w:lang w:val="af-ZA"/>
              </w:rPr>
              <w:t>ում»</w:t>
            </w:r>
          </w:p>
          <w:p w:rsidR="00F00447" w:rsidRPr="009A2A71" w:rsidRDefault="00F00447" w:rsidP="00F00447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tbl>
            <w:tblPr>
              <w:tblStyle w:val="af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  <w:gridCol w:w="236"/>
              <w:gridCol w:w="1583"/>
              <w:gridCol w:w="1275"/>
              <w:gridCol w:w="993"/>
              <w:gridCol w:w="933"/>
              <w:gridCol w:w="870"/>
              <w:gridCol w:w="879"/>
              <w:gridCol w:w="1171"/>
            </w:tblGrid>
            <w:tr w:rsidR="00F00447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7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B41E6A" w:rsidP="00B41E6A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Բնակավայրի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ոռոգման համակարգը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գտնվում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է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վատ վիճակում և խոչըդոտում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է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բնակավայրի բնակչության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 կազ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մա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կերպել գյուղատնտեսական աշխատանքներ</w:t>
                  </w:r>
                </w:p>
              </w:tc>
            </w:tr>
            <w:tr w:rsidR="00F00447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Ունենալ բարեկարգ փողոցներով բնակավայր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F00447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265B20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2098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265B20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F00447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447" w:rsidRDefault="00F00447" w:rsidP="00F00447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F00447" w:rsidRPr="00C5548E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C5548E" w:rsidRDefault="00C5548E" w:rsidP="00C5548E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 1Նախագծա-նախահաշվային փաստաթղթերի կազմում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F00447" w:rsidRPr="00C5548E" w:rsidRDefault="00C5548E" w:rsidP="00C5548E">
                  <w:pP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հայթայթու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մ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արտաքին ցանցի հիմնանորոգում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ներքին ցանցի հիմնանորոգում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F00447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 w:rsidR="00B41E6A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30.0մլն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 w:rsidR="00B41E6A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30.0մլն</w:t>
                  </w:r>
                </w:p>
              </w:tc>
            </w:tr>
            <w:tr w:rsidR="00F00447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իրականացման համար անհրաժեշտ այլ ռեսուրսներ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Այլ ռեսուրսներ, բացառությամբ ֆինանսականի, չեն պահանջվում</w:t>
                  </w:r>
                </w:p>
              </w:tc>
            </w:tr>
            <w:tr w:rsidR="00F00447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7734DE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</w:t>
                  </w:r>
                  <w:r w:rsidR="007734D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են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ի համայնքը ունի:</w:t>
                  </w:r>
                </w:p>
              </w:tc>
            </w:tr>
            <w:tr w:rsidR="00F00447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հիմնական շահառուները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3F4B0B" w:rsidP="003F4B0B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Ռինդ բ</w:t>
                  </w:r>
                  <w:r w:rsidR="00F00447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նակավայրի բնակիչներ,զբոսաշրջիկներ ,հողի սեփականատերեր</w:t>
                  </w:r>
                </w:p>
              </w:tc>
            </w:tr>
            <w:tr w:rsidR="00F00447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5C77A2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8-2019</w:t>
                  </w:r>
                </w:p>
              </w:tc>
            </w:tr>
            <w:tr w:rsidR="00F00447" w:rsidRPr="008C7C61" w:rsidTr="00A02368">
              <w:trPr>
                <w:trHeight w:val="2052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Ծրագրի համառոտ նկարագրություն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Ներկայումս բնակավայրի </w:t>
                  </w:r>
                  <w:r w:rsidR="00B41E6A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վարելահողերի մի մասը չի ոռոգվում ոռոգման ջրի ներքին ցանցի վատ վիճակում գտնվելու պատճառով և  հողերը ավելի ինտենսիվ ու արդյունավետ մշակելու  համար անհրաժեշտ է իրագործել  ոռոգման համակարգի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բարեկարգման ծրագիրը: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  <w:p w:rsidR="00F00447" w:rsidRDefault="00F00447" w:rsidP="00F00447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Default="00DD38F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F4B0B" w:rsidRDefault="003F4B0B" w:rsidP="003F4B0B">
            <w:pPr>
              <w:spacing w:line="240" w:lineRule="auto"/>
              <w:jc w:val="center"/>
              <w:rPr>
                <w:rFonts w:ascii="GHEA Grapalat" w:hAnsi="GHEA Grapalat" w:cs="ArTarumianMatenagir"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3F4B0B" w:rsidRDefault="003F4B0B" w:rsidP="003F4B0B">
            <w:pPr>
              <w:spacing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>«Ռինդ  բնակավայրի փողոցների լուսավորում»</w:t>
            </w:r>
          </w:p>
          <w:p w:rsidR="003F4B0B" w:rsidRPr="008C1746" w:rsidRDefault="003F4B0B" w:rsidP="003F4B0B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</w:p>
          <w:tbl>
            <w:tblPr>
              <w:tblStyle w:val="af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  <w:gridCol w:w="236"/>
              <w:gridCol w:w="1583"/>
              <w:gridCol w:w="1275"/>
              <w:gridCol w:w="993"/>
              <w:gridCol w:w="933"/>
              <w:gridCol w:w="870"/>
              <w:gridCol w:w="879"/>
              <w:gridCol w:w="1171"/>
            </w:tblGrid>
            <w:tr w:rsidR="003F4B0B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7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Սոցիալական խնդիրների լուծում և անվտանգության ապահովում</w:t>
                  </w:r>
                </w:p>
              </w:tc>
            </w:tr>
            <w:tr w:rsidR="003F4B0B" w:rsidRPr="008C7C61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Ծրագրից օգտվողների հարաբերությունը բնակավայրի բնակչության ընդհանուր թվին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3F4B0B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265B20">
                  <w:pPr>
                    <w:pStyle w:val="a5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265B20">
                  <w:pPr>
                    <w:pStyle w:val="a5"/>
                    <w:numPr>
                      <w:ilvl w:val="0"/>
                      <w:numId w:val="34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3F4B0B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B0B" w:rsidRDefault="003F4B0B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3F4B0B" w:rsidRPr="00C5548E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C5548E" w:rsidRDefault="00C5548E" w:rsidP="00C5548E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1.1.Նախագծա-նախահաշվային փաստաթղթերի կազմում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3F4B0B" w:rsidRPr="00C5548E" w:rsidRDefault="00C5548E" w:rsidP="00C5548E">
                  <w:pP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հայթայթու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մ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առկա ցանցի ընդլայնում 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3F4B0B" w:rsidRPr="004A1353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 w:rsidR="00367DB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1.0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մլն</w:t>
                  </w:r>
                </w:p>
                <w:p w:rsidR="003F4B0B" w:rsidRDefault="003F4B0B" w:rsidP="00367DBB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 w:rsidR="00367DB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1.0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մլն</w:t>
                  </w:r>
                </w:p>
              </w:tc>
            </w:tr>
            <w:tr w:rsidR="003F4B0B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իրականացման համար անհրաժեշտ այլ ռեսուրսներ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Այլ ռեսուրսներ, բացառությամբ ֆինանսականի, չեն պահանջվում </w:t>
                  </w:r>
                </w:p>
              </w:tc>
            </w:tr>
            <w:tr w:rsidR="003F4B0B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7734DE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Քանի որ ծրագիրը համայքային ենթակառուցվածքի զարգացման ծրագիր է, ուստի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հիմնական ռիսկերը վերաբերում են հետագա պահպանման և շահագործման ծախսերին, որի հնարավորությունը Ար</w:t>
                  </w:r>
                  <w:r w:rsidR="007734D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ենի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համայնքը ունի: </w:t>
                  </w:r>
                </w:p>
              </w:tc>
            </w:tr>
            <w:tr w:rsidR="003F4B0B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 xml:space="preserve">Ծրագրի հիմնական շահառուները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Բնակավայրի բնակիչներ,հյուրեր զնոսաշրջիկներ</w:t>
                  </w:r>
                </w:p>
              </w:tc>
            </w:tr>
            <w:tr w:rsidR="003F4B0B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367DBB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</w:t>
                  </w:r>
                  <w:r w:rsidR="00367DBB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8</w:t>
                  </w:r>
                  <w:r w:rsidR="00C5548E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թ.</w:t>
                  </w:r>
                </w:p>
              </w:tc>
            </w:tr>
            <w:tr w:rsidR="003F4B0B" w:rsidRPr="00E926D3" w:rsidTr="00A02368">
              <w:trPr>
                <w:trHeight w:val="829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համառոտ նկարագրություն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3F4B0B" w:rsidRDefault="003F4B0B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DD38F5" w:rsidRDefault="003F4B0B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DD38F5" w:rsidRDefault="00DD38F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Default="00DD38F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5548E" w:rsidRDefault="00C5548E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5548E" w:rsidRDefault="00C5548E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5548E" w:rsidRDefault="00C5548E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5548E" w:rsidRDefault="00C5548E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DD38F5" w:rsidRDefault="00DD38F5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527AD" w:rsidRPr="008C7C61" w:rsidTr="00A02368">
        <w:trPr>
          <w:trHeight w:val="1182"/>
        </w:trPr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724CA" w:rsidRDefault="00B724CA" w:rsidP="00B724CA">
            <w:pPr>
              <w:spacing w:line="240" w:lineRule="auto"/>
              <w:contextualSpacing/>
              <w:rPr>
                <w:rFonts w:ascii="GHEA Grapalat" w:hAnsi="GHEA Grapalat" w:cs="ArTarumianMatenagir"/>
                <w:b/>
                <w:bCs/>
                <w:lang w:val="af-ZA"/>
              </w:rPr>
            </w:pPr>
          </w:p>
          <w:p w:rsidR="00B724CA" w:rsidRPr="00E149A5" w:rsidRDefault="00B724CA" w:rsidP="00B724CA">
            <w:pPr>
              <w:spacing w:line="240" w:lineRule="auto"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ԾՐԱ Գ Ր Ի   Ա Ն Ձ Ն Ա Գ Ի Ր </w:t>
            </w:r>
          </w:p>
          <w:p w:rsidR="00B724CA" w:rsidRDefault="00B724CA" w:rsidP="00B724CA">
            <w:pPr>
              <w:spacing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>«Ռինդ բնակավայրում</w:t>
            </w:r>
            <w:r>
              <w:rPr>
                <w:rFonts w:ascii="GHEA Grapalat" w:hAnsi="GHEA Grapalat"/>
                <w:b/>
                <w:lang w:val="af-ZA"/>
              </w:rPr>
              <w:t xml:space="preserve"> երիտասարդական կենտրոնի կառուցում</w:t>
            </w:r>
            <w:r>
              <w:rPr>
                <w:rFonts w:ascii="GHEA Grapalat" w:hAnsi="GHEA Grapalat" w:cs="ArTarumianMatenagir"/>
                <w:bCs/>
                <w:lang w:val="af-ZA"/>
              </w:rPr>
              <w:t>»</w:t>
            </w:r>
          </w:p>
          <w:p w:rsidR="00B724CA" w:rsidRDefault="00B724CA" w:rsidP="00B724CA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p w:rsidR="00B724CA" w:rsidRDefault="00B724CA" w:rsidP="00B724CA">
            <w:pPr>
              <w:spacing w:line="240" w:lineRule="auto"/>
              <w:jc w:val="center"/>
              <w:rPr>
                <w:rFonts w:ascii="GHEA Grapalat" w:hAnsi="GHEA Grapalat"/>
                <w:lang w:val="af-ZA"/>
              </w:rPr>
            </w:pPr>
          </w:p>
          <w:tbl>
            <w:tblPr>
              <w:tblStyle w:val="af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  <w:gridCol w:w="236"/>
              <w:gridCol w:w="1583"/>
              <w:gridCol w:w="1275"/>
              <w:gridCol w:w="993"/>
              <w:gridCol w:w="933"/>
              <w:gridCol w:w="870"/>
              <w:gridCol w:w="879"/>
              <w:gridCol w:w="1171"/>
            </w:tblGrid>
            <w:tr w:rsidR="00B724CA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7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Մշակութայինկյանքի,ֆիզիկական կուլտուրայի և առողջ ապրելակերպի խրախուսումը</w:t>
                  </w:r>
                </w:p>
              </w:tc>
            </w:tr>
            <w:tr w:rsidR="00B724CA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երիտասարդների ազատ ժամանցի կազմակերպում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B724CA" w:rsidRPr="008C7C61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265B20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Արփի  գյուղում երիտասարդական կենտրոնի կառուցում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B724CA" w:rsidRPr="008C7C61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265B20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Արփի համայնքում երիտասարդական կենտրոնի կառուցում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B724CA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24CA" w:rsidRDefault="00B724CA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B724CA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645429" w:rsidRDefault="00B724CA" w:rsidP="00645429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.  Նախագծա-նախահաշվային փաստաթղթերի կազմում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B724CA" w:rsidRDefault="00645429" w:rsidP="00645429">
                  <w:pP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հայթայթում</w:t>
                  </w:r>
                  <w:r w:rsidR="00B724CA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645429" w:rsidRDefault="00B724CA" w:rsidP="00645429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. Շինության հիմնանորոգում և կահավորում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2.2. </w:t>
                  </w:r>
                </w:p>
              </w:tc>
            </w:tr>
            <w:tr w:rsidR="00B724CA" w:rsidRPr="00B724CA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բյուջեն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Ընթացիկ ծախսեր՝  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 2.5 մլն դրամ</w:t>
                  </w:r>
                </w:p>
                <w:p w:rsidR="00B724CA" w:rsidRDefault="00B724CA" w:rsidP="00B724CA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Ընդհանուր բյուջեն՝2.5 մլն դրամ</w:t>
                  </w:r>
                </w:p>
              </w:tc>
            </w:tr>
            <w:tr w:rsidR="00B724CA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Ծրագրի իրականացման համար անհրաժեշտ այլ ռեսուրսներ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Այլ ռեսուրսներ, բացառությամբ ֆինանսականի, չեն պահանջվում</w:t>
                  </w:r>
                </w:p>
              </w:tc>
            </w:tr>
            <w:tr w:rsidR="00B724CA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B724CA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Քանի որ ծրագիրը համայքային ենթակառուցվածքի զարգացման ծրագիր է, ուստի հիմնական ռիսկերը վերաբերում են հետագա պահպանման և շահագործման ծախսերին, որի հնարավորությունը Արենի համայնքը ունի:</w:t>
                  </w:r>
                </w:p>
              </w:tc>
            </w:tr>
            <w:tr w:rsidR="00B724CA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հիմնական շահառուները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9700E4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Ռինդ</w:t>
                  </w:r>
                  <w:r w:rsidR="00B724CA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 համայնքի երիտասարդներ:</w:t>
                  </w:r>
                </w:p>
              </w:tc>
            </w:tr>
            <w:tr w:rsidR="00B724CA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9700E4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</w:t>
                  </w:r>
                  <w:r w:rsidR="009700E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19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թ.</w:t>
                  </w:r>
                </w:p>
              </w:tc>
            </w:tr>
            <w:tr w:rsidR="00B724CA" w:rsidRPr="008C7C61" w:rsidTr="00A02368">
              <w:trPr>
                <w:trHeight w:val="1195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համառոտ նկարագրություն</w:t>
                  </w:r>
                </w:p>
              </w:tc>
              <w:tc>
                <w:tcPr>
                  <w:tcW w:w="79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Ծրագրով նախատեսվում է </w:t>
                  </w:r>
                  <w:r w:rsidR="009700E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երիտասարդական կենտրոնի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կառուցում </w:t>
                  </w:r>
                  <w:r w:rsidR="009700E4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՝բնակավայրը 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դարձնելով  հանգստի,ազատ  ժամանցի, երիտասարդականն միջոցառումների, առողջ ապրելակերպի և ֆիզիկական կուլտուրայի խրախուսման վայր:</w:t>
                  </w: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9700E4" w:rsidRPr="008C7C61" w:rsidTr="00A02368">
              <w:trPr>
                <w:trHeight w:val="27"/>
              </w:trPr>
              <w:tc>
                <w:tcPr>
                  <w:tcW w:w="1071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700E4" w:rsidRDefault="009700E4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B724CA" w:rsidRPr="008C7C61" w:rsidTr="00A02368">
              <w:trPr>
                <w:trHeight w:val="482"/>
              </w:trPr>
              <w:tc>
                <w:tcPr>
                  <w:tcW w:w="1071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24CA" w:rsidRDefault="00B724CA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B724CA" w:rsidRDefault="00B724CA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3527AD" w:rsidRDefault="00B724CA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152E50" w:rsidRDefault="00152E50" w:rsidP="00152E50">
            <w:pPr>
              <w:spacing w:line="240" w:lineRule="auto"/>
              <w:jc w:val="center"/>
              <w:rPr>
                <w:rFonts w:ascii="GHEA Grapalat" w:hAnsi="GHEA Grapalat" w:cs="ArTarumianMatenagir"/>
                <w:b/>
                <w:bCs/>
                <w:lang w:val="af-ZA"/>
              </w:rPr>
            </w:pPr>
            <w:r>
              <w:rPr>
                <w:rFonts w:ascii="GHEA Grapalat" w:hAnsi="GHEA Grapalat" w:cs="ArTarumianMatenagir"/>
                <w:b/>
                <w:bCs/>
                <w:lang w:val="af-ZA"/>
              </w:rPr>
              <w:t xml:space="preserve">Ծ Ր Ա Գ Ր Ի   Ա Ն Ձ Ն Ա Գ Ի Ր </w:t>
            </w:r>
          </w:p>
          <w:p w:rsidR="00152E50" w:rsidRDefault="00152E50" w:rsidP="00152E50">
            <w:pPr>
              <w:spacing w:line="240" w:lineRule="auto"/>
              <w:jc w:val="center"/>
              <w:rPr>
                <w:rFonts w:ascii="GHEA Grapalat" w:hAnsi="GHEA Grapalat" w:cs="ArTarumianMatenagir"/>
                <w:bCs/>
                <w:lang w:val="af-ZA"/>
              </w:rPr>
            </w:pPr>
          </w:p>
          <w:p w:rsidR="00152E50" w:rsidRDefault="00152E50" w:rsidP="00152E50">
            <w:pPr>
              <w:spacing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ArTarumianMatenagir"/>
                <w:bCs/>
                <w:lang w:val="af-ZA"/>
              </w:rPr>
              <w:t>«Ռինդ բնակավայրի գազաֆիկացում»</w:t>
            </w:r>
          </w:p>
          <w:p w:rsidR="00152E50" w:rsidRPr="009A2A71" w:rsidRDefault="00152E50" w:rsidP="00152E50">
            <w:pPr>
              <w:spacing w:line="240" w:lineRule="auto"/>
              <w:jc w:val="center"/>
              <w:rPr>
                <w:rFonts w:ascii="GHEA Grapalat" w:hAnsi="GHEA Grapalat"/>
                <w:vertAlign w:val="superscript"/>
                <w:lang w:val="af-ZA"/>
              </w:rPr>
            </w:pPr>
            <w:r>
              <w:rPr>
                <w:rFonts w:ascii="GHEA Grapalat" w:hAnsi="GHEA Grapalat"/>
                <w:vertAlign w:val="superscript"/>
                <w:lang w:val="af-ZA"/>
              </w:rPr>
              <w:t>(Ծրագրի</w:t>
            </w:r>
            <w:r>
              <w:rPr>
                <w:rFonts w:ascii="GHEA Grapalat" w:hAnsi="GHEA Grapalat"/>
                <w:b/>
                <w:vertAlign w:val="superscript"/>
                <w:lang w:val="af-ZA"/>
              </w:rPr>
              <w:t xml:space="preserve"> </w:t>
            </w:r>
            <w:r>
              <w:rPr>
                <w:rFonts w:ascii="GHEA Grapalat" w:hAnsi="GHEA Grapalat"/>
                <w:vertAlign w:val="superscript"/>
                <w:lang w:val="af-ZA"/>
              </w:rPr>
              <w:t>անվանում)</w:t>
            </w:r>
            <w:r>
              <w:rPr>
                <w:rFonts w:ascii="GHEA Grapalat" w:hAnsi="GHEA Grapalat" w:cs="ArTarumianMatenagir"/>
                <w:bCs/>
                <w:lang w:val="af-ZA"/>
              </w:rPr>
              <w:t xml:space="preserve"> </w:t>
            </w:r>
          </w:p>
          <w:tbl>
            <w:tblPr>
              <w:tblStyle w:val="af"/>
              <w:tblW w:w="11587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  <w:gridCol w:w="236"/>
              <w:gridCol w:w="1583"/>
              <w:gridCol w:w="1275"/>
              <w:gridCol w:w="993"/>
              <w:gridCol w:w="933"/>
              <w:gridCol w:w="870"/>
              <w:gridCol w:w="879"/>
              <w:gridCol w:w="2048"/>
            </w:tblGrid>
            <w:tr w:rsidR="00152E50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Պարտադիր խնդիր, որի լուծմանն է միտված ծրագիրը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5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Բնակավայրի տնտեսական զարգացումը ապահովելու,բնակչության ավելի ամուր գյուղին կապելու համար անհրաժեշտություն է դարձել բնակավայրի գազաֆիկացումը</w:t>
                  </w:r>
                </w:p>
              </w:tc>
            </w:tr>
            <w:tr w:rsidR="00152E50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անմիջական նպատակ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Ունենալ բարեկարգ փողոցներով բնակավայր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57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Tr="00A02368"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միջանկյալ արդյունքներ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265B20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57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2098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100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265B20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403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Ցուցանիշներ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Ելակետային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արժեք</w:t>
                  </w:r>
                </w:p>
              </w:tc>
              <w:tc>
                <w:tcPr>
                  <w:tcW w:w="57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Թիրախային արժեքներ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2019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2021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2022</w:t>
                  </w:r>
                </w:p>
              </w:tc>
            </w:tr>
            <w:tr w:rsidR="00152E50" w:rsidTr="00A02368">
              <w:tc>
                <w:tcPr>
                  <w:tcW w:w="2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8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E50" w:rsidRDefault="00152E50" w:rsidP="00CA60E5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RPr="00645429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գործողությունները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1-ին միջանկյալ արդյունքն ապահովող գործողություններ</w:t>
                  </w:r>
                </w:p>
                <w:p w:rsidR="00645429" w:rsidRDefault="00152E50" w:rsidP="00645429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1.1.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  Նախագծա-նախահաշվային փաստաթղթերի կազմում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:rsidR="00152E50" w:rsidRPr="00645429" w:rsidRDefault="00645429" w:rsidP="00645429">
                  <w:pPr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1.2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Անհրաժեշտ  ֆինանսական միջոցների հայթայթում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2-րդ միջանկյալ արդյունքն ապահովող գործողություններ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2.1.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Գազատարի արտաքին ցանցի կառուցում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2.2.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Գազատարի ներքին ցանցի կառուցում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52E50" w:rsidRPr="00645429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lastRenderedPageBreak/>
                    <w:t>Ծրագրի բյուջեն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Ընթացիկ ծախսեր՝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5.0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Կապիտալ ծախսեր՝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250.0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մլն</w:t>
                  </w:r>
                </w:p>
                <w:p w:rsidR="00152E50" w:rsidRDefault="00152E50" w:rsidP="00645429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Ընդհանուր բյուջեն՝</w:t>
                  </w:r>
                  <w:r w:rsidR="00645429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255.0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մլն</w:t>
                  </w:r>
                </w:p>
              </w:tc>
            </w:tr>
            <w:tr w:rsidR="00152E50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իրականացման համար անհրաժեշտ այլ ռեսուրսներ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Այլ ռեսուրսներ, բացառությամբ ֆինանսականի, չեն պահանջվում</w:t>
                  </w:r>
                </w:p>
              </w:tc>
            </w:tr>
            <w:tr w:rsidR="00152E50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հիմնական ռիսկերը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645429" w:rsidP="00D27DC9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Թեև</w:t>
                  </w:r>
                  <w:r w:rsidR="00152E5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ծրագիրը համայքային ենթակառուցվածքի զարգացման ծրագիր է,հիմնական ռիսկերը վերաբերում են հետագա պահպանման և շահագործման ծախսերին, որ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ոնք  հանրապետությունում իրականացնում է &lt;&lt;Գազպրոմ-Արմենիա&gt;&gt; ՓԲԸ-ն</w:t>
                  </w:r>
                  <w:r w:rsidR="00152E50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:</w:t>
                  </w:r>
                </w:p>
              </w:tc>
            </w:tr>
            <w:tr w:rsidR="00152E50" w:rsidRPr="008C7C61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հիմնական շահառուները 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Բնակավայրի բնակիչներ,զբոսաշրջիկներ,տնտեսվարող սուբյեկտներ</w:t>
                  </w:r>
                </w:p>
              </w:tc>
            </w:tr>
            <w:tr w:rsidR="00152E50" w:rsidTr="00A02368"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Ծրագրի սկիզբ և ավարտ 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FD0DBF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202</w:t>
                  </w:r>
                  <w:r w:rsidR="00FD0D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0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-202</w:t>
                  </w:r>
                  <w:r w:rsidR="00FD0DBF"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1</w:t>
                  </w:r>
                </w:p>
              </w:tc>
            </w:tr>
            <w:tr w:rsidR="00152E50" w:rsidRPr="008C7C61" w:rsidTr="00A02368">
              <w:trPr>
                <w:trHeight w:val="1834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Ծրագրի համառոտ նկարագրություն</w:t>
                  </w:r>
                </w:p>
              </w:tc>
              <w:tc>
                <w:tcPr>
                  <w:tcW w:w="88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>Ներկայումս բնակավայրի բնակիչները և տնտեսվարող սուբյեկտները կենցաղային խնդիրների և ջեռուցման համար օգտագործում են լիցքավորվող գազաբալոններից,փայտից և  այլ միջոցներից:Բնակավայրի զարգացման նորմալ գործընթաց ապահովելու համար անհրաժեշտ է  իրականացնել  բնակավայրի գազաֆիկացման ծրագիրը</w:t>
                  </w: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jc w:val="center"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</w:p>
                <w:p w:rsidR="00152E50" w:rsidRDefault="00152E50" w:rsidP="00CA60E5">
                  <w:pPr>
                    <w:spacing w:after="0" w:line="240" w:lineRule="auto"/>
                    <w:contextualSpacing/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</w:tr>
          </w:tbl>
          <w:p w:rsidR="00152E50" w:rsidRDefault="00152E50" w:rsidP="00152E5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52E50" w:rsidRDefault="00152E50" w:rsidP="00152E5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152E50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527AD" w:rsidRDefault="003527AD" w:rsidP="0042221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6965" w:rsidRPr="00DC6965" w:rsidRDefault="00DC6965" w:rsidP="00DC6965">
      <w:pPr>
        <w:rPr>
          <w:lang w:val="af-ZA"/>
        </w:rPr>
      </w:pPr>
    </w:p>
    <w:p w:rsidR="00DC6965" w:rsidRPr="00DC6965" w:rsidRDefault="00DC6965" w:rsidP="00DC6965">
      <w:pPr>
        <w:rPr>
          <w:lang w:val="af-ZA"/>
        </w:rPr>
      </w:pPr>
    </w:p>
    <w:p w:rsidR="00552DA2" w:rsidRPr="00F00447" w:rsidRDefault="00552DA2" w:rsidP="00552DA2">
      <w:pPr>
        <w:rPr>
          <w:lang w:val="af-ZA"/>
        </w:rPr>
      </w:pPr>
    </w:p>
    <w:p w:rsidR="00BB02C3" w:rsidRPr="009E192E" w:rsidRDefault="00BB02C3" w:rsidP="00BB02C3">
      <w:pPr>
        <w:rPr>
          <w:lang w:val="af-ZA"/>
        </w:rPr>
      </w:pPr>
    </w:p>
    <w:p w:rsidR="004D4391" w:rsidRPr="00BB02C3" w:rsidRDefault="00A02368" w:rsidP="00797C89">
      <w:pPr>
        <w:jc w:val="both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                                                                           </w:t>
      </w:r>
      <w:r w:rsidR="00EE0172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2B1218" w:rsidRPr="00057687" w:rsidRDefault="002B1218" w:rsidP="00797C89">
      <w:pPr>
        <w:jc w:val="both"/>
        <w:rPr>
          <w:rFonts w:ascii="Arial Unicode" w:hAnsi="Arial Unicode"/>
          <w:sz w:val="24"/>
          <w:szCs w:val="24"/>
          <w:lang w:val="af-ZA"/>
        </w:rPr>
      </w:pPr>
    </w:p>
    <w:p w:rsidR="00915AFD" w:rsidRPr="00461D76" w:rsidRDefault="004D4391" w:rsidP="001459DC">
      <w:pPr>
        <w:pStyle w:val="1"/>
        <w:numPr>
          <w:ilvl w:val="0"/>
          <w:numId w:val="6"/>
        </w:numPr>
        <w:spacing w:before="480" w:after="120"/>
        <w:jc w:val="center"/>
        <w:rPr>
          <w:rFonts w:ascii="Arial Unicode" w:hAnsi="Arial Unicode" w:cs="Sylfaen"/>
          <w:b/>
          <w:color w:val="auto"/>
          <w:sz w:val="28"/>
          <w:szCs w:val="28"/>
        </w:rPr>
      </w:pPr>
      <w:bookmarkStart w:id="7" w:name="_Toc467322452"/>
      <w:r w:rsidRPr="00461D76">
        <w:rPr>
          <w:rFonts w:ascii="Arial Unicode" w:hAnsi="Arial Unicode" w:cs="Sylfaen"/>
          <w:b/>
          <w:color w:val="auto"/>
          <w:sz w:val="28"/>
          <w:szCs w:val="28"/>
        </w:rPr>
        <w:t>ՀԶԾ ՖԻՆԱՆՍԱՎՈՐՈՒՄ</w:t>
      </w:r>
      <w:bookmarkEnd w:id="7"/>
    </w:p>
    <w:p w:rsidR="00B20154" w:rsidRPr="00461D76" w:rsidRDefault="00B20154" w:rsidP="004D4391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Համայնքի</w:t>
      </w:r>
      <w:r w:rsidR="00546299" w:rsidRPr="00546299">
        <w:rPr>
          <w:rFonts w:ascii="Arial Unicode" w:hAnsi="Arial Unicode"/>
          <w:sz w:val="24"/>
          <w:szCs w:val="24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զարգացման ծրագրում նախատեսված ծրագրերը </w:t>
      </w:r>
      <w:r w:rsidR="004D4391">
        <w:rPr>
          <w:rFonts w:ascii="Arial Unicode" w:hAnsi="Arial Unicode"/>
          <w:sz w:val="24"/>
          <w:szCs w:val="24"/>
        </w:rPr>
        <w:t>և այլ աշխատանքներ</w:t>
      </w:r>
      <w:r w:rsidR="00546299">
        <w:rPr>
          <w:rFonts w:ascii="Arial Unicode" w:hAnsi="Arial Unicode"/>
          <w:sz w:val="24"/>
          <w:szCs w:val="24"/>
          <w:lang w:val="en-US"/>
        </w:rPr>
        <w:t>՝</w:t>
      </w:r>
      <w:r w:rsidR="004D4391">
        <w:rPr>
          <w:rFonts w:ascii="Arial Unicode" w:hAnsi="Arial Unicode"/>
          <w:sz w:val="24"/>
          <w:szCs w:val="24"/>
        </w:rPr>
        <w:t xml:space="preserve"> ուղղված համայնքի զարգացմանը</w:t>
      </w:r>
      <w:r w:rsidR="00546299" w:rsidRPr="00546299">
        <w:rPr>
          <w:rFonts w:ascii="Arial Unicode" w:hAnsi="Arial Unicode"/>
          <w:sz w:val="24"/>
          <w:szCs w:val="24"/>
        </w:rPr>
        <w:t>,</w:t>
      </w:r>
      <w:r w:rsidR="004D4391">
        <w:rPr>
          <w:rFonts w:ascii="Arial Unicode" w:hAnsi="Arial Unicode"/>
          <w:sz w:val="24"/>
          <w:szCs w:val="24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կիրականցվեն օգտագործելով </w:t>
      </w:r>
      <w:r w:rsidR="00130947" w:rsidRPr="00461D76">
        <w:rPr>
          <w:rFonts w:ascii="Arial Unicode" w:hAnsi="Arial Unicode"/>
          <w:sz w:val="24"/>
          <w:szCs w:val="24"/>
          <w:lang w:val="hy-AM"/>
        </w:rPr>
        <w:t xml:space="preserve">համայնքի սեփական եկամուտները, ՀՀ Կառավարության պետական աջակցությունը, միջազգային և դոնոր </w:t>
      </w:r>
      <w:r w:rsidR="00130947" w:rsidRPr="00461D76">
        <w:rPr>
          <w:rFonts w:ascii="Arial Unicode" w:hAnsi="Arial Unicode"/>
          <w:sz w:val="24"/>
          <w:szCs w:val="24"/>
          <w:lang w:val="hy-AM"/>
        </w:rPr>
        <w:lastRenderedPageBreak/>
        <w:t xml:space="preserve">կազմակերպությունների, ինչպես նաև անհատ ներդրողների աջակցությամբ: Նշված ներդրումները և աջակցությունը ստանալու համար այժմ տարվում են աշխատանքներ: </w:t>
      </w:r>
    </w:p>
    <w:p w:rsidR="00130947" w:rsidRPr="00461D76" w:rsidRDefault="00130947" w:rsidP="004D4391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 xml:space="preserve">Մասնավորապես </w:t>
      </w:r>
      <w:r w:rsidR="000250C1" w:rsidRPr="00461D76">
        <w:rPr>
          <w:rFonts w:ascii="Arial Unicode" w:hAnsi="Arial Unicode"/>
          <w:sz w:val="24"/>
          <w:szCs w:val="24"/>
          <w:lang w:val="hy-AM"/>
        </w:rPr>
        <w:t>Հ</w:t>
      </w:r>
      <w:r w:rsidRPr="00461D76">
        <w:rPr>
          <w:rFonts w:ascii="Arial Unicode" w:hAnsi="Arial Unicode"/>
          <w:sz w:val="24"/>
          <w:szCs w:val="24"/>
          <w:lang w:val="hy-AM"/>
        </w:rPr>
        <w:t>ԶԾ-ում նշված մի քանի ծրագրերը նախատեսվում է իրականացնել ՀՀ Կառավարության և անհատ ներդրողների աջակցությամբ: Ծրագրերի մի մասը կիրականացվեն համայնքի սեփական եկամ</w:t>
      </w:r>
      <w:r w:rsidR="00546299" w:rsidRPr="00546299">
        <w:rPr>
          <w:rFonts w:ascii="Arial Unicode" w:hAnsi="Arial Unicode"/>
          <w:sz w:val="24"/>
          <w:szCs w:val="24"/>
          <w:lang w:val="hy-AM"/>
        </w:rPr>
        <w:t>ու</w:t>
      </w:r>
      <w:r w:rsidRPr="00461D76">
        <w:rPr>
          <w:rFonts w:ascii="Arial Unicode" w:hAnsi="Arial Unicode"/>
          <w:sz w:val="24"/>
          <w:szCs w:val="24"/>
          <w:lang w:val="hy-AM"/>
        </w:rPr>
        <w:t>տների հաշվին:</w:t>
      </w:r>
    </w:p>
    <w:p w:rsidR="00130947" w:rsidRPr="00461D76" w:rsidRDefault="00130947" w:rsidP="004D4391">
      <w:p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Ստորև ներկայացվում է 201</w:t>
      </w:r>
      <w:r w:rsidR="00605230" w:rsidRPr="00605230">
        <w:rPr>
          <w:rFonts w:ascii="Arial Unicode" w:hAnsi="Arial Unicode"/>
          <w:sz w:val="24"/>
          <w:szCs w:val="24"/>
          <w:lang w:val="hy-AM"/>
        </w:rPr>
        <w:t>8</w:t>
      </w:r>
      <w:r w:rsidR="000250C1" w:rsidRPr="00461D76">
        <w:rPr>
          <w:rFonts w:ascii="Arial Unicode" w:hAnsi="Arial Unicode"/>
          <w:sz w:val="24"/>
          <w:szCs w:val="24"/>
          <w:lang w:val="hy-AM"/>
        </w:rPr>
        <w:t xml:space="preserve">-202թվականների ընթացքում վերոնշյալ ծրագերի </w:t>
      </w:r>
      <w:r w:rsidR="004D4391" w:rsidRPr="004D4391">
        <w:rPr>
          <w:rFonts w:ascii="Arial Unicode" w:hAnsi="Arial Unicode"/>
          <w:sz w:val="24"/>
          <w:szCs w:val="24"/>
          <w:lang w:val="hy-AM"/>
        </w:rPr>
        <w:t xml:space="preserve"> աշխատանքների </w:t>
      </w:r>
      <w:r w:rsidR="000250C1" w:rsidRPr="00461D76">
        <w:rPr>
          <w:rFonts w:ascii="Arial Unicode" w:hAnsi="Arial Unicode"/>
          <w:sz w:val="24"/>
          <w:szCs w:val="24"/>
          <w:lang w:val="hy-AM"/>
        </w:rPr>
        <w:t xml:space="preserve">իրականացման համար անհրաժեշտ ֆինանսավորման աղբյուրները և </w:t>
      </w:r>
      <w:r w:rsidR="00BE52C4" w:rsidRPr="00461D76">
        <w:rPr>
          <w:rFonts w:ascii="Arial Unicode" w:hAnsi="Arial Unicode"/>
          <w:sz w:val="24"/>
          <w:szCs w:val="24"/>
          <w:lang w:val="hy-AM"/>
        </w:rPr>
        <w:t>դրանց</w:t>
      </w:r>
      <w:r w:rsidR="000250C1" w:rsidRPr="00461D76">
        <w:rPr>
          <w:rFonts w:ascii="Arial Unicode" w:hAnsi="Arial Unicode"/>
          <w:sz w:val="24"/>
          <w:szCs w:val="24"/>
          <w:lang w:val="hy-AM"/>
        </w:rPr>
        <w:t xml:space="preserve"> չափերը: </w:t>
      </w:r>
    </w:p>
    <w:p w:rsidR="00DD2492" w:rsidRPr="00461D76" w:rsidRDefault="00BE52C4" w:rsidP="00DD2492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noProof/>
          <w:sz w:val="24"/>
          <w:szCs w:val="24"/>
        </w:rPr>
        <w:drawing>
          <wp:inline distT="0" distB="0" distL="0" distR="0">
            <wp:extent cx="5095875" cy="320040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70C7" w:rsidRPr="00461D76" w:rsidRDefault="00AA6C2A" w:rsidP="00AA6C2A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 xml:space="preserve">Վերոնշյալ ծրագրերի բյուջեները հաշվարկված են նախնական գնահատմամբ, նախատեսվում է այդ ծրագրերը իրականացնել համաներդրմամբ՝ </w:t>
      </w:r>
      <w:r w:rsidR="00E149A5">
        <w:rPr>
          <w:rFonts w:ascii="Arial Unicode" w:hAnsi="Arial Unicode"/>
          <w:sz w:val="24"/>
          <w:szCs w:val="24"/>
          <w:lang w:val="hy-AM"/>
        </w:rPr>
        <w:t>ներ</w:t>
      </w:r>
      <w:r w:rsidRPr="00461D76">
        <w:rPr>
          <w:rFonts w:ascii="Arial Unicode" w:hAnsi="Arial Unicode"/>
          <w:sz w:val="24"/>
          <w:szCs w:val="24"/>
          <w:lang w:val="hy-AM"/>
        </w:rPr>
        <w:t>գրավելով համայնքի սեփական եկամուտները, ՀՀ Պետական աջակցությունը, ինչպես նաև միջազգային և դոնոր կազմակերպությունների, անհատ ներդրողների աջակցությունը:</w:t>
      </w:r>
    </w:p>
    <w:p w:rsidR="00AA6C2A" w:rsidRPr="00461D76" w:rsidRDefault="00AA6C2A" w:rsidP="00C170C7">
      <w:pPr>
        <w:rPr>
          <w:rFonts w:ascii="Arial Unicode" w:hAnsi="Arial Unicode"/>
          <w:lang w:val="hy-AM"/>
        </w:rPr>
      </w:pPr>
    </w:p>
    <w:p w:rsidR="00AA6C2A" w:rsidRPr="00461D76" w:rsidRDefault="00AA6C2A" w:rsidP="00C170C7">
      <w:pPr>
        <w:rPr>
          <w:rFonts w:ascii="Arial Unicode" w:hAnsi="Arial Unicode"/>
          <w:lang w:val="hy-AM"/>
        </w:rPr>
      </w:pPr>
    </w:p>
    <w:p w:rsidR="00AA6C2A" w:rsidRPr="00D03F78" w:rsidRDefault="00A02368" w:rsidP="00C170C7">
      <w:pPr>
        <w:rPr>
          <w:rFonts w:ascii="Arial Unicode" w:hAnsi="Arial Unicode"/>
          <w:lang w:val="hy-AM"/>
        </w:rPr>
      </w:pPr>
      <w:r w:rsidRPr="009F750A">
        <w:rPr>
          <w:rFonts w:ascii="Arial Unicode" w:hAnsi="Arial Unicode"/>
          <w:lang w:val="hy-AM"/>
        </w:rPr>
        <w:t xml:space="preserve">                                                                             </w:t>
      </w:r>
      <w:r w:rsidR="00EE0172" w:rsidRPr="00D03F78">
        <w:rPr>
          <w:rFonts w:ascii="Arial Unicode" w:hAnsi="Arial Unicode"/>
          <w:lang w:val="hy-AM"/>
        </w:rPr>
        <w:t xml:space="preserve"> </w:t>
      </w:r>
    </w:p>
    <w:p w:rsidR="00C170C7" w:rsidRPr="00461D76" w:rsidRDefault="004D4391" w:rsidP="001459DC">
      <w:pPr>
        <w:pStyle w:val="1"/>
        <w:numPr>
          <w:ilvl w:val="0"/>
          <w:numId w:val="6"/>
        </w:numPr>
        <w:spacing w:before="480"/>
        <w:jc w:val="center"/>
        <w:rPr>
          <w:rFonts w:ascii="Arial Unicode" w:hAnsi="Arial Unicode" w:cs="Sylfaen"/>
          <w:b/>
          <w:color w:val="auto"/>
          <w:sz w:val="28"/>
          <w:szCs w:val="28"/>
        </w:rPr>
      </w:pPr>
      <w:bookmarkStart w:id="8" w:name="_Toc467322453"/>
      <w:r w:rsidRPr="00461D76">
        <w:rPr>
          <w:rFonts w:ascii="Arial Unicode" w:hAnsi="Arial Unicode" w:cs="Sylfaen"/>
          <w:b/>
          <w:color w:val="auto"/>
          <w:sz w:val="28"/>
          <w:szCs w:val="28"/>
        </w:rPr>
        <w:t>ՀԶԾ ՄՈՆԻԹՈՐԻՆԳ</w:t>
      </w:r>
      <w:bookmarkEnd w:id="8"/>
    </w:p>
    <w:p w:rsidR="00F00EC7" w:rsidRPr="00461D76" w:rsidRDefault="00F00EC7" w:rsidP="00F00EC7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</w:p>
    <w:p w:rsidR="00743118" w:rsidRPr="00461D76" w:rsidRDefault="00743118" w:rsidP="004D4391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 xml:space="preserve">Համայնքի </w:t>
      </w:r>
      <w:r w:rsidR="002F024A" w:rsidRPr="00461D76">
        <w:rPr>
          <w:rFonts w:ascii="Arial Unicode" w:hAnsi="Arial Unicode"/>
          <w:sz w:val="24"/>
          <w:szCs w:val="24"/>
          <w:lang w:val="hy-AM"/>
        </w:rPr>
        <w:t>Հ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ԶԾ ծրագրով ներառված զարգացման ծրագրերը և աշխատանքները կարևոր են համայնքի զարգացման գործում, որոնք միտված են գլխավորապես համայնքի բնակչության </w:t>
      </w:r>
      <w:r w:rsidR="00B417DA" w:rsidRPr="00461D76">
        <w:rPr>
          <w:rFonts w:ascii="Arial Unicode" w:hAnsi="Arial Unicode"/>
          <w:sz w:val="24"/>
          <w:szCs w:val="24"/>
          <w:lang w:val="hy-AM"/>
        </w:rPr>
        <w:lastRenderedPageBreak/>
        <w:t xml:space="preserve">կենսամակարդակի և ապրուստի պայմանների բարելավմանը, այդ իսկ պատճառով </w:t>
      </w:r>
      <w:r w:rsidR="002F024A" w:rsidRPr="00461D76">
        <w:rPr>
          <w:rFonts w:ascii="Arial Unicode" w:hAnsi="Arial Unicode"/>
          <w:sz w:val="24"/>
          <w:szCs w:val="24"/>
          <w:lang w:val="hy-AM"/>
        </w:rPr>
        <w:t>Հ</w:t>
      </w:r>
      <w:r w:rsidR="00B417DA" w:rsidRPr="00461D76">
        <w:rPr>
          <w:rFonts w:ascii="Arial Unicode" w:hAnsi="Arial Unicode"/>
          <w:sz w:val="24"/>
          <w:szCs w:val="24"/>
          <w:lang w:val="hy-AM"/>
        </w:rPr>
        <w:t>ԶԾ-ի մոնիթորինգը շատ կարևոր</w:t>
      </w:r>
      <w:r w:rsidR="00ED0318" w:rsidRPr="00ED0318">
        <w:rPr>
          <w:rFonts w:ascii="Arial Unicode" w:hAnsi="Arial Unicode"/>
          <w:sz w:val="24"/>
          <w:szCs w:val="24"/>
          <w:lang w:val="hy-AM"/>
        </w:rPr>
        <w:t xml:space="preserve"> է</w:t>
      </w:r>
      <w:r w:rsidR="00B417DA" w:rsidRPr="00461D76">
        <w:rPr>
          <w:rFonts w:ascii="Arial Unicode" w:hAnsi="Arial Unicode"/>
          <w:sz w:val="24"/>
          <w:szCs w:val="24"/>
          <w:lang w:val="hy-AM"/>
        </w:rPr>
        <w:t xml:space="preserve">: </w:t>
      </w:r>
    </w:p>
    <w:p w:rsidR="00B417DA" w:rsidRPr="00461D76" w:rsidRDefault="00B417DA" w:rsidP="00ED0318">
      <w:pPr>
        <w:spacing w:after="0" w:line="360" w:lineRule="auto"/>
        <w:ind w:firstLine="720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Նախատեսվում է մոնիթորինգ իրականացնել 5 տարիների ընթացքում վերը նշված բոլոր ծրագրերի իրականացման ժամանակ, ինչպես նաև իրականացնել մոնիթորինգ յուաքանչյուր ծրագրի ավարտից հետո հասկանալու ստացված օգուտները և</w:t>
      </w:r>
      <w:r w:rsidR="00605230" w:rsidRPr="00605230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461D76">
        <w:rPr>
          <w:rFonts w:ascii="Arial Unicode" w:hAnsi="Arial Unicode"/>
          <w:sz w:val="24"/>
          <w:szCs w:val="24"/>
          <w:lang w:val="hy-AM"/>
        </w:rPr>
        <w:t>հետագայում</w:t>
      </w:r>
      <w:r w:rsidR="00ED0318" w:rsidRPr="00ED0318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նմանատիպ ծրագրերի իրականցման ընթացքում</w:t>
      </w:r>
      <w:r w:rsidR="00605230" w:rsidRPr="008C1746">
        <w:rPr>
          <w:rFonts w:ascii="Arial Unicode" w:hAnsi="Arial Unicode"/>
          <w:sz w:val="24"/>
          <w:szCs w:val="24"/>
          <w:lang w:val="hy-AM"/>
        </w:rPr>
        <w:t>,</w:t>
      </w:r>
      <w:r w:rsidRPr="00461D76">
        <w:rPr>
          <w:rFonts w:ascii="Arial Unicode" w:hAnsi="Arial Unicode"/>
          <w:sz w:val="24"/>
          <w:szCs w:val="24"/>
          <w:lang w:val="hy-AM"/>
        </w:rPr>
        <w:t xml:space="preserve"> կատարվելիք բարեփոխումները:</w:t>
      </w:r>
    </w:p>
    <w:p w:rsidR="00B417DA" w:rsidRPr="00461D76" w:rsidRDefault="00B417DA" w:rsidP="004D4391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Մասնավորապես մոնիթորինգի կենթարկվեն հետևյալ ցուցանիշները.</w:t>
      </w:r>
    </w:p>
    <w:p w:rsidR="00B417DA" w:rsidRPr="00461D76" w:rsidRDefault="00B417DA" w:rsidP="001459D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յուրաքանչյուր ծրագրի բյուջեն, դրա ֆինանսավորման աղբյուրները,</w:t>
      </w:r>
    </w:p>
    <w:p w:rsidR="00B417DA" w:rsidRPr="00461D76" w:rsidRDefault="00B417DA" w:rsidP="001459D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ծրագրի օգուտները և արդյունքները,</w:t>
      </w:r>
    </w:p>
    <w:p w:rsidR="00B417DA" w:rsidRPr="00461D76" w:rsidRDefault="00B417DA" w:rsidP="001459D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ներգրավված բնակիչների թիվը,</w:t>
      </w:r>
    </w:p>
    <w:p w:rsidR="00B417DA" w:rsidRPr="00461D76" w:rsidRDefault="00B417DA" w:rsidP="004D4391">
      <w:pPr>
        <w:spacing w:after="0" w:line="360" w:lineRule="auto"/>
        <w:ind w:firstLine="720"/>
        <w:jc w:val="both"/>
        <w:rPr>
          <w:rFonts w:ascii="Arial Unicode" w:hAnsi="Arial Unicode"/>
          <w:sz w:val="24"/>
          <w:szCs w:val="24"/>
          <w:lang w:val="hy-AM"/>
        </w:rPr>
      </w:pPr>
      <w:r w:rsidRPr="00461D76">
        <w:rPr>
          <w:rFonts w:ascii="Arial Unicode" w:hAnsi="Arial Unicode"/>
          <w:sz w:val="24"/>
          <w:szCs w:val="24"/>
          <w:lang w:val="hy-AM"/>
        </w:rPr>
        <w:t>Կատարված մոնիթորինգի արդյունքները կամփոփվեն և կներկայացվեն համայնքի բնակչության ուշադրությանը տարին մեկ անգամ՝ հրավիրելով համայնքի ընդհանուր ժողով: Այն կօգնի ապահովել ՏԻՄ աշխատանքների թափանցիկություն, ինչպես նաև յուրօրինակ հարթակ կհանդիսանա լսելու համայնքի բնակիչների առաջարկությունները և կարծիքները:</w:t>
      </w:r>
    </w:p>
    <w:p w:rsidR="00C170C7" w:rsidRPr="00461D76" w:rsidRDefault="00C170C7" w:rsidP="004D4391">
      <w:pPr>
        <w:spacing w:after="0" w:line="360" w:lineRule="auto"/>
        <w:rPr>
          <w:rFonts w:ascii="Arial Unicode" w:hAnsi="Arial Unicode"/>
          <w:lang w:val="hy-AM"/>
        </w:rPr>
      </w:pPr>
    </w:p>
    <w:p w:rsidR="00C170C7" w:rsidRPr="00461D76" w:rsidRDefault="00C170C7" w:rsidP="00C170C7">
      <w:pPr>
        <w:rPr>
          <w:rFonts w:ascii="Arial Unicode" w:hAnsi="Arial Unicode"/>
          <w:lang w:val="hy-AM"/>
        </w:rPr>
      </w:pPr>
    </w:p>
    <w:p w:rsidR="00C170C7" w:rsidRPr="00461D76" w:rsidRDefault="00C170C7" w:rsidP="00C170C7">
      <w:pPr>
        <w:rPr>
          <w:rFonts w:ascii="Arial Unicode" w:hAnsi="Arial Unicode"/>
          <w:lang w:val="hy-AM"/>
        </w:rPr>
      </w:pPr>
    </w:p>
    <w:p w:rsidR="00C170C7" w:rsidRPr="00461D76" w:rsidRDefault="00C170C7" w:rsidP="00C170C7">
      <w:pPr>
        <w:rPr>
          <w:rFonts w:ascii="Arial Unicode" w:hAnsi="Arial Unicode"/>
          <w:lang w:val="hy-AM"/>
        </w:rPr>
      </w:pPr>
    </w:p>
    <w:p w:rsidR="00C170C7" w:rsidRPr="00461D76" w:rsidRDefault="00C170C7" w:rsidP="00C170C7">
      <w:pPr>
        <w:rPr>
          <w:rFonts w:ascii="Arial Unicode" w:hAnsi="Arial Unicode"/>
          <w:lang w:val="hy-AM"/>
        </w:rPr>
      </w:pPr>
    </w:p>
    <w:p w:rsidR="00C6055D" w:rsidRPr="00C24542" w:rsidRDefault="00EE0172" w:rsidP="00A9449A">
      <w:pPr>
        <w:tabs>
          <w:tab w:val="left" w:pos="7125"/>
        </w:tabs>
        <w:rPr>
          <w:rFonts w:ascii="Arial Unicode" w:hAnsi="Arial Unicode"/>
          <w:lang w:val="hy-AM"/>
        </w:rPr>
      </w:pPr>
      <w:r w:rsidRPr="00D03F78">
        <w:rPr>
          <w:rFonts w:ascii="Arial Unicode" w:hAnsi="Arial Unicode"/>
          <w:lang w:val="hy-AM"/>
        </w:rPr>
        <w:t xml:space="preserve"> </w:t>
      </w:r>
      <w:r w:rsidR="00C24542" w:rsidRPr="00C24542">
        <w:rPr>
          <w:rFonts w:ascii="Arial Unicode" w:hAnsi="Arial Unicode"/>
          <w:lang w:val="hy-AM"/>
        </w:rPr>
        <w:t xml:space="preserve">Հղում՝ </w:t>
      </w:r>
      <w:hyperlink r:id="rId15" w:history="1">
        <w:r w:rsidR="00C24542" w:rsidRPr="00EF4038">
          <w:rPr>
            <w:rStyle w:val="a4"/>
            <w:rFonts w:ascii="Arial Unicode" w:hAnsi="Arial Unicode"/>
            <w:lang w:val="hy-AM"/>
          </w:rPr>
          <w:t>http://www.arpaareni.am/Pages/DocFlow/Def.aspx?nt=1&amp;a=v&amp;g=b1f84626-43d2-4db4-bd63-c8c92b76b7bc</w:t>
        </w:r>
      </w:hyperlink>
      <w:r w:rsidR="00C24542" w:rsidRPr="00C24542">
        <w:rPr>
          <w:rFonts w:ascii="Arial Unicode" w:hAnsi="Arial Unicode"/>
          <w:lang w:val="hy-AM"/>
        </w:rPr>
        <w:t xml:space="preserve"> </w:t>
      </w:r>
    </w:p>
    <w:sectPr w:rsidR="00C6055D" w:rsidRPr="00C24542" w:rsidSect="00CE64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540" w:bottom="1008" w:left="9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D3" w:rsidRDefault="007971D3" w:rsidP="00810E17">
      <w:pPr>
        <w:spacing w:after="0" w:line="240" w:lineRule="auto"/>
      </w:pPr>
      <w:r>
        <w:separator/>
      </w:r>
    </w:p>
  </w:endnote>
  <w:endnote w:type="continuationSeparator" w:id="0">
    <w:p w:rsidR="007971D3" w:rsidRDefault="007971D3" w:rsidP="0081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  <w:font w:name="ArialLatA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1D" w:rsidRDefault="00A36F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1133"/>
    </w:sdtPr>
    <w:sdtEndPr/>
    <w:sdtContent>
      <w:p w:rsidR="00A36F1D" w:rsidRDefault="007971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6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36F1D" w:rsidRDefault="00A36F1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1D" w:rsidRDefault="00A36F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D3" w:rsidRDefault="007971D3" w:rsidP="00810E17">
      <w:pPr>
        <w:spacing w:after="0" w:line="240" w:lineRule="auto"/>
      </w:pPr>
      <w:r>
        <w:separator/>
      </w:r>
    </w:p>
  </w:footnote>
  <w:footnote w:type="continuationSeparator" w:id="0">
    <w:p w:rsidR="007971D3" w:rsidRDefault="007971D3" w:rsidP="0081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1D" w:rsidRDefault="00A36F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8211"/>
    </w:sdtPr>
    <w:sdtEndPr/>
    <w:sdtContent>
      <w:p w:rsidR="00A36F1D" w:rsidRDefault="007971D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C6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36F1D" w:rsidRDefault="00A36F1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1D" w:rsidRDefault="00A36F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BD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00B90"/>
    <w:multiLevelType w:val="hybridMultilevel"/>
    <w:tmpl w:val="953CC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691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64BAD"/>
    <w:multiLevelType w:val="multilevel"/>
    <w:tmpl w:val="4CE0A9A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4">
    <w:nsid w:val="0AD54708"/>
    <w:multiLevelType w:val="multilevel"/>
    <w:tmpl w:val="5FD85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0BAE32B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8260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E7A5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83D9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64D5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547D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073AC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4343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918B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8274F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B703D"/>
    <w:multiLevelType w:val="hybridMultilevel"/>
    <w:tmpl w:val="9586B2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536B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5409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42DCF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21AE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A0FB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25B7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8277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454B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C20A8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2C1B7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A2FA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0D24CE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74638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67442"/>
    <w:multiLevelType w:val="multilevel"/>
    <w:tmpl w:val="9CF4B02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1">
    <w:nsid w:val="586617BF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A6BC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9555D9"/>
    <w:multiLevelType w:val="multilevel"/>
    <w:tmpl w:val="717618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4">
    <w:nsid w:val="5F225454"/>
    <w:multiLevelType w:val="hybridMultilevel"/>
    <w:tmpl w:val="A78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6693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B524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04A8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FE39B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F04CE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C49B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D50FF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4"/>
  </w:num>
  <w:num w:numId="4">
    <w:abstractNumId w:val="33"/>
  </w:num>
  <w:num w:numId="5">
    <w:abstractNumId w:val="30"/>
  </w:num>
  <w:num w:numId="6">
    <w:abstractNumId w:val="15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29"/>
  </w:num>
  <w:num w:numId="12">
    <w:abstractNumId w:val="32"/>
  </w:num>
  <w:num w:numId="13">
    <w:abstractNumId w:val="19"/>
  </w:num>
  <w:num w:numId="14">
    <w:abstractNumId w:val="21"/>
  </w:num>
  <w:num w:numId="15">
    <w:abstractNumId w:val="36"/>
  </w:num>
  <w:num w:numId="16">
    <w:abstractNumId w:val="31"/>
  </w:num>
  <w:num w:numId="17">
    <w:abstractNumId w:val="7"/>
  </w:num>
  <w:num w:numId="18">
    <w:abstractNumId w:val="9"/>
  </w:num>
  <w:num w:numId="19">
    <w:abstractNumId w:val="20"/>
  </w:num>
  <w:num w:numId="20">
    <w:abstractNumId w:val="41"/>
  </w:num>
  <w:num w:numId="21">
    <w:abstractNumId w:val="26"/>
  </w:num>
  <w:num w:numId="22">
    <w:abstractNumId w:val="11"/>
  </w:num>
  <w:num w:numId="23">
    <w:abstractNumId w:val="2"/>
  </w:num>
  <w:num w:numId="24">
    <w:abstractNumId w:val="10"/>
  </w:num>
  <w:num w:numId="25">
    <w:abstractNumId w:val="0"/>
  </w:num>
  <w:num w:numId="26">
    <w:abstractNumId w:val="27"/>
  </w:num>
  <w:num w:numId="27">
    <w:abstractNumId w:val="12"/>
  </w:num>
  <w:num w:numId="28">
    <w:abstractNumId w:val="6"/>
  </w:num>
  <w:num w:numId="29">
    <w:abstractNumId w:val="35"/>
  </w:num>
  <w:num w:numId="30">
    <w:abstractNumId w:val="25"/>
  </w:num>
  <w:num w:numId="31">
    <w:abstractNumId w:val="22"/>
  </w:num>
  <w:num w:numId="32">
    <w:abstractNumId w:val="38"/>
  </w:num>
  <w:num w:numId="33">
    <w:abstractNumId w:val="23"/>
  </w:num>
  <w:num w:numId="34">
    <w:abstractNumId w:val="13"/>
  </w:num>
  <w:num w:numId="35">
    <w:abstractNumId w:val="8"/>
  </w:num>
  <w:num w:numId="36">
    <w:abstractNumId w:val="40"/>
  </w:num>
  <w:num w:numId="37">
    <w:abstractNumId w:val="5"/>
  </w:num>
  <w:num w:numId="38">
    <w:abstractNumId w:val="39"/>
  </w:num>
  <w:num w:numId="39">
    <w:abstractNumId w:val="14"/>
  </w:num>
  <w:num w:numId="40">
    <w:abstractNumId w:val="17"/>
  </w:num>
  <w:num w:numId="41">
    <w:abstractNumId w:val="28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64D"/>
    <w:rsid w:val="000027E9"/>
    <w:rsid w:val="00003418"/>
    <w:rsid w:val="00006281"/>
    <w:rsid w:val="00011578"/>
    <w:rsid w:val="00011F64"/>
    <w:rsid w:val="000212AF"/>
    <w:rsid w:val="00022B7F"/>
    <w:rsid w:val="000250C1"/>
    <w:rsid w:val="0002710B"/>
    <w:rsid w:val="00027363"/>
    <w:rsid w:val="00037B3B"/>
    <w:rsid w:val="00057687"/>
    <w:rsid w:val="00060E69"/>
    <w:rsid w:val="00061E7D"/>
    <w:rsid w:val="00076DC1"/>
    <w:rsid w:val="00082D1E"/>
    <w:rsid w:val="000906AE"/>
    <w:rsid w:val="00094379"/>
    <w:rsid w:val="00095FD0"/>
    <w:rsid w:val="000A47E4"/>
    <w:rsid w:val="000A489C"/>
    <w:rsid w:val="000A4D29"/>
    <w:rsid w:val="000A5115"/>
    <w:rsid w:val="000A53E3"/>
    <w:rsid w:val="000B7317"/>
    <w:rsid w:val="000C15C0"/>
    <w:rsid w:val="000C1805"/>
    <w:rsid w:val="000D4128"/>
    <w:rsid w:val="000D71B3"/>
    <w:rsid w:val="000E1C49"/>
    <w:rsid w:val="000E637F"/>
    <w:rsid w:val="000E6A04"/>
    <w:rsid w:val="000F3FAF"/>
    <w:rsid w:val="00100527"/>
    <w:rsid w:val="00103578"/>
    <w:rsid w:val="001112E6"/>
    <w:rsid w:val="00113292"/>
    <w:rsid w:val="00120DCF"/>
    <w:rsid w:val="00126CEE"/>
    <w:rsid w:val="00126E4E"/>
    <w:rsid w:val="00130947"/>
    <w:rsid w:val="0013457F"/>
    <w:rsid w:val="00135F8B"/>
    <w:rsid w:val="00142543"/>
    <w:rsid w:val="001459DC"/>
    <w:rsid w:val="00147A88"/>
    <w:rsid w:val="00147DE0"/>
    <w:rsid w:val="00152E50"/>
    <w:rsid w:val="001537EF"/>
    <w:rsid w:val="001558FD"/>
    <w:rsid w:val="001600A4"/>
    <w:rsid w:val="00163AC4"/>
    <w:rsid w:val="00165DD1"/>
    <w:rsid w:val="0016705F"/>
    <w:rsid w:val="00171560"/>
    <w:rsid w:val="001737D6"/>
    <w:rsid w:val="00187B0F"/>
    <w:rsid w:val="001A0E1F"/>
    <w:rsid w:val="001B6AF4"/>
    <w:rsid w:val="001B7A2F"/>
    <w:rsid w:val="001C35CC"/>
    <w:rsid w:val="001D746C"/>
    <w:rsid w:val="001E5994"/>
    <w:rsid w:val="001E5B41"/>
    <w:rsid w:val="001E71A7"/>
    <w:rsid w:val="00206C03"/>
    <w:rsid w:val="00207DDD"/>
    <w:rsid w:val="00211451"/>
    <w:rsid w:val="00217EDB"/>
    <w:rsid w:val="00220804"/>
    <w:rsid w:val="00221A23"/>
    <w:rsid w:val="00227D1B"/>
    <w:rsid w:val="00233AA5"/>
    <w:rsid w:val="00233ED0"/>
    <w:rsid w:val="002414F6"/>
    <w:rsid w:val="00244EC3"/>
    <w:rsid w:val="002479FB"/>
    <w:rsid w:val="00261141"/>
    <w:rsid w:val="00265B20"/>
    <w:rsid w:val="00273A80"/>
    <w:rsid w:val="0028264B"/>
    <w:rsid w:val="00282C59"/>
    <w:rsid w:val="00295513"/>
    <w:rsid w:val="002965B9"/>
    <w:rsid w:val="002A2BE6"/>
    <w:rsid w:val="002A35F5"/>
    <w:rsid w:val="002B0885"/>
    <w:rsid w:val="002B1218"/>
    <w:rsid w:val="002C336D"/>
    <w:rsid w:val="002C5DD6"/>
    <w:rsid w:val="002E14BE"/>
    <w:rsid w:val="002E4E16"/>
    <w:rsid w:val="002F024A"/>
    <w:rsid w:val="002F0658"/>
    <w:rsid w:val="002F227A"/>
    <w:rsid w:val="002F73F1"/>
    <w:rsid w:val="003026DF"/>
    <w:rsid w:val="00306ECA"/>
    <w:rsid w:val="003119AD"/>
    <w:rsid w:val="00311E28"/>
    <w:rsid w:val="0033164D"/>
    <w:rsid w:val="003321A1"/>
    <w:rsid w:val="00332490"/>
    <w:rsid w:val="0033716B"/>
    <w:rsid w:val="003405EB"/>
    <w:rsid w:val="00344D62"/>
    <w:rsid w:val="00345449"/>
    <w:rsid w:val="00346EC6"/>
    <w:rsid w:val="003476F9"/>
    <w:rsid w:val="003527AD"/>
    <w:rsid w:val="00354BC1"/>
    <w:rsid w:val="0035609C"/>
    <w:rsid w:val="00357A20"/>
    <w:rsid w:val="00360F73"/>
    <w:rsid w:val="00362CBA"/>
    <w:rsid w:val="003651DA"/>
    <w:rsid w:val="00365E26"/>
    <w:rsid w:val="00367DBB"/>
    <w:rsid w:val="00371569"/>
    <w:rsid w:val="00377FCA"/>
    <w:rsid w:val="00380299"/>
    <w:rsid w:val="00391C11"/>
    <w:rsid w:val="00392825"/>
    <w:rsid w:val="003941C9"/>
    <w:rsid w:val="00396128"/>
    <w:rsid w:val="00396C26"/>
    <w:rsid w:val="003A0987"/>
    <w:rsid w:val="003A54A7"/>
    <w:rsid w:val="003A678F"/>
    <w:rsid w:val="003C01F2"/>
    <w:rsid w:val="003C2009"/>
    <w:rsid w:val="003D362F"/>
    <w:rsid w:val="003D3773"/>
    <w:rsid w:val="003E1074"/>
    <w:rsid w:val="003F06E1"/>
    <w:rsid w:val="003F1094"/>
    <w:rsid w:val="003F1C41"/>
    <w:rsid w:val="003F238E"/>
    <w:rsid w:val="003F4B0B"/>
    <w:rsid w:val="004113D7"/>
    <w:rsid w:val="00422210"/>
    <w:rsid w:val="00433DA6"/>
    <w:rsid w:val="0043426D"/>
    <w:rsid w:val="00435DA1"/>
    <w:rsid w:val="00436433"/>
    <w:rsid w:val="004415E6"/>
    <w:rsid w:val="00444453"/>
    <w:rsid w:val="00461D76"/>
    <w:rsid w:val="00470751"/>
    <w:rsid w:val="00473A06"/>
    <w:rsid w:val="0047568D"/>
    <w:rsid w:val="004867C9"/>
    <w:rsid w:val="00496742"/>
    <w:rsid w:val="00497300"/>
    <w:rsid w:val="004A05C4"/>
    <w:rsid w:val="004A1353"/>
    <w:rsid w:val="004A323B"/>
    <w:rsid w:val="004A748B"/>
    <w:rsid w:val="004B1122"/>
    <w:rsid w:val="004C6D2F"/>
    <w:rsid w:val="004D4391"/>
    <w:rsid w:val="004E797F"/>
    <w:rsid w:val="004F39BD"/>
    <w:rsid w:val="004F6F1E"/>
    <w:rsid w:val="0050081E"/>
    <w:rsid w:val="00504781"/>
    <w:rsid w:val="0050558E"/>
    <w:rsid w:val="00506E18"/>
    <w:rsid w:val="00521D84"/>
    <w:rsid w:val="00525FE2"/>
    <w:rsid w:val="00535D98"/>
    <w:rsid w:val="00536DDC"/>
    <w:rsid w:val="0054120F"/>
    <w:rsid w:val="00546299"/>
    <w:rsid w:val="00547E5F"/>
    <w:rsid w:val="00552DA2"/>
    <w:rsid w:val="00570170"/>
    <w:rsid w:val="005731A3"/>
    <w:rsid w:val="00574238"/>
    <w:rsid w:val="00577E13"/>
    <w:rsid w:val="00584394"/>
    <w:rsid w:val="00591C7B"/>
    <w:rsid w:val="00596FAD"/>
    <w:rsid w:val="005A2373"/>
    <w:rsid w:val="005A250F"/>
    <w:rsid w:val="005A251C"/>
    <w:rsid w:val="005C150C"/>
    <w:rsid w:val="005C77A2"/>
    <w:rsid w:val="005E0CBB"/>
    <w:rsid w:val="005E3005"/>
    <w:rsid w:val="005F07D9"/>
    <w:rsid w:val="005F3F89"/>
    <w:rsid w:val="005F50EC"/>
    <w:rsid w:val="00605230"/>
    <w:rsid w:val="00611DFA"/>
    <w:rsid w:val="0062361D"/>
    <w:rsid w:val="00627C59"/>
    <w:rsid w:val="00631211"/>
    <w:rsid w:val="006322F2"/>
    <w:rsid w:val="0063359B"/>
    <w:rsid w:val="00635A8B"/>
    <w:rsid w:val="00642A16"/>
    <w:rsid w:val="00645429"/>
    <w:rsid w:val="00645ECE"/>
    <w:rsid w:val="00650F35"/>
    <w:rsid w:val="00681F2A"/>
    <w:rsid w:val="00691070"/>
    <w:rsid w:val="006A63C7"/>
    <w:rsid w:val="006B1C49"/>
    <w:rsid w:val="006D41F8"/>
    <w:rsid w:val="006D6DC6"/>
    <w:rsid w:val="006E4EBD"/>
    <w:rsid w:val="006E591A"/>
    <w:rsid w:val="006F2EAC"/>
    <w:rsid w:val="006F770A"/>
    <w:rsid w:val="00704930"/>
    <w:rsid w:val="00704C53"/>
    <w:rsid w:val="00705853"/>
    <w:rsid w:val="00711FBE"/>
    <w:rsid w:val="00723EB7"/>
    <w:rsid w:val="00727014"/>
    <w:rsid w:val="00727270"/>
    <w:rsid w:val="00727D0F"/>
    <w:rsid w:val="00737110"/>
    <w:rsid w:val="00743118"/>
    <w:rsid w:val="007449FD"/>
    <w:rsid w:val="00753C2B"/>
    <w:rsid w:val="0075465B"/>
    <w:rsid w:val="00757CB7"/>
    <w:rsid w:val="007617AB"/>
    <w:rsid w:val="007626E3"/>
    <w:rsid w:val="00767374"/>
    <w:rsid w:val="0077256F"/>
    <w:rsid w:val="007734DE"/>
    <w:rsid w:val="0077557F"/>
    <w:rsid w:val="00777CB3"/>
    <w:rsid w:val="00782EBF"/>
    <w:rsid w:val="007923A2"/>
    <w:rsid w:val="0079676E"/>
    <w:rsid w:val="007970A8"/>
    <w:rsid w:val="007971D3"/>
    <w:rsid w:val="00797C89"/>
    <w:rsid w:val="007A36B7"/>
    <w:rsid w:val="007B77BE"/>
    <w:rsid w:val="007C62A4"/>
    <w:rsid w:val="007D08E6"/>
    <w:rsid w:val="007D162C"/>
    <w:rsid w:val="007D1C69"/>
    <w:rsid w:val="007D2739"/>
    <w:rsid w:val="007D5493"/>
    <w:rsid w:val="007E19A4"/>
    <w:rsid w:val="007F0163"/>
    <w:rsid w:val="00804553"/>
    <w:rsid w:val="008052D7"/>
    <w:rsid w:val="0080551F"/>
    <w:rsid w:val="0080560B"/>
    <w:rsid w:val="00810E17"/>
    <w:rsid w:val="00814F08"/>
    <w:rsid w:val="00822AFC"/>
    <w:rsid w:val="008238C7"/>
    <w:rsid w:val="0082773F"/>
    <w:rsid w:val="008300A4"/>
    <w:rsid w:val="008339A3"/>
    <w:rsid w:val="0083422E"/>
    <w:rsid w:val="00842C2D"/>
    <w:rsid w:val="00855E18"/>
    <w:rsid w:val="008646EB"/>
    <w:rsid w:val="00864CC7"/>
    <w:rsid w:val="00870D26"/>
    <w:rsid w:val="0087456B"/>
    <w:rsid w:val="0088512B"/>
    <w:rsid w:val="00891980"/>
    <w:rsid w:val="00894029"/>
    <w:rsid w:val="00894B38"/>
    <w:rsid w:val="008A0660"/>
    <w:rsid w:val="008B3601"/>
    <w:rsid w:val="008B6CAA"/>
    <w:rsid w:val="008C1746"/>
    <w:rsid w:val="008C64E7"/>
    <w:rsid w:val="008C77E6"/>
    <w:rsid w:val="008C7C61"/>
    <w:rsid w:val="008D1254"/>
    <w:rsid w:val="008E1208"/>
    <w:rsid w:val="008E4AE3"/>
    <w:rsid w:val="008E7F6E"/>
    <w:rsid w:val="00902770"/>
    <w:rsid w:val="00906836"/>
    <w:rsid w:val="00912B81"/>
    <w:rsid w:val="00915777"/>
    <w:rsid w:val="00915AFD"/>
    <w:rsid w:val="00917132"/>
    <w:rsid w:val="009224FE"/>
    <w:rsid w:val="00922630"/>
    <w:rsid w:val="009316A5"/>
    <w:rsid w:val="00932869"/>
    <w:rsid w:val="0093478D"/>
    <w:rsid w:val="00942BC8"/>
    <w:rsid w:val="00960769"/>
    <w:rsid w:val="009700E4"/>
    <w:rsid w:val="00970D7C"/>
    <w:rsid w:val="009727AE"/>
    <w:rsid w:val="00973C97"/>
    <w:rsid w:val="00974DB3"/>
    <w:rsid w:val="0097573A"/>
    <w:rsid w:val="009836B7"/>
    <w:rsid w:val="00990FF6"/>
    <w:rsid w:val="00991A3A"/>
    <w:rsid w:val="00992604"/>
    <w:rsid w:val="00992D18"/>
    <w:rsid w:val="009A19C1"/>
    <w:rsid w:val="009A2A71"/>
    <w:rsid w:val="009B1EE4"/>
    <w:rsid w:val="009C1C3A"/>
    <w:rsid w:val="009D7956"/>
    <w:rsid w:val="009E4454"/>
    <w:rsid w:val="009E6F65"/>
    <w:rsid w:val="009F1446"/>
    <w:rsid w:val="009F5D0C"/>
    <w:rsid w:val="009F5FC8"/>
    <w:rsid w:val="009F750A"/>
    <w:rsid w:val="00A01527"/>
    <w:rsid w:val="00A02368"/>
    <w:rsid w:val="00A02902"/>
    <w:rsid w:val="00A13612"/>
    <w:rsid w:val="00A27D47"/>
    <w:rsid w:val="00A33DC0"/>
    <w:rsid w:val="00A34995"/>
    <w:rsid w:val="00A36F1D"/>
    <w:rsid w:val="00A42D31"/>
    <w:rsid w:val="00A44799"/>
    <w:rsid w:val="00A5004B"/>
    <w:rsid w:val="00A5534F"/>
    <w:rsid w:val="00A55429"/>
    <w:rsid w:val="00A60AAC"/>
    <w:rsid w:val="00A83211"/>
    <w:rsid w:val="00A91839"/>
    <w:rsid w:val="00A9449A"/>
    <w:rsid w:val="00AA1739"/>
    <w:rsid w:val="00AA52F3"/>
    <w:rsid w:val="00AA594C"/>
    <w:rsid w:val="00AA6C2A"/>
    <w:rsid w:val="00AB0F4A"/>
    <w:rsid w:val="00AB10B4"/>
    <w:rsid w:val="00AB701D"/>
    <w:rsid w:val="00AC2FE1"/>
    <w:rsid w:val="00AC4CEF"/>
    <w:rsid w:val="00AD6D7C"/>
    <w:rsid w:val="00AE03A9"/>
    <w:rsid w:val="00AE6A03"/>
    <w:rsid w:val="00AF13CF"/>
    <w:rsid w:val="00AF3947"/>
    <w:rsid w:val="00B03E6A"/>
    <w:rsid w:val="00B04D26"/>
    <w:rsid w:val="00B067DF"/>
    <w:rsid w:val="00B15E70"/>
    <w:rsid w:val="00B20154"/>
    <w:rsid w:val="00B20704"/>
    <w:rsid w:val="00B26279"/>
    <w:rsid w:val="00B3142C"/>
    <w:rsid w:val="00B3551E"/>
    <w:rsid w:val="00B37C86"/>
    <w:rsid w:val="00B417DA"/>
    <w:rsid w:val="00B41E6A"/>
    <w:rsid w:val="00B428EE"/>
    <w:rsid w:val="00B51C45"/>
    <w:rsid w:val="00B56B2D"/>
    <w:rsid w:val="00B62C45"/>
    <w:rsid w:val="00B724CA"/>
    <w:rsid w:val="00B759D9"/>
    <w:rsid w:val="00B80E1E"/>
    <w:rsid w:val="00B82004"/>
    <w:rsid w:val="00B839D7"/>
    <w:rsid w:val="00B87B71"/>
    <w:rsid w:val="00B928A4"/>
    <w:rsid w:val="00B94EC6"/>
    <w:rsid w:val="00BA41B2"/>
    <w:rsid w:val="00BA7D7F"/>
    <w:rsid w:val="00BB02C3"/>
    <w:rsid w:val="00BB074F"/>
    <w:rsid w:val="00BB59A7"/>
    <w:rsid w:val="00BC0510"/>
    <w:rsid w:val="00BD116D"/>
    <w:rsid w:val="00BD17CA"/>
    <w:rsid w:val="00BE0CDB"/>
    <w:rsid w:val="00BE1339"/>
    <w:rsid w:val="00BE3D06"/>
    <w:rsid w:val="00BE52C4"/>
    <w:rsid w:val="00BF0C4D"/>
    <w:rsid w:val="00BF1D00"/>
    <w:rsid w:val="00BF592D"/>
    <w:rsid w:val="00BF7506"/>
    <w:rsid w:val="00C0044E"/>
    <w:rsid w:val="00C0391A"/>
    <w:rsid w:val="00C15950"/>
    <w:rsid w:val="00C170C7"/>
    <w:rsid w:val="00C20550"/>
    <w:rsid w:val="00C241A5"/>
    <w:rsid w:val="00C24542"/>
    <w:rsid w:val="00C35793"/>
    <w:rsid w:val="00C37AE1"/>
    <w:rsid w:val="00C52F80"/>
    <w:rsid w:val="00C53895"/>
    <w:rsid w:val="00C5548E"/>
    <w:rsid w:val="00C6020B"/>
    <w:rsid w:val="00C6055D"/>
    <w:rsid w:val="00C6461A"/>
    <w:rsid w:val="00C76EC4"/>
    <w:rsid w:val="00C805BD"/>
    <w:rsid w:val="00C83AFE"/>
    <w:rsid w:val="00C870A3"/>
    <w:rsid w:val="00C91592"/>
    <w:rsid w:val="00C931E8"/>
    <w:rsid w:val="00C93EEB"/>
    <w:rsid w:val="00C93F68"/>
    <w:rsid w:val="00CA08A9"/>
    <w:rsid w:val="00CA0D98"/>
    <w:rsid w:val="00CA60E5"/>
    <w:rsid w:val="00CB10CE"/>
    <w:rsid w:val="00CB5571"/>
    <w:rsid w:val="00CC046F"/>
    <w:rsid w:val="00CC4AE3"/>
    <w:rsid w:val="00CD3B0C"/>
    <w:rsid w:val="00CD54DD"/>
    <w:rsid w:val="00CD67C7"/>
    <w:rsid w:val="00CE0995"/>
    <w:rsid w:val="00CE4CF2"/>
    <w:rsid w:val="00CE6496"/>
    <w:rsid w:val="00CE65BB"/>
    <w:rsid w:val="00CF67E7"/>
    <w:rsid w:val="00D03F78"/>
    <w:rsid w:val="00D12DA7"/>
    <w:rsid w:val="00D15E22"/>
    <w:rsid w:val="00D239CF"/>
    <w:rsid w:val="00D27DC9"/>
    <w:rsid w:val="00D33B27"/>
    <w:rsid w:val="00D44EA2"/>
    <w:rsid w:val="00D5000C"/>
    <w:rsid w:val="00D50810"/>
    <w:rsid w:val="00D54D15"/>
    <w:rsid w:val="00D60E73"/>
    <w:rsid w:val="00D828CC"/>
    <w:rsid w:val="00D82FE1"/>
    <w:rsid w:val="00D83107"/>
    <w:rsid w:val="00D840AD"/>
    <w:rsid w:val="00D94CF0"/>
    <w:rsid w:val="00D95831"/>
    <w:rsid w:val="00D958EE"/>
    <w:rsid w:val="00D95AD5"/>
    <w:rsid w:val="00DA1159"/>
    <w:rsid w:val="00DA7AF1"/>
    <w:rsid w:val="00DC0094"/>
    <w:rsid w:val="00DC2EAD"/>
    <w:rsid w:val="00DC6965"/>
    <w:rsid w:val="00DD2492"/>
    <w:rsid w:val="00DD38F5"/>
    <w:rsid w:val="00DD4926"/>
    <w:rsid w:val="00DE4C66"/>
    <w:rsid w:val="00DF75A9"/>
    <w:rsid w:val="00E149A5"/>
    <w:rsid w:val="00E14C8A"/>
    <w:rsid w:val="00E15FCB"/>
    <w:rsid w:val="00E21285"/>
    <w:rsid w:val="00E23AC0"/>
    <w:rsid w:val="00E4274E"/>
    <w:rsid w:val="00E44D79"/>
    <w:rsid w:val="00E5240B"/>
    <w:rsid w:val="00E55D3A"/>
    <w:rsid w:val="00E71800"/>
    <w:rsid w:val="00E73394"/>
    <w:rsid w:val="00E8495F"/>
    <w:rsid w:val="00E87631"/>
    <w:rsid w:val="00E922F2"/>
    <w:rsid w:val="00E926D3"/>
    <w:rsid w:val="00E939C3"/>
    <w:rsid w:val="00E95243"/>
    <w:rsid w:val="00EA2CB7"/>
    <w:rsid w:val="00EA39ED"/>
    <w:rsid w:val="00EB4E35"/>
    <w:rsid w:val="00EC1BA2"/>
    <w:rsid w:val="00EC370B"/>
    <w:rsid w:val="00ED0318"/>
    <w:rsid w:val="00ED659C"/>
    <w:rsid w:val="00EE0172"/>
    <w:rsid w:val="00EE1BA1"/>
    <w:rsid w:val="00EF024B"/>
    <w:rsid w:val="00EF3640"/>
    <w:rsid w:val="00EF3825"/>
    <w:rsid w:val="00EF6CFD"/>
    <w:rsid w:val="00F00447"/>
    <w:rsid w:val="00F00EC7"/>
    <w:rsid w:val="00F02D7C"/>
    <w:rsid w:val="00F05237"/>
    <w:rsid w:val="00F11E6E"/>
    <w:rsid w:val="00F13A63"/>
    <w:rsid w:val="00F202DD"/>
    <w:rsid w:val="00F27C42"/>
    <w:rsid w:val="00F564CE"/>
    <w:rsid w:val="00F7140A"/>
    <w:rsid w:val="00F77C88"/>
    <w:rsid w:val="00F827D7"/>
    <w:rsid w:val="00F8613C"/>
    <w:rsid w:val="00F86963"/>
    <w:rsid w:val="00FA75BC"/>
    <w:rsid w:val="00FB7C44"/>
    <w:rsid w:val="00FC36DE"/>
    <w:rsid w:val="00FC7C47"/>
    <w:rsid w:val="00FD0DBF"/>
    <w:rsid w:val="00FD2279"/>
    <w:rsid w:val="00FD2460"/>
    <w:rsid w:val="00FE0DD4"/>
    <w:rsid w:val="00FF00D4"/>
    <w:rsid w:val="00FF1F15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4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7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473A06"/>
    <w:pPr>
      <w:spacing w:before="480"/>
      <w:outlineLvl w:val="9"/>
    </w:pPr>
    <w:rPr>
      <w:b/>
      <w:bCs/>
      <w:sz w:val="28"/>
      <w:szCs w:val="28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D4926"/>
    <w:pPr>
      <w:tabs>
        <w:tab w:val="left" w:pos="440"/>
        <w:tab w:val="right" w:leader="dot" w:pos="10300"/>
      </w:tabs>
      <w:spacing w:after="100"/>
      <w:jc w:val="center"/>
    </w:pPr>
    <w:rPr>
      <w:rFonts w:ascii="GHEA Grapalat" w:eastAsiaTheme="minorHAnsi" w:hAnsi="GHEA Grapalat" w:cs="Sylfaen"/>
      <w:b/>
      <w:noProof/>
      <w:sz w:val="28"/>
      <w:szCs w:val="28"/>
      <w:lang w:val="hy-AM" w:eastAsia="en-US"/>
    </w:rPr>
  </w:style>
  <w:style w:type="paragraph" w:styleId="21">
    <w:name w:val="toc 2"/>
    <w:basedOn w:val="a"/>
    <w:next w:val="a"/>
    <w:autoRedefine/>
    <w:uiPriority w:val="39"/>
    <w:unhideWhenUsed/>
    <w:rsid w:val="003E1074"/>
    <w:pPr>
      <w:tabs>
        <w:tab w:val="left" w:pos="880"/>
        <w:tab w:val="right" w:leader="dot" w:pos="10300"/>
      </w:tabs>
      <w:spacing w:after="120"/>
      <w:ind w:left="220"/>
      <w:jc w:val="center"/>
    </w:pPr>
    <w:rPr>
      <w:rFonts w:ascii="GHEA Grapalat" w:eastAsiaTheme="minorHAnsi" w:hAnsi="GHEA Grapalat"/>
      <w:b/>
      <w:noProof/>
      <w:sz w:val="28"/>
      <w:szCs w:val="28"/>
      <w:lang w:val="hy-AM" w:eastAsia="en-US"/>
    </w:rPr>
  </w:style>
  <w:style w:type="character" w:styleId="a4">
    <w:name w:val="Hyperlink"/>
    <w:basedOn w:val="a0"/>
    <w:uiPriority w:val="99"/>
    <w:unhideWhenUsed/>
    <w:rsid w:val="00473A06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473A06"/>
    <w:pPr>
      <w:ind w:left="720"/>
      <w:contextualSpacing/>
    </w:pPr>
    <w:rPr>
      <w:rFonts w:eastAsiaTheme="minorHAns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170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rsid w:val="00B03E6A"/>
  </w:style>
  <w:style w:type="paragraph" w:customStyle="1" w:styleId="comm-data">
    <w:name w:val="comm-data"/>
    <w:basedOn w:val="a"/>
    <w:rsid w:val="005C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5C150C"/>
    <w:rPr>
      <w:b/>
      <w:bCs/>
    </w:rPr>
  </w:style>
  <w:style w:type="paragraph" w:styleId="a7">
    <w:name w:val="Normal (Web)"/>
    <w:basedOn w:val="a"/>
    <w:uiPriority w:val="99"/>
    <w:unhideWhenUsed/>
    <w:rsid w:val="005C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mptyLayoutCell">
    <w:name w:val="EmptyLayoutCell"/>
    <w:basedOn w:val="a"/>
    <w:rsid w:val="0093478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1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E17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1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E17"/>
    <w:rPr>
      <w:rFonts w:eastAsiaTheme="minorEastAsia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A9449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9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7C89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f">
    <w:name w:val="Table Grid"/>
    <w:basedOn w:val="a1"/>
    <w:uiPriority w:val="59"/>
    <w:rsid w:val="0023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49"/>
    <w:unhideWhenUsed/>
    <w:qFormat/>
    <w:rsid w:val="00BA7D7F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ightGrid-Accent11">
    <w:name w:val="Light Grid - Accent 11"/>
    <w:basedOn w:val="a1"/>
    <w:uiPriority w:val="62"/>
    <w:rsid w:val="0016705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f1">
    <w:name w:val="line number"/>
    <w:basedOn w:val="a0"/>
    <w:uiPriority w:val="99"/>
    <w:semiHidden/>
    <w:unhideWhenUsed/>
    <w:rsid w:val="00EE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arpaareni.am/Pages/DocFlow/Def.aspx?nt=1&amp;a=v&amp;g=b1f84626-43d2-4db4-bd63-c8c92b76b7bc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y-AM">
                <a:solidFill>
                  <a:sysClr val="windowText" lastClr="000000"/>
                </a:solidFill>
              </a:rPr>
              <a:t>ՀԶԾ ֆինանսավորման ուղղությունները</a:t>
            </a:r>
            <a:r>
              <a:rPr lang="hy-AM" baseline="0">
                <a:solidFill>
                  <a:sysClr val="windowText" lastClr="000000"/>
                </a:solidFill>
              </a:rPr>
              <a:t> 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Sheet1!$A$2:$A$4</c:f>
              <c:strCache>
                <c:ptCount val="3"/>
                <c:pt idx="0">
                  <c:v>ՀՀ Պետական աջակցություն</c:v>
                </c:pt>
                <c:pt idx="1">
                  <c:v>Համայնքի սեփական ներդրում</c:v>
                </c:pt>
                <c:pt idx="2">
                  <c:v>Միջազգային և դոնոր կազմակերպություններ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</c:v>
                </c:pt>
                <c:pt idx="1">
                  <c:v>7.5</c:v>
                </c:pt>
                <c:pt idx="2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4FB501-9C03-48D2-A059-230C3D8EEAF9}" type="doc">
      <dgm:prSet loTypeId="urn:microsoft.com/office/officeart/2005/8/layout/matrix1" loCatId="matrix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AC862B82-347D-4482-89FC-3AE3E57DB856}">
      <dgm:prSet phldrT="[Text]" custT="1"/>
      <dgm:spPr>
        <a:xfrm>
          <a:off x="1923573" y="1850296"/>
          <a:ext cx="1648777" cy="461831"/>
        </a:xfr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SWOT վերլուծություն</a:t>
          </a:r>
        </a:p>
      </dgm:t>
    </dgm:pt>
    <dgm:pt modelId="{C11AB166-D218-4AF9-8B03-ED93AA29F40F}" type="parTrans" cxnId="{BAD3BBA3-E1C3-42A6-97F8-13E840800B70}">
      <dgm:prSet/>
      <dgm:spPr/>
      <dgm:t>
        <a:bodyPr/>
        <a:lstStyle/>
        <a:p>
          <a:pPr algn="ctr"/>
          <a:endParaRPr lang="en-US"/>
        </a:p>
      </dgm:t>
    </dgm:pt>
    <dgm:pt modelId="{38CD93A4-F0A9-42AD-8746-48DA6B778D5C}" type="sibTrans" cxnId="{BAD3BBA3-E1C3-42A6-97F8-13E840800B70}">
      <dgm:prSet/>
      <dgm:spPr/>
      <dgm:t>
        <a:bodyPr/>
        <a:lstStyle/>
        <a:p>
          <a:pPr algn="ctr"/>
          <a:endParaRPr lang="en-US"/>
        </a:p>
      </dgm:t>
    </dgm:pt>
    <dgm:pt modelId="{63E82B91-A5A9-4CBD-83F3-685146924703}">
      <dgm:prSet phldrT="[Text]" custT="1"/>
      <dgm:spPr>
        <a:xfrm rot="16200000">
          <a:off x="333374" y="-333374"/>
          <a:ext cx="2081212" cy="2747962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en-US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Ուժեղ կողմեր</a:t>
          </a:r>
        </a:p>
        <a:p>
          <a:pPr algn="ctr"/>
          <a:r>
            <a:rPr lang="hy-AM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 Զբոսաշրջության զարգացման համար նպաստավոր պայմաններ և ռեսուրսներ</a:t>
          </a:r>
          <a:endParaRPr lang="en-U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 Բարձրագույն կրթություն ունեցող բնակիչներ</a:t>
          </a:r>
          <a:endParaRPr lang="en-US" sz="12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hy-AM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 Համայնքում գործող փոքր բիզնեսներ</a:t>
          </a:r>
          <a:endParaRPr lang="en-US" sz="11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4.Համայնքի  բնակավայրերի մի մասի գազաֆիկացված լինելը</a:t>
          </a:r>
        </a:p>
        <a:p>
          <a:pPr algn="ctr"/>
          <a:r>
            <a:rPr lang="en-US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5.Հեռախոսակապի  և ինտերնետ կապի առկայությունը       </a:t>
          </a:r>
        </a:p>
        <a:p>
          <a:pPr algn="ctr"/>
          <a:r>
            <a:rPr lang="en-US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                                  </a:t>
          </a:r>
        </a:p>
      </dgm:t>
    </dgm:pt>
    <dgm:pt modelId="{93ED4ED1-5ED6-4F88-BDC0-85C742F67191}" type="parTrans" cxnId="{F86AB4C2-BCA9-4557-B145-08207828A8A5}">
      <dgm:prSet/>
      <dgm:spPr/>
      <dgm:t>
        <a:bodyPr/>
        <a:lstStyle/>
        <a:p>
          <a:pPr algn="ctr"/>
          <a:endParaRPr lang="en-US"/>
        </a:p>
      </dgm:t>
    </dgm:pt>
    <dgm:pt modelId="{531FCB8A-2649-4CC4-9BCB-A1802C441932}" type="sibTrans" cxnId="{F86AB4C2-BCA9-4557-B145-08207828A8A5}">
      <dgm:prSet/>
      <dgm:spPr/>
      <dgm:t>
        <a:bodyPr/>
        <a:lstStyle/>
        <a:p>
          <a:pPr algn="ctr"/>
          <a:endParaRPr lang="en-US"/>
        </a:p>
      </dgm:t>
    </dgm:pt>
    <dgm:pt modelId="{8F4BBDB8-4FFA-476E-A1BE-741C220CB791}">
      <dgm:prSet phldrT="[Text]" custT="1"/>
      <dgm:spPr>
        <a:xfrm>
          <a:off x="2747962" y="0"/>
          <a:ext cx="2747962" cy="2081212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endParaRPr lang="en-US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Թույլ կողմեր</a:t>
          </a:r>
        </a:p>
        <a:p>
          <a:pPr algn="ctr"/>
          <a:r>
            <a:rPr lang="en-US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.Համայնքի բյուջեի սեփական եկամուտների փոքր չափաբաժին</a:t>
          </a:r>
          <a:endParaRPr lang="en-US" sz="12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</a:t>
          </a:r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 </a:t>
          </a:r>
          <a:r>
            <a:rPr lang="hy-AM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Զբաղվածության խնդիր</a:t>
          </a:r>
          <a:endParaRPr lang="en-US" sz="11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hy-AM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</a:t>
          </a:r>
          <a:r>
            <a:rPr lang="en-US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Մշակութային կյանքի պասիվություն</a:t>
          </a:r>
        </a:p>
        <a:p>
          <a:pPr algn="ctr"/>
          <a:r>
            <a:rPr lang="en-US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4.գյուղտեխնիկայի պակաս</a:t>
          </a:r>
        </a:p>
        <a:p>
          <a:pPr algn="ctr"/>
          <a:r>
            <a:rPr lang="en-US" sz="11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5.ենթակառուցվածքների անբավարար վիճակ</a:t>
          </a: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0794DD9-5B67-4E32-9428-6B0EBA5B76E2}" type="parTrans" cxnId="{B04E19C2-DE55-4D25-85DF-D51E08A67ED2}">
      <dgm:prSet/>
      <dgm:spPr/>
      <dgm:t>
        <a:bodyPr/>
        <a:lstStyle/>
        <a:p>
          <a:pPr algn="ctr"/>
          <a:endParaRPr lang="en-US"/>
        </a:p>
      </dgm:t>
    </dgm:pt>
    <dgm:pt modelId="{79EA2EDF-54B2-4F14-8269-33E77B31049B}" type="sibTrans" cxnId="{B04E19C2-DE55-4D25-85DF-D51E08A67ED2}">
      <dgm:prSet/>
      <dgm:spPr/>
      <dgm:t>
        <a:bodyPr/>
        <a:lstStyle/>
        <a:p>
          <a:pPr algn="ctr"/>
          <a:endParaRPr lang="en-US"/>
        </a:p>
      </dgm:t>
    </dgm:pt>
    <dgm:pt modelId="{02531789-E0BB-4AC4-BD44-60FA8F77C669}">
      <dgm:prSet phldrT="[Text]" custT="1"/>
      <dgm:spPr>
        <a:xfrm rot="10800000">
          <a:off x="0" y="2081212"/>
          <a:ext cx="2747962" cy="2081212"/>
        </a:xfr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endParaRPr lang="en-US" sz="24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hy-AM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Հնարավորություններ</a:t>
          </a:r>
        </a:p>
        <a:p>
          <a:pPr algn="ctr"/>
          <a:r>
            <a:rPr lang="en-US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 Համայնք  զբոսաշրջիկների</a:t>
          </a:r>
          <a:r>
            <a:rPr lang="en-US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այցելություն</a:t>
          </a:r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</a:t>
          </a:r>
        </a:p>
        <a:p>
          <a:pPr algn="ctr"/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 </a:t>
          </a:r>
          <a:r>
            <a:rPr lang="en-US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Համայնքի զարգացմանը միտված</a:t>
          </a:r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ծրագրերի շարունակական բնույթ և աճ</a:t>
          </a:r>
        </a:p>
        <a:p>
          <a:pPr algn="ctr"/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 Համագործակցության շրջանակների ընդլայնում</a:t>
          </a:r>
          <a:endParaRPr lang="en-US" sz="12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24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867EE76-D9CE-4227-8806-25958F08385A}" type="parTrans" cxnId="{CDF1AF77-37B6-4C36-B5E8-3E2448B81238}">
      <dgm:prSet/>
      <dgm:spPr/>
      <dgm:t>
        <a:bodyPr/>
        <a:lstStyle/>
        <a:p>
          <a:pPr algn="ctr"/>
          <a:endParaRPr lang="en-US"/>
        </a:p>
      </dgm:t>
    </dgm:pt>
    <dgm:pt modelId="{ACA0779C-A22E-4766-A470-4F182148C719}" type="sibTrans" cxnId="{CDF1AF77-37B6-4C36-B5E8-3E2448B81238}">
      <dgm:prSet/>
      <dgm:spPr/>
      <dgm:t>
        <a:bodyPr/>
        <a:lstStyle/>
        <a:p>
          <a:pPr algn="ctr"/>
          <a:endParaRPr lang="en-US"/>
        </a:p>
      </dgm:t>
    </dgm:pt>
    <dgm:pt modelId="{3C8AFAEC-B1A0-433F-B823-51529C051912}">
      <dgm:prSet phldrT="[Text]" custT="1"/>
      <dgm:spPr>
        <a:xfrm rot="5400000">
          <a:off x="3081337" y="1747837"/>
          <a:ext cx="2081212" cy="2747962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endParaRPr lang="en-US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6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Վտանգներ</a:t>
          </a:r>
          <a:endParaRPr lang="hy-AM" sz="12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 Համայնքում բնակչության միգրացիայի աճ</a:t>
          </a:r>
        </a:p>
        <a:p>
          <a:pPr algn="ctr"/>
          <a:r>
            <a:rPr lang="hy-AM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 Սոցիալ-տնտեսական ընդհանուր իրավիճակի վատթարացում</a:t>
          </a:r>
          <a:r>
            <a:rPr lang="en-US" sz="12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3.Սողանքների,քարաթափումների,հեղեղումների մեծ վտանգ</a:t>
          </a: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en-US" sz="24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579E826-D024-49ED-97BF-74FAC8588A6F}" type="parTrans" cxnId="{F349FB2E-FF02-4E23-A0A7-F7B3C8A359D1}">
      <dgm:prSet/>
      <dgm:spPr/>
      <dgm:t>
        <a:bodyPr/>
        <a:lstStyle/>
        <a:p>
          <a:pPr algn="ctr"/>
          <a:endParaRPr lang="en-US"/>
        </a:p>
      </dgm:t>
    </dgm:pt>
    <dgm:pt modelId="{C5F03DB0-4B81-498A-81E9-FF1A19EA41E6}" type="sibTrans" cxnId="{F349FB2E-FF02-4E23-A0A7-F7B3C8A359D1}">
      <dgm:prSet/>
      <dgm:spPr/>
      <dgm:t>
        <a:bodyPr/>
        <a:lstStyle/>
        <a:p>
          <a:pPr algn="ctr"/>
          <a:endParaRPr lang="en-US"/>
        </a:p>
      </dgm:t>
    </dgm:pt>
    <dgm:pt modelId="{92D19C0D-E0D1-4FBE-B4C3-87722E8DA17B}" type="pres">
      <dgm:prSet presAssocID="{DD4FB501-9C03-48D2-A059-230C3D8EEAF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616892D-948A-4388-A0F9-18D7A114363A}" type="pres">
      <dgm:prSet presAssocID="{DD4FB501-9C03-48D2-A059-230C3D8EEAF9}" presName="matrix" presStyleCnt="0"/>
      <dgm:spPr/>
    </dgm:pt>
    <dgm:pt modelId="{E1FCF666-23FF-43A5-B7CF-410078F9B4BA}" type="pres">
      <dgm:prSet presAssocID="{DD4FB501-9C03-48D2-A059-230C3D8EEAF9}" presName="tile1" presStyleLbl="node1" presStyleIdx="0" presStyleCnt="4" custLinFactNeighborX="-11844" custLinFactNeighborY="-84228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AAEDAE3C-FAFA-4390-8FED-31EC8B716659}" type="pres">
      <dgm:prSet presAssocID="{DD4FB501-9C03-48D2-A059-230C3D8EEAF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F6320A-5783-4FCD-AC52-7DEC379AB6A4}" type="pres">
      <dgm:prSet presAssocID="{DD4FB501-9C03-48D2-A059-230C3D8EEAF9}" presName="tile2" presStyleLbl="node1" presStyleIdx="1" presStyleCnt="4" custLinFactNeighborX="1733" custLinFactNeighborY="1831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73FD0260-70D1-4AFE-890E-8AC6D74A149D}" type="pres">
      <dgm:prSet presAssocID="{DD4FB501-9C03-48D2-A059-230C3D8EEAF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963F33-0D38-4CCC-8071-7EC082C75656}" type="pres">
      <dgm:prSet presAssocID="{DD4FB501-9C03-48D2-A059-230C3D8EEAF9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4634A8E9-CE7C-4310-8701-B469172DB5D8}" type="pres">
      <dgm:prSet presAssocID="{DD4FB501-9C03-48D2-A059-230C3D8EEAF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29AFD8-B606-47E5-B2F7-EA481C9BCB16}" type="pres">
      <dgm:prSet presAssocID="{DD4FB501-9C03-48D2-A059-230C3D8EEAF9}" presName="tile4" presStyleLbl="node1" presStyleIdx="3" presStyleCnt="4" custLinFactNeighborX="0" custLinFactNeighborY="164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76C4ED24-9009-45C3-9A39-7AF148D9B68D}" type="pres">
      <dgm:prSet presAssocID="{DD4FB501-9C03-48D2-A059-230C3D8EEAF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883E1E-E357-4C37-A38A-E189E46AB022}" type="pres">
      <dgm:prSet presAssocID="{DD4FB501-9C03-48D2-A059-230C3D8EEAF9}" presName="centerTile" presStyleLbl="fgShp" presStyleIdx="0" presStyleCnt="1" custScaleY="44381" custLinFactNeighborX="9244" custLinFactNeighborY="-1556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94E8B8F0-C45C-47D7-A855-000D7F139D2D}" type="presOf" srcId="{3C8AFAEC-B1A0-433F-B823-51529C051912}" destId="{76C4ED24-9009-45C3-9A39-7AF148D9B68D}" srcOrd="1" destOrd="0" presId="urn:microsoft.com/office/officeart/2005/8/layout/matrix1"/>
    <dgm:cxn modelId="{BAD3BBA3-E1C3-42A6-97F8-13E840800B70}" srcId="{DD4FB501-9C03-48D2-A059-230C3D8EEAF9}" destId="{AC862B82-347D-4482-89FC-3AE3E57DB856}" srcOrd="0" destOrd="0" parTransId="{C11AB166-D218-4AF9-8B03-ED93AA29F40F}" sibTransId="{38CD93A4-F0A9-42AD-8746-48DA6B778D5C}"/>
    <dgm:cxn modelId="{7B0BB63E-B50C-42CD-B1FB-959AF11E5B9E}" type="presOf" srcId="{3C8AFAEC-B1A0-433F-B823-51529C051912}" destId="{F829AFD8-B606-47E5-B2F7-EA481C9BCB16}" srcOrd="0" destOrd="0" presId="urn:microsoft.com/office/officeart/2005/8/layout/matrix1"/>
    <dgm:cxn modelId="{DDE06512-D867-4833-97DB-C72C7F783AC2}" type="presOf" srcId="{8F4BBDB8-4FFA-476E-A1BE-741C220CB791}" destId="{73FD0260-70D1-4AFE-890E-8AC6D74A149D}" srcOrd="1" destOrd="0" presId="urn:microsoft.com/office/officeart/2005/8/layout/matrix1"/>
    <dgm:cxn modelId="{6D0E5798-FFF3-46DC-8C6E-CC89D09014C9}" type="presOf" srcId="{02531789-E0BB-4AC4-BD44-60FA8F77C669}" destId="{28963F33-0D38-4CCC-8071-7EC082C75656}" srcOrd="0" destOrd="0" presId="urn:microsoft.com/office/officeart/2005/8/layout/matrix1"/>
    <dgm:cxn modelId="{1D4CA194-04F0-41CE-A2BD-DEE7FA724204}" type="presOf" srcId="{DD4FB501-9C03-48D2-A059-230C3D8EEAF9}" destId="{92D19C0D-E0D1-4FBE-B4C3-87722E8DA17B}" srcOrd="0" destOrd="0" presId="urn:microsoft.com/office/officeart/2005/8/layout/matrix1"/>
    <dgm:cxn modelId="{43F009B5-36C0-4B1E-82BD-3A90FF4C369A}" type="presOf" srcId="{63E82B91-A5A9-4CBD-83F3-685146924703}" destId="{AAEDAE3C-FAFA-4390-8FED-31EC8B716659}" srcOrd="1" destOrd="0" presId="urn:microsoft.com/office/officeart/2005/8/layout/matrix1"/>
    <dgm:cxn modelId="{1E91AACA-237F-4AEB-BE4C-CC5EA8EDCBDC}" type="presOf" srcId="{02531789-E0BB-4AC4-BD44-60FA8F77C669}" destId="{4634A8E9-CE7C-4310-8701-B469172DB5D8}" srcOrd="1" destOrd="0" presId="urn:microsoft.com/office/officeart/2005/8/layout/matrix1"/>
    <dgm:cxn modelId="{2D8DADDA-BF53-430C-9066-DCA3BFA2E8EC}" type="presOf" srcId="{63E82B91-A5A9-4CBD-83F3-685146924703}" destId="{E1FCF666-23FF-43A5-B7CF-410078F9B4BA}" srcOrd="0" destOrd="0" presId="urn:microsoft.com/office/officeart/2005/8/layout/matrix1"/>
    <dgm:cxn modelId="{46633FC4-4FAB-4295-B23B-D38D9BC50F16}" type="presOf" srcId="{AC862B82-347D-4482-89FC-3AE3E57DB856}" destId="{7A883E1E-E357-4C37-A38A-E189E46AB022}" srcOrd="0" destOrd="0" presId="urn:microsoft.com/office/officeart/2005/8/layout/matrix1"/>
    <dgm:cxn modelId="{B04E19C2-DE55-4D25-85DF-D51E08A67ED2}" srcId="{AC862B82-347D-4482-89FC-3AE3E57DB856}" destId="{8F4BBDB8-4FFA-476E-A1BE-741C220CB791}" srcOrd="1" destOrd="0" parTransId="{90794DD9-5B67-4E32-9428-6B0EBA5B76E2}" sibTransId="{79EA2EDF-54B2-4F14-8269-33E77B31049B}"/>
    <dgm:cxn modelId="{F86AB4C2-BCA9-4557-B145-08207828A8A5}" srcId="{AC862B82-347D-4482-89FC-3AE3E57DB856}" destId="{63E82B91-A5A9-4CBD-83F3-685146924703}" srcOrd="0" destOrd="0" parTransId="{93ED4ED1-5ED6-4F88-BDC0-85C742F67191}" sibTransId="{531FCB8A-2649-4CC4-9BCB-A1802C441932}"/>
    <dgm:cxn modelId="{CDF1AF77-37B6-4C36-B5E8-3E2448B81238}" srcId="{AC862B82-347D-4482-89FC-3AE3E57DB856}" destId="{02531789-E0BB-4AC4-BD44-60FA8F77C669}" srcOrd="2" destOrd="0" parTransId="{6867EE76-D9CE-4227-8806-25958F08385A}" sibTransId="{ACA0779C-A22E-4766-A470-4F182148C719}"/>
    <dgm:cxn modelId="{58F877A3-B4E6-41A5-9185-3BD97FA637AA}" type="presOf" srcId="{8F4BBDB8-4FFA-476E-A1BE-741C220CB791}" destId="{C5F6320A-5783-4FCD-AC52-7DEC379AB6A4}" srcOrd="0" destOrd="0" presId="urn:microsoft.com/office/officeart/2005/8/layout/matrix1"/>
    <dgm:cxn modelId="{F349FB2E-FF02-4E23-A0A7-F7B3C8A359D1}" srcId="{AC862B82-347D-4482-89FC-3AE3E57DB856}" destId="{3C8AFAEC-B1A0-433F-B823-51529C051912}" srcOrd="3" destOrd="0" parTransId="{E579E826-D024-49ED-97BF-74FAC8588A6F}" sibTransId="{C5F03DB0-4B81-498A-81E9-FF1A19EA41E6}"/>
    <dgm:cxn modelId="{EFACA5B3-3E0A-4987-808B-03EE29906859}" type="presParOf" srcId="{92D19C0D-E0D1-4FBE-B4C3-87722E8DA17B}" destId="{8616892D-948A-4388-A0F9-18D7A114363A}" srcOrd="0" destOrd="0" presId="urn:microsoft.com/office/officeart/2005/8/layout/matrix1"/>
    <dgm:cxn modelId="{EE5CE030-B9B5-4167-BB56-FC6CE4A69777}" type="presParOf" srcId="{8616892D-948A-4388-A0F9-18D7A114363A}" destId="{E1FCF666-23FF-43A5-B7CF-410078F9B4BA}" srcOrd="0" destOrd="0" presId="urn:microsoft.com/office/officeart/2005/8/layout/matrix1"/>
    <dgm:cxn modelId="{CE862B4F-B9DF-42A5-97AC-0623410A47C5}" type="presParOf" srcId="{8616892D-948A-4388-A0F9-18D7A114363A}" destId="{AAEDAE3C-FAFA-4390-8FED-31EC8B716659}" srcOrd="1" destOrd="0" presId="urn:microsoft.com/office/officeart/2005/8/layout/matrix1"/>
    <dgm:cxn modelId="{ECEFD0C5-0FA2-4D2D-880E-42523FEFFFA7}" type="presParOf" srcId="{8616892D-948A-4388-A0F9-18D7A114363A}" destId="{C5F6320A-5783-4FCD-AC52-7DEC379AB6A4}" srcOrd="2" destOrd="0" presId="urn:microsoft.com/office/officeart/2005/8/layout/matrix1"/>
    <dgm:cxn modelId="{C20D3940-9509-40CE-A0F3-8327AB389616}" type="presParOf" srcId="{8616892D-948A-4388-A0F9-18D7A114363A}" destId="{73FD0260-70D1-4AFE-890E-8AC6D74A149D}" srcOrd="3" destOrd="0" presId="urn:microsoft.com/office/officeart/2005/8/layout/matrix1"/>
    <dgm:cxn modelId="{8FC63DC8-29E3-4664-B88A-B83B79B437E4}" type="presParOf" srcId="{8616892D-948A-4388-A0F9-18D7A114363A}" destId="{28963F33-0D38-4CCC-8071-7EC082C75656}" srcOrd="4" destOrd="0" presId="urn:microsoft.com/office/officeart/2005/8/layout/matrix1"/>
    <dgm:cxn modelId="{DFE3D8F7-ECDB-4C79-9721-52D530D0D9E0}" type="presParOf" srcId="{8616892D-948A-4388-A0F9-18D7A114363A}" destId="{4634A8E9-CE7C-4310-8701-B469172DB5D8}" srcOrd="5" destOrd="0" presId="urn:microsoft.com/office/officeart/2005/8/layout/matrix1"/>
    <dgm:cxn modelId="{F268D207-6ECA-489C-A1E5-716E6DC33318}" type="presParOf" srcId="{8616892D-948A-4388-A0F9-18D7A114363A}" destId="{F829AFD8-B606-47E5-B2F7-EA481C9BCB16}" srcOrd="6" destOrd="0" presId="urn:microsoft.com/office/officeart/2005/8/layout/matrix1"/>
    <dgm:cxn modelId="{860F18E0-ED49-44FE-9BC8-869373D5F980}" type="presParOf" srcId="{8616892D-948A-4388-A0F9-18D7A114363A}" destId="{76C4ED24-9009-45C3-9A39-7AF148D9B68D}" srcOrd="7" destOrd="0" presId="urn:microsoft.com/office/officeart/2005/8/layout/matrix1"/>
    <dgm:cxn modelId="{5CC71C4E-A7A6-49FB-A0E7-636A20D5F674}" type="presParOf" srcId="{92D19C0D-E0D1-4FBE-B4C3-87722E8DA17B}" destId="{7A883E1E-E357-4C37-A38A-E189E46AB02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FCF666-23FF-43A5-B7CF-410078F9B4BA}">
      <dsp:nvSpPr>
        <dsp:cNvPr id="0" name=""/>
        <dsp:cNvSpPr/>
      </dsp:nvSpPr>
      <dsp:spPr>
        <a:xfrm rot="16200000">
          <a:off x="333374" y="-333374"/>
          <a:ext cx="2081212" cy="2747962"/>
        </a:xfrm>
        <a:prstGeom prst="round1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Ուժեղ կողմեր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 Զբոսաշրջության զարգացման համար նպաստավոր պայմաններ և ռեսուրսներ</a:t>
          </a:r>
          <a:endParaRPr lang="en-U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 Բարձրագույն կրթություն ունեցող բնակիչներ</a:t>
          </a:r>
          <a:endParaRPr lang="en-US" sz="12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 Համայնքում գործող փոքր բիզնեսներ</a:t>
          </a:r>
          <a:endParaRPr lang="en-US" sz="11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4.Համայնքի  բնակավայրերի մի մասի գազաֆիկացված լինելը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5.Հեռախոսակապի  և ինտերնետ կապի առկայությունը     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                                  </a:t>
          </a:r>
        </a:p>
      </dsp:txBody>
      <dsp:txXfrm rot="5400000">
        <a:off x="0" y="0"/>
        <a:ext cx="2747962" cy="1560909"/>
      </dsp:txXfrm>
    </dsp:sp>
    <dsp:sp modelId="{C5F6320A-5783-4FCD-AC52-7DEC379AB6A4}">
      <dsp:nvSpPr>
        <dsp:cNvPr id="0" name=""/>
        <dsp:cNvSpPr/>
      </dsp:nvSpPr>
      <dsp:spPr>
        <a:xfrm>
          <a:off x="2747962" y="38107"/>
          <a:ext cx="2747962" cy="2081212"/>
        </a:xfrm>
        <a:prstGeom prst="round1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Թույլ կողմեր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.Համայնքի բյուջեի սեփական եկամուտների փոքր չափաբաժին</a:t>
          </a:r>
          <a:endParaRPr lang="en-US" sz="12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</a:t>
          </a: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 </a:t>
          </a:r>
          <a:r>
            <a:rPr lang="hy-AM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Զբաղվածության խնդիր</a:t>
          </a:r>
          <a:endParaRPr lang="en-US" sz="11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</a:t>
          </a:r>
          <a:r>
            <a:rPr lang="en-US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Մշակութային կյանքի պասիվություն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4.գյուղտեխնիկայի պակաս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5.ենթակառուցվածքների անբավարար վիճակ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747962" y="38107"/>
        <a:ext cx="2747962" cy="1560909"/>
      </dsp:txXfrm>
    </dsp:sp>
    <dsp:sp modelId="{28963F33-0D38-4CCC-8071-7EC082C75656}">
      <dsp:nvSpPr>
        <dsp:cNvPr id="0" name=""/>
        <dsp:cNvSpPr/>
      </dsp:nvSpPr>
      <dsp:spPr>
        <a:xfrm rot="10800000">
          <a:off x="0" y="2081212"/>
          <a:ext cx="2747962" cy="2081212"/>
        </a:xfrm>
        <a:prstGeom prst="round1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y-AM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Հնարավորություններ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 Համայնք  զբոսաշրջիկների</a:t>
          </a:r>
          <a:r>
            <a:rPr lang="en-US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այցելություն</a:t>
          </a: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 </a:t>
          </a:r>
          <a:r>
            <a:rPr lang="en-US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Համայնքի զարգացմանը միտված</a:t>
          </a: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ծրագրերի շարունակական բնույթ և աճ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 Համագործակցության շրջանակների ընդլայնում</a:t>
          </a:r>
          <a:endParaRPr lang="en-US" sz="12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0" y="2601515"/>
        <a:ext cx="2747962" cy="1560909"/>
      </dsp:txXfrm>
    </dsp:sp>
    <dsp:sp modelId="{F829AFD8-B606-47E5-B2F7-EA481C9BCB16}">
      <dsp:nvSpPr>
        <dsp:cNvPr id="0" name=""/>
        <dsp:cNvSpPr/>
      </dsp:nvSpPr>
      <dsp:spPr>
        <a:xfrm rot="5400000">
          <a:off x="3081337" y="1747837"/>
          <a:ext cx="2081212" cy="2747962"/>
        </a:xfrm>
        <a:prstGeom prst="round1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Վտանգներ</a:t>
          </a:r>
          <a:endParaRPr lang="hy-AM" sz="12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 Համայնքում բնակչության միգրացիայի աճ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 Սոցիալ-տնտեսական ընդհանուր իրավիճակի վատթարացում</a:t>
          </a:r>
          <a:r>
            <a:rPr lang="en-US" sz="12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3.Սողանքների,քարաթափումների,հեղեղումների մեծ վտանգ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-5400000">
        <a:off x="2747963" y="2601515"/>
        <a:ext cx="2747962" cy="1560909"/>
      </dsp:txXfrm>
    </dsp:sp>
    <dsp:sp modelId="{7A883E1E-E357-4C37-A38A-E189E46AB022}">
      <dsp:nvSpPr>
        <dsp:cNvPr id="0" name=""/>
        <dsp:cNvSpPr/>
      </dsp:nvSpPr>
      <dsp:spPr>
        <a:xfrm>
          <a:off x="2075986" y="1688368"/>
          <a:ext cx="1648777" cy="461831"/>
        </a:xfrm>
        <a:prstGeom prst="roundRect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SWOT վերլուծություն</a:t>
          </a:r>
        </a:p>
      </dsp:txBody>
      <dsp:txXfrm>
        <a:off x="2098531" y="1710913"/>
        <a:ext cx="1603687" cy="416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374B-F23B-4B5F-AD2D-589BE6C7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81</Pages>
  <Words>18225</Words>
  <Characters>103888</Characters>
  <Application>Microsoft Office Word</Application>
  <DocSecurity>0</DocSecurity>
  <Lines>865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236</cp:revision>
  <cp:lastPrinted>2018-02-20T06:12:00Z</cp:lastPrinted>
  <dcterms:created xsi:type="dcterms:W3CDTF">2016-11-29T08:12:00Z</dcterms:created>
  <dcterms:modified xsi:type="dcterms:W3CDTF">2021-04-26T07:49:00Z</dcterms:modified>
</cp:coreProperties>
</file>