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2253A80C" w:rsidR="0022631D" w:rsidRPr="00E67942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E67942">
        <w:rPr>
          <w:rFonts w:ascii="GHEA Grapalat" w:hAnsi="GHEA Grapalat"/>
          <w:sz w:val="18"/>
          <w:szCs w:val="18"/>
          <w:lang w:val="hy-AM"/>
        </w:rPr>
        <w:t>15 փ. 2 փակուղի 6 շ.</w:t>
      </w:r>
      <w:r w:rsidR="0022631D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2A19E9" w:rsidRPr="002A19E9">
        <w:rPr>
          <w:rFonts w:ascii="Arial" w:hAnsi="Arial" w:cs="Arial"/>
          <w:b/>
          <w:bCs/>
          <w:sz w:val="18"/>
          <w:szCs w:val="18"/>
          <w:lang w:val="af-ZA"/>
        </w:rPr>
        <w:t>շինարարական  աշխատանքների նախագծա-նախահաշվային փաստաթղթերի կազմման խորհրդատվական ծառայությունների</w:t>
      </w:r>
      <w:r w:rsidR="00514A67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C66675" w:rsidRPr="00E67942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2A19E9" w:rsidRPr="002A19E9">
        <w:rPr>
          <w:rFonts w:ascii="GHEA Grapalat" w:hAnsi="GHEA Grapalat"/>
          <w:sz w:val="18"/>
          <w:szCs w:val="18"/>
          <w:lang w:val="af-ZA"/>
        </w:rPr>
        <w:t>ԱՐԵՆԻՀ-ԳՀԽԾՁԲ-03/25</w:t>
      </w:r>
      <w:r w:rsidR="00C66675" w:rsidRPr="00E67942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90"/>
        <w:gridCol w:w="353"/>
        <w:gridCol w:w="993"/>
        <w:gridCol w:w="11"/>
        <w:gridCol w:w="462"/>
        <w:gridCol w:w="94"/>
        <w:gridCol w:w="708"/>
        <w:gridCol w:w="709"/>
        <w:gridCol w:w="295"/>
        <w:gridCol w:w="600"/>
        <w:gridCol w:w="97"/>
        <w:gridCol w:w="709"/>
        <w:gridCol w:w="510"/>
        <w:gridCol w:w="341"/>
        <w:gridCol w:w="295"/>
        <w:gridCol w:w="208"/>
        <w:gridCol w:w="26"/>
        <w:gridCol w:w="179"/>
        <w:gridCol w:w="7"/>
        <w:gridCol w:w="35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5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60370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64D10A9" w14:textId="2DB31501" w:rsidR="0022631D" w:rsidRPr="00A81CC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խահաշվային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60370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60370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F93197" w14:paraId="68F06124" w14:textId="77777777" w:rsidTr="00C828CA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3D4F6516" w:rsidR="00BE5229" w:rsidRPr="009D0C72" w:rsidRDefault="009D0C72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0D68A707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es-ES" w:eastAsia="ru-RU"/>
              </w:rPr>
            </w:pPr>
            <w:r w:rsidRPr="009D0C72">
              <w:rPr>
                <w:rFonts w:ascii="Arial" w:hAnsi="Arial" w:cs="Arial"/>
                <w:sz w:val="16"/>
                <w:szCs w:val="16"/>
                <w:lang w:val="ru-RU"/>
              </w:rPr>
              <w:t>&lt;&lt;</w:t>
            </w:r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 xml:space="preserve">ՀՀ Վայոց Ձորի մարզի </w:t>
            </w:r>
            <w:proofErr w:type="gramStart"/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>Արենի  համայնքի</w:t>
            </w:r>
            <w:proofErr w:type="gramEnd"/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 xml:space="preserve">  Ռինդ բնակավայրում 150 մ³ տարողությամբ ՕԿՋ-ի կառուցում և  խմելու ջրի արտաքին ցանցի մասնակի վերանորոգման աշխատանքների նախագծա-նախահաշվային փաստաթղթերի կազմման խորհրդատվական ծառայությունների  ձեռքբերում</w:t>
            </w:r>
            <w:r w:rsidRPr="009D0C72">
              <w:rPr>
                <w:rFonts w:ascii="Arial" w:hAnsi="Arial" w:cs="Arial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7BC3BC9A" w14:textId="0940B204" w:rsidR="00BE5229" w:rsidRPr="00675894" w:rsidRDefault="00BE5229" w:rsidP="00BE5229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675894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749F9" w14:textId="492805F4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675894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414D89D5" w14:textId="2361DA1A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675894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75EE9D16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675894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52C1AD3C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675894">
              <w:rPr>
                <w:rFonts w:ascii="Sylfaen" w:hAnsi="Sylfaen"/>
                <w:sz w:val="16"/>
                <w:szCs w:val="16"/>
                <w:lang w:val="ru-RU"/>
              </w:rPr>
              <w:t>2 000 000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76A80DC8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5894">
              <w:rPr>
                <w:rFonts w:ascii="Arial" w:hAnsi="Arial" w:cs="Arial"/>
                <w:sz w:val="16"/>
                <w:szCs w:val="16"/>
              </w:rPr>
              <w:t>&lt;&lt;</w:t>
            </w:r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 xml:space="preserve">ՀՀ Վայոց Ձորի մարզի </w:t>
            </w:r>
            <w:proofErr w:type="gramStart"/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>Արենի  համայնքի</w:t>
            </w:r>
            <w:proofErr w:type="gramEnd"/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 xml:space="preserve">  Ռինդ բնակավայրում 150 մ³ տարողությամբ ՕԿՋ-ի կառուցում և  խմելու ջրի արտաքին ցանցի մասնակի վերանորոգման աշխատանքների նախագծա-նախահաշվային փաստաթղթերի կազմման խորհրդատվական ծառայությունների  ձեռքբերում</w:t>
            </w:r>
            <w:r w:rsidRPr="00675894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54B0F295" w:rsidR="00BE5229" w:rsidRPr="00675894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5894">
              <w:rPr>
                <w:rFonts w:ascii="Arial" w:hAnsi="Arial" w:cs="Arial"/>
                <w:sz w:val="16"/>
                <w:szCs w:val="16"/>
              </w:rPr>
              <w:t>&lt;&lt;</w:t>
            </w:r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 xml:space="preserve">ՀՀ Վայոց Ձորի մարզի </w:t>
            </w:r>
            <w:proofErr w:type="gramStart"/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>Արենի  համայնքի</w:t>
            </w:r>
            <w:proofErr w:type="gramEnd"/>
            <w:r w:rsidRPr="00675894">
              <w:rPr>
                <w:rFonts w:ascii="Arial" w:hAnsi="Arial" w:cs="Arial"/>
                <w:sz w:val="16"/>
                <w:szCs w:val="16"/>
                <w:lang w:val="hy-AM"/>
              </w:rPr>
              <w:t xml:space="preserve">  Ռինդ բնակավայրում 150 մ³ տարողությամբ ՕԿՋ-ի կառուցում և  խմելու ջրի արտաքին ցանցի մասնակի վերանորոգման աշխատանքների նախագծա-նախահաշվային փաստաթղթերի կազմման խորհրդատվական ծառայությունների  ձեռքբերում</w:t>
            </w:r>
            <w:r w:rsidRPr="00675894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</w:tr>
      <w:tr w:rsidR="00BE5229" w:rsidRPr="00603700" w14:paraId="67C0B0D8" w14:textId="77777777" w:rsidTr="000121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2B1BD87" w14:textId="77777777" w:rsidR="00BE5229" w:rsidRPr="00603700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603700" w14:paraId="4CB0FDB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BE5229" w:rsidRPr="00543401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54340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4340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54340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BE5229" w:rsidRPr="00543401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կնքվելու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"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"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15-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6-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այսինքն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BE5229" w:rsidRPr="00603700" w14:paraId="32583D83" w14:textId="77777777" w:rsidTr="000121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BE5229" w:rsidRPr="00543401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20E6AEE3" w14:textId="77777777" w:rsidTr="00741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70C44138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11.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BE5229" w:rsidRPr="00A81CC9" w14:paraId="7E145D36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60E24753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65CB12BB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E5229" w:rsidRPr="00A81CC9" w14:paraId="5FA77C39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1F8F0FD5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345EA0A4" w14:textId="77777777" w:rsidTr="000121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E5F2D6D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0D567E53" w14:textId="77777777" w:rsidTr="00327B9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6754" w:type="dxa"/>
            <w:gridSpan w:val="15"/>
            <w:shd w:val="clear" w:color="auto" w:fill="auto"/>
            <w:vAlign w:val="center"/>
          </w:tcPr>
          <w:p w14:paraId="1436974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E5229" w:rsidRPr="00A81CC9" w14:paraId="1B34DDC3" w14:textId="77777777" w:rsidTr="00327B9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14:paraId="0547CD14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2E931CC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E5229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0C22E202" w:rsidR="00BE5229" w:rsidRPr="00E2337C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E2337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827" w:type="dxa"/>
            <w:gridSpan w:val="23"/>
            <w:shd w:val="clear" w:color="auto" w:fill="auto"/>
            <w:vAlign w:val="center"/>
          </w:tcPr>
          <w:p w14:paraId="78FAB69D" w14:textId="4502C9FA" w:rsidR="00BE5229" w:rsidRPr="0096753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E2337C" w:rsidRPr="00A81CC9" w14:paraId="2BF05015" w14:textId="77777777" w:rsidTr="00A847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E2337C" w:rsidRPr="00967536" w:rsidRDefault="00E2337C" w:rsidP="00E233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6753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shd w:val="clear" w:color="auto" w:fill="auto"/>
          </w:tcPr>
          <w:p w14:paraId="13FEEF39" w14:textId="6257554C" w:rsidR="00E2337C" w:rsidRPr="00967536" w:rsidRDefault="00E2337C" w:rsidP="00E233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Բիմ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Ինժիներինգ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2312" w:type="dxa"/>
            <w:gridSpan w:val="4"/>
            <w:shd w:val="clear" w:color="auto" w:fill="auto"/>
          </w:tcPr>
          <w:p w14:paraId="362C2B42" w14:textId="317779E0" w:rsidR="00E2337C" w:rsidRPr="008B0747" w:rsidRDefault="00E2337C" w:rsidP="00E233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F3311">
              <w:rPr>
                <w:rFonts w:ascii="Sylfaen" w:hAnsi="Sylfaen"/>
                <w:sz w:val="18"/>
                <w:szCs w:val="18"/>
                <w:lang w:val="ru-RU"/>
              </w:rPr>
              <w:t>1 880 000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845CBD" w14:textId="4F8B5AE5" w:rsidR="00E2337C" w:rsidRPr="008B0747" w:rsidRDefault="00E2337C" w:rsidP="00E233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F3311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302AD8D6" w:rsidR="00E2337C" w:rsidRPr="00AC27F2" w:rsidRDefault="00E2337C" w:rsidP="00E233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F3311">
              <w:rPr>
                <w:rFonts w:ascii="Sylfaen" w:hAnsi="Sylfaen"/>
                <w:sz w:val="18"/>
                <w:szCs w:val="18"/>
                <w:lang w:val="ru-RU"/>
              </w:rPr>
              <w:t>1 880 000</w:t>
            </w:r>
          </w:p>
        </w:tc>
      </w:tr>
      <w:tr w:rsidR="00BE5229" w:rsidRPr="00A81CC9" w14:paraId="3A1F8C41" w14:textId="77777777" w:rsidTr="00A67159">
        <w:trPr>
          <w:trHeight w:val="13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FE2C7FF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2E17783A" w14:textId="77777777" w:rsidTr="000121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5229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E5229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5229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1"/>
            <w:shd w:val="clear" w:color="auto" w:fill="auto"/>
            <w:vAlign w:val="center"/>
          </w:tcPr>
          <w:p w14:paraId="54B6B776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E5229" w:rsidRPr="00A81CC9" w14:paraId="2A318582" w14:textId="77777777" w:rsidTr="006573F6">
        <w:trPr>
          <w:trHeight w:val="4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1AE073E9" w14:textId="77777777" w:rsidTr="00603700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6A405EF" w:rsidR="00BE5229" w:rsidRPr="00A138F3" w:rsidRDefault="00E2337C" w:rsidP="00BE5229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CF3311">
              <w:rPr>
                <w:rFonts w:asciiTheme="minorHAnsi" w:hAnsiTheme="minorHAnsi"/>
                <w:sz w:val="18"/>
                <w:szCs w:val="18"/>
                <w:lang w:val="af-ZA"/>
              </w:rPr>
              <w:t>18</w:t>
            </w:r>
            <w:r w:rsidRPr="00CF3311">
              <w:rPr>
                <w:rFonts w:ascii="Arial LatArm" w:hAnsi="Arial LatArm"/>
                <w:sz w:val="18"/>
                <w:szCs w:val="18"/>
                <w:lang w:val="pt-BR"/>
              </w:rPr>
              <w:t xml:space="preserve"> .</w:t>
            </w:r>
            <w:r w:rsidRPr="00CF3311">
              <w:rPr>
                <w:rFonts w:asciiTheme="minorHAnsi" w:hAnsiTheme="minorHAnsi"/>
                <w:sz w:val="18"/>
                <w:szCs w:val="18"/>
                <w:lang w:val="pt-BR"/>
              </w:rPr>
              <w:t>0</w:t>
            </w:r>
            <w:r w:rsidRPr="00CF3311">
              <w:rPr>
                <w:rFonts w:asciiTheme="minorHAnsi" w:hAnsiTheme="minorHAnsi"/>
                <w:sz w:val="18"/>
                <w:szCs w:val="18"/>
                <w:lang w:val="af-ZA"/>
              </w:rPr>
              <w:t>8</w:t>
            </w:r>
            <w:r w:rsidRPr="00CF3311">
              <w:rPr>
                <w:rFonts w:ascii="Arial LatArm" w:hAnsi="Arial LatArm"/>
                <w:sz w:val="18"/>
                <w:szCs w:val="18"/>
                <w:lang w:val="pt-BR"/>
              </w:rPr>
              <w:t>.202</w:t>
            </w:r>
            <w:r w:rsidRPr="00CF3311">
              <w:rPr>
                <w:rFonts w:asciiTheme="minorHAnsi" w:hAnsiTheme="minorHAnsi"/>
                <w:sz w:val="18"/>
                <w:szCs w:val="18"/>
                <w:lang w:val="pt-BR"/>
              </w:rPr>
              <w:t>5</w:t>
            </w:r>
          </w:p>
        </w:tc>
      </w:tr>
      <w:tr w:rsidR="00BE5229" w:rsidRPr="00A81CC9" w14:paraId="580211C2" w14:textId="77777777" w:rsidTr="00603700">
        <w:trPr>
          <w:trHeight w:val="92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2FCB845E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E5229" w:rsidRPr="00A81CC9" w14:paraId="54DCB6E2" w14:textId="77777777" w:rsidTr="00603700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6B1F8871" w:rsidR="00BE5229" w:rsidRPr="00927A2E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5DE458F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48162F0F" w14:textId="77777777" w:rsidTr="000121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090EDA64" w:rsidR="00BE5229" w:rsidRPr="00FF1EEB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E2337C" w:rsidRPr="00E2337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  <w:r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E2337C" w:rsidRPr="00E2337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  <w:r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թ. </w:t>
            </w:r>
            <w:r w:rsidRPr="00FF1EE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BE5229" w:rsidRPr="00A81CC9" w14:paraId="41BE81C6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4B8045DE" w:rsidR="00BE5229" w:rsidRPr="00FF1EEB" w:rsidRDefault="00E2337C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05</w:t>
            </w:r>
            <w:r w:rsidR="00BE5229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</w:t>
            </w:r>
            <w:r w:rsidR="00BE5229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="00BE522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 </w:t>
            </w:r>
          </w:p>
        </w:tc>
      </w:tr>
      <w:tr w:rsidR="00BE5229" w:rsidRPr="00A81CC9" w14:paraId="12F42D7D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2BF1D788" w:rsidR="00BE5229" w:rsidRPr="00AC27F2" w:rsidRDefault="00E2337C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05</w:t>
            </w:r>
            <w:r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</w:t>
            </w:r>
            <w:r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BE5229" w:rsidRPr="00A81CC9" w14:paraId="584313A1" w14:textId="77777777" w:rsidTr="00A67159">
        <w:trPr>
          <w:trHeight w:val="122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C81BD2C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2"/>
            <w:shd w:val="clear" w:color="auto" w:fill="auto"/>
            <w:vAlign w:val="center"/>
          </w:tcPr>
          <w:p w14:paraId="3FBC864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E5229" w:rsidRPr="00A81CC9" w14:paraId="309A4291" w14:textId="77777777" w:rsidTr="000157C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4A1DCA3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E5229" w:rsidRPr="00A81CC9" w14:paraId="2D5AEA46" w14:textId="77777777" w:rsidTr="000157C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14:paraId="285204D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65CF9A9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86AC4A8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3076281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E5229" w:rsidRPr="00A81CC9" w14:paraId="35FF098D" w14:textId="77777777" w:rsidTr="000157C7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E5229" w:rsidRPr="00A81CC9" w14:paraId="6A2EE72B" w14:textId="77777777" w:rsidTr="000157C7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512D591B" w:rsidR="00BE5229" w:rsidRPr="009265C6" w:rsidRDefault="009265C6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6DA3F80" w14:textId="6A11C852" w:rsidR="00BE5229" w:rsidRPr="009265C6" w:rsidRDefault="009265C6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&lt;&lt;</w:t>
            </w:r>
            <w:proofErr w:type="spellStart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Բիմ</w:t>
            </w:r>
            <w:proofErr w:type="spellEnd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Ինժիներինգ</w:t>
            </w:r>
            <w:proofErr w:type="spellEnd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&gt;&gt; ՍՊԸ</w:t>
            </w:r>
          </w:p>
        </w:tc>
        <w:tc>
          <w:tcPr>
            <w:tcW w:w="1665" w:type="dxa"/>
            <w:gridSpan w:val="4"/>
            <w:shd w:val="clear" w:color="auto" w:fill="auto"/>
            <w:vAlign w:val="center"/>
          </w:tcPr>
          <w:p w14:paraId="5DC30437" w14:textId="2A2057B3" w:rsidR="00BE5229" w:rsidRPr="009265C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proofErr w:type="gramStart"/>
            <w:r w:rsidRPr="009265C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&lt;&lt;</w:t>
            </w:r>
            <w:r w:rsidR="009265C6" w:rsidRPr="009265C6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ԱՐԵՆԻՀ</w:t>
            </w:r>
            <w:proofErr w:type="gramEnd"/>
            <w:r w:rsidR="009265C6" w:rsidRPr="009265C6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-ԳՀԽԾՁԲ-03/25</w:t>
            </w:r>
            <w:r w:rsidRPr="009265C6">
              <w:rPr>
                <w:rFonts w:ascii="Arial Armenian" w:hAnsi="Arial Armenian"/>
                <w:bCs/>
                <w:iCs/>
                <w:sz w:val="18"/>
                <w:szCs w:val="18"/>
                <w:lang w:val="pt-BR"/>
              </w:rPr>
              <w:t xml:space="preserve">¦ </w:t>
            </w: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2A954E04" w:rsidR="00BE5229" w:rsidRPr="009265C6" w:rsidRDefault="009265C6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05</w:t>
            </w: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.0</w:t>
            </w: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9</w:t>
            </w: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.2025</w:t>
            </w: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7DA6128B" w14:textId="5C405E66" w:rsidR="00BE5229" w:rsidRPr="009265C6" w:rsidRDefault="009265C6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iCs/>
                <w:sz w:val="18"/>
                <w:szCs w:val="18"/>
                <w:lang w:val="ru-RU"/>
              </w:rPr>
            </w:pPr>
            <w:r w:rsidRPr="009265C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Պայմանագրին կից համաձայնագիրն ուժի մեջ մտնելուց հետո </w:t>
            </w:r>
            <w:r w:rsidRPr="009265C6">
              <w:rPr>
                <w:rFonts w:ascii="GHEA Grapalat" w:hAnsi="GHEA Grapalat"/>
                <w:bCs/>
                <w:color w:val="FF0000"/>
                <w:sz w:val="18"/>
                <w:szCs w:val="18"/>
                <w:lang w:val="hy-AM"/>
              </w:rPr>
              <w:t>30 օրացույցային օր</w:t>
            </w:r>
          </w:p>
          <w:p w14:paraId="27D8E2E2" w14:textId="4ABA4511" w:rsidR="00BE5229" w:rsidRPr="009265C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84CF9E" w14:textId="77777777" w:rsidR="00BE5229" w:rsidRPr="009265C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50" w:type="dxa"/>
            <w:gridSpan w:val="6"/>
            <w:shd w:val="clear" w:color="auto" w:fill="auto"/>
            <w:vAlign w:val="center"/>
          </w:tcPr>
          <w:p w14:paraId="701DC03B" w14:textId="7551C5FA" w:rsidR="00BE5229" w:rsidRPr="009265C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0595BCB9" w:rsidR="00BE5229" w:rsidRPr="009265C6" w:rsidRDefault="009265C6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1 880 000</w:t>
            </w:r>
          </w:p>
        </w:tc>
      </w:tr>
      <w:tr w:rsidR="00BE5229" w:rsidRPr="00A81CC9" w14:paraId="732D7CE1" w14:textId="77777777" w:rsidTr="00012170">
        <w:trPr>
          <w:trHeight w:val="15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11793D33" w14:textId="010CA8B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24F5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</w:t>
            </w:r>
            <w:r w:rsidRPr="00AF2C5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անվանումը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5229" w:rsidRPr="00A81CC9" w14:paraId="2F9BCE08" w14:textId="77777777" w:rsidTr="000157C7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265C6" w:rsidRPr="009265C6" w14:paraId="57C33244" w14:textId="77777777" w:rsidTr="000157C7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BCE12" w14:textId="2C00A637" w:rsidR="009265C6" w:rsidRPr="009265C6" w:rsidRDefault="009265C6" w:rsidP="009265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71591D1A" w:rsidR="009265C6" w:rsidRPr="009265C6" w:rsidRDefault="009265C6" w:rsidP="009265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&lt;&lt;</w:t>
            </w:r>
            <w:proofErr w:type="spellStart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Բիմ</w:t>
            </w:r>
            <w:proofErr w:type="spellEnd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Ինժիներինգ</w:t>
            </w:r>
            <w:proofErr w:type="spellEnd"/>
            <w:r w:rsidRPr="009265C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&gt;&gt; ՍՊԸ</w:t>
            </w:r>
          </w:p>
        </w:tc>
        <w:tc>
          <w:tcPr>
            <w:tcW w:w="29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D76E04" w14:textId="374FFE77" w:rsidR="009265C6" w:rsidRPr="009265C6" w:rsidRDefault="009265C6" w:rsidP="009265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265C6"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Երևան, Ավան-Առինջ, 1-ին միկրոշրջան, 1/7,5, </w:t>
            </w:r>
            <w:r w:rsidRPr="009265C6">
              <w:rPr>
                <w:rFonts w:asciiTheme="minorHAnsi" w:hAnsiTheme="minorHAnsi"/>
                <w:bCs/>
                <w:sz w:val="18"/>
                <w:szCs w:val="18"/>
                <w:lang w:val="hy-AM"/>
              </w:rPr>
              <w:t>հեռ. 091333032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B52D4D" w14:textId="77777777" w:rsidR="009265C6" w:rsidRPr="009265C6" w:rsidRDefault="00DA16B5" w:rsidP="009265C6">
            <w:pPr>
              <w:pStyle w:val="ac"/>
              <w:spacing w:line="288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hyperlink r:id="rId8" w:history="1">
              <w:r w:rsidR="009265C6" w:rsidRPr="009265C6">
                <w:rPr>
                  <w:rStyle w:val="af"/>
                  <w:rFonts w:asciiTheme="minorHAnsi" w:eastAsia="Calibri" w:hAnsiTheme="minorHAnsi"/>
                  <w:bCs/>
                  <w:sz w:val="18"/>
                  <w:szCs w:val="18"/>
                  <w:lang w:val="ru-RU"/>
                </w:rPr>
                <w:t>t</w:t>
              </w:r>
              <w:r w:rsidR="009265C6" w:rsidRPr="009265C6">
                <w:rPr>
                  <w:rStyle w:val="af"/>
                  <w:rFonts w:asciiTheme="minorHAnsi" w:eastAsia="Calibri" w:hAnsiTheme="minorHAnsi"/>
                  <w:sz w:val="18"/>
                  <w:szCs w:val="18"/>
                  <w:lang w:val="ru-RU"/>
                </w:rPr>
                <w:t>ender@bime.am</w:t>
              </w:r>
            </w:hyperlink>
          </w:p>
          <w:p w14:paraId="0CA4695F" w14:textId="0108B39B" w:rsidR="009265C6" w:rsidRPr="009265C6" w:rsidRDefault="009265C6" w:rsidP="009265C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6B13CB" w14:textId="50F600A4" w:rsidR="009265C6" w:rsidRPr="009265C6" w:rsidRDefault="009265C6" w:rsidP="009265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11808011522300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E301A7" w14:textId="274ABF44" w:rsidR="009265C6" w:rsidRPr="009265C6" w:rsidRDefault="009265C6" w:rsidP="009265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9265C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00917131</w:t>
            </w:r>
          </w:p>
        </w:tc>
      </w:tr>
      <w:tr w:rsidR="00BE5229" w:rsidRPr="009265C6" w14:paraId="329B2CBC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47C60D3" w14:textId="77777777" w:rsidR="00BE5229" w:rsidRPr="00BF1DB7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BE5229" w:rsidRPr="00A81CC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3185395F" w:rsidR="00BE5229" w:rsidRPr="00007EE7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Ծանոթություն`</w:t>
            </w:r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N 1  </w:t>
            </w:r>
            <w:proofErr w:type="spellStart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>չափաբաժնով</w:t>
            </w:r>
            <w:proofErr w:type="spellEnd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>գման</w:t>
            </w:r>
            <w:proofErr w:type="spellEnd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>հայտարարել</w:t>
            </w:r>
            <w:proofErr w:type="spellEnd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>չկայացած</w:t>
            </w:r>
            <w:proofErr w:type="spellEnd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>համափայն</w:t>
            </w:r>
            <w:proofErr w:type="spellEnd"/>
            <w:r w:rsidR="009265C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>Գնումների</w:t>
            </w:r>
            <w:proofErr w:type="spellEnd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>մասին</w:t>
            </w:r>
            <w:proofErr w:type="spellEnd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” ՀՀ </w:t>
            </w:r>
            <w:proofErr w:type="spellStart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>օրենքի</w:t>
            </w:r>
            <w:proofErr w:type="spellEnd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37-րդ </w:t>
            </w:r>
            <w:proofErr w:type="spellStart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>հոդվածի</w:t>
            </w:r>
            <w:proofErr w:type="spellEnd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="00007EE7" w:rsidRPr="00007EE7">
              <w:rPr>
                <w:rFonts w:ascii="Sylfaen" w:eastAsia="Times New Roman" w:hAnsi="Sylfaen"/>
                <w:sz w:val="14"/>
                <w:szCs w:val="14"/>
                <w:lang w:eastAsia="ru-RU"/>
              </w:rPr>
              <w:t>մասի</w:t>
            </w:r>
            <w:proofErr w:type="spellEnd"/>
            <w:r w:rsidR="00007EE7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3-</w:t>
            </w:r>
            <w:r w:rsidR="00FC565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րդ կետի: </w:t>
            </w:r>
            <w:r w:rsidR="00007EE7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BE5229" w:rsidRPr="00A81CC9" w14:paraId="4684C84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196F01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069F71E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F04C96C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5B02ED2" w14:textId="77777777" w:rsidR="00BE5229" w:rsidRPr="00A81CC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300E80E" w14:textId="77777777" w:rsidR="00BE5229" w:rsidRPr="00A81CC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D36304" w14:textId="77777777" w:rsidR="00BE5229" w:rsidRPr="00A81CC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C8A42BB" w14:textId="77777777" w:rsidR="00BE5229" w:rsidRPr="00A81CC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1F2ED534" w14:textId="77777777" w:rsidR="00BE5229" w:rsidRPr="00A81CC9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2B5FA7D" w14:textId="77777777" w:rsidR="00BE5229" w:rsidRPr="00A81CC9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A577C00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93D101A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E5229" w:rsidRPr="00A81CC9" w14:paraId="178C408B" w14:textId="77777777" w:rsidTr="006573F6">
        <w:trPr>
          <w:trHeight w:val="10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DE1E7E3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1AFA19FB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2505295E" w14:textId="77777777" w:rsidTr="00696228">
        <w:trPr>
          <w:trHeight w:val="46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7C36B48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43BCC872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2C6E5481" w14:textId="77777777" w:rsidTr="000121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2CAA7B9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11B65165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3551293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229" w:rsidRPr="00A81CC9" w14:paraId="0CC7ADD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E5229" w:rsidRPr="00A81CC9" w14:paraId="4A529AAE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3659002" w14:textId="77777777" w:rsidR="00BE5229" w:rsidRPr="00A81CC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5229" w:rsidRPr="00A81CC9" w14:paraId="7DDF1105" w14:textId="77777777" w:rsidTr="000121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5E04EC03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5229" w:rsidRPr="00A81CC9" w14:paraId="2D2CEA82" w14:textId="77777777" w:rsidTr="0074189A">
        <w:trPr>
          <w:trHeight w:val="47"/>
        </w:trPr>
        <w:tc>
          <w:tcPr>
            <w:tcW w:w="3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BE5229" w:rsidRPr="00A81CC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5229" w:rsidRPr="00A81CC9" w14:paraId="3FEF87F7" w14:textId="77777777" w:rsidTr="0074189A">
        <w:trPr>
          <w:trHeight w:val="47"/>
        </w:trPr>
        <w:tc>
          <w:tcPr>
            <w:tcW w:w="3891" w:type="dxa"/>
            <w:gridSpan w:val="8"/>
            <w:shd w:val="clear" w:color="auto" w:fill="auto"/>
            <w:vAlign w:val="center"/>
          </w:tcPr>
          <w:p w14:paraId="2F2D45AF" w14:textId="7DA86DC3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Վարդանյան</w:t>
            </w:r>
            <w:proofErr w:type="spellEnd"/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14:paraId="76D716D9" w14:textId="18E9ADED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4947F97" w14:textId="101B7079" w:rsidR="00BE5229" w:rsidRPr="00A81CC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D45F" w14:textId="77777777" w:rsidR="00DA16B5" w:rsidRDefault="00DA16B5" w:rsidP="0022631D">
      <w:pPr>
        <w:spacing w:before="0" w:after="0"/>
      </w:pPr>
      <w:r>
        <w:separator/>
      </w:r>
    </w:p>
  </w:endnote>
  <w:endnote w:type="continuationSeparator" w:id="0">
    <w:p w14:paraId="07E31009" w14:textId="77777777" w:rsidR="00DA16B5" w:rsidRDefault="00DA16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8B713" w14:textId="77777777" w:rsidR="00DA16B5" w:rsidRDefault="00DA16B5" w:rsidP="0022631D">
      <w:pPr>
        <w:spacing w:before="0" w:after="0"/>
      </w:pPr>
      <w:r>
        <w:separator/>
      </w:r>
    </w:p>
  </w:footnote>
  <w:footnote w:type="continuationSeparator" w:id="0">
    <w:p w14:paraId="4085211C" w14:textId="77777777" w:rsidR="00DA16B5" w:rsidRDefault="00DA16B5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BE5229" w:rsidRPr="002D0BF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BE5229" w:rsidRPr="002D0BF6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BE5229" w:rsidRPr="0087136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BE5229" w:rsidRPr="002D0BF6" w:rsidRDefault="00BE522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BE5229" w:rsidRPr="0078682E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BE5229" w:rsidRPr="0078682E" w:rsidRDefault="00BE522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BE5229" w:rsidRPr="00005B9C" w:rsidRDefault="00BE522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07EE7"/>
    <w:rsid w:val="00012170"/>
    <w:rsid w:val="000125C6"/>
    <w:rsid w:val="000157C7"/>
    <w:rsid w:val="000255B4"/>
    <w:rsid w:val="000308E5"/>
    <w:rsid w:val="00044EA8"/>
    <w:rsid w:val="00046CCF"/>
    <w:rsid w:val="00051ECE"/>
    <w:rsid w:val="000559F6"/>
    <w:rsid w:val="000658F6"/>
    <w:rsid w:val="0007090E"/>
    <w:rsid w:val="00073D66"/>
    <w:rsid w:val="000978DE"/>
    <w:rsid w:val="000B0199"/>
    <w:rsid w:val="000B591D"/>
    <w:rsid w:val="000E0164"/>
    <w:rsid w:val="000E4FF1"/>
    <w:rsid w:val="000F376D"/>
    <w:rsid w:val="00102094"/>
    <w:rsid w:val="001021B0"/>
    <w:rsid w:val="0012143A"/>
    <w:rsid w:val="0018422F"/>
    <w:rsid w:val="00191F17"/>
    <w:rsid w:val="00192318"/>
    <w:rsid w:val="00195E31"/>
    <w:rsid w:val="001A1999"/>
    <w:rsid w:val="001C1BE1"/>
    <w:rsid w:val="001E0091"/>
    <w:rsid w:val="001E769F"/>
    <w:rsid w:val="00214339"/>
    <w:rsid w:val="0022631D"/>
    <w:rsid w:val="00227765"/>
    <w:rsid w:val="00295B92"/>
    <w:rsid w:val="002A19E9"/>
    <w:rsid w:val="002D264D"/>
    <w:rsid w:val="002E4E6F"/>
    <w:rsid w:val="002E7B34"/>
    <w:rsid w:val="002F16CC"/>
    <w:rsid w:val="002F1FEB"/>
    <w:rsid w:val="002F44BB"/>
    <w:rsid w:val="00305642"/>
    <w:rsid w:val="00312903"/>
    <w:rsid w:val="00321590"/>
    <w:rsid w:val="00325E2E"/>
    <w:rsid w:val="00327B9E"/>
    <w:rsid w:val="00342961"/>
    <w:rsid w:val="00346032"/>
    <w:rsid w:val="00371B1D"/>
    <w:rsid w:val="003A3B70"/>
    <w:rsid w:val="003A7DD9"/>
    <w:rsid w:val="003B2758"/>
    <w:rsid w:val="003D06E8"/>
    <w:rsid w:val="003E3D40"/>
    <w:rsid w:val="003E4A53"/>
    <w:rsid w:val="003E6978"/>
    <w:rsid w:val="00411C3C"/>
    <w:rsid w:val="00431A06"/>
    <w:rsid w:val="00433E3C"/>
    <w:rsid w:val="00466A91"/>
    <w:rsid w:val="00472069"/>
    <w:rsid w:val="00474C2F"/>
    <w:rsid w:val="004764CD"/>
    <w:rsid w:val="004875E0"/>
    <w:rsid w:val="004879C8"/>
    <w:rsid w:val="004C4DF3"/>
    <w:rsid w:val="004C4EC8"/>
    <w:rsid w:val="004D078F"/>
    <w:rsid w:val="004E299C"/>
    <w:rsid w:val="004E376E"/>
    <w:rsid w:val="00503BCC"/>
    <w:rsid w:val="0050566B"/>
    <w:rsid w:val="00511F43"/>
    <w:rsid w:val="00514A67"/>
    <w:rsid w:val="0054259A"/>
    <w:rsid w:val="00543401"/>
    <w:rsid w:val="00546023"/>
    <w:rsid w:val="00560169"/>
    <w:rsid w:val="00560FB6"/>
    <w:rsid w:val="00564B56"/>
    <w:rsid w:val="00566C0F"/>
    <w:rsid w:val="00571490"/>
    <w:rsid w:val="005737F9"/>
    <w:rsid w:val="005A00D3"/>
    <w:rsid w:val="005D5FBD"/>
    <w:rsid w:val="00603700"/>
    <w:rsid w:val="00607C9A"/>
    <w:rsid w:val="00615A21"/>
    <w:rsid w:val="00646760"/>
    <w:rsid w:val="00646E5B"/>
    <w:rsid w:val="006573F6"/>
    <w:rsid w:val="00674CF3"/>
    <w:rsid w:val="006754F9"/>
    <w:rsid w:val="00675894"/>
    <w:rsid w:val="00690ECB"/>
    <w:rsid w:val="00695741"/>
    <w:rsid w:val="00696228"/>
    <w:rsid w:val="006A38B4"/>
    <w:rsid w:val="006B2E21"/>
    <w:rsid w:val="006C0266"/>
    <w:rsid w:val="006E0D92"/>
    <w:rsid w:val="006E1A83"/>
    <w:rsid w:val="006F2779"/>
    <w:rsid w:val="007060FC"/>
    <w:rsid w:val="00724F5A"/>
    <w:rsid w:val="00732E27"/>
    <w:rsid w:val="0074189A"/>
    <w:rsid w:val="00770463"/>
    <w:rsid w:val="007732E7"/>
    <w:rsid w:val="0078682E"/>
    <w:rsid w:val="007E115D"/>
    <w:rsid w:val="007E2335"/>
    <w:rsid w:val="007E2DD0"/>
    <w:rsid w:val="00802B48"/>
    <w:rsid w:val="0081420B"/>
    <w:rsid w:val="00816305"/>
    <w:rsid w:val="00823E07"/>
    <w:rsid w:val="008477E7"/>
    <w:rsid w:val="00851F38"/>
    <w:rsid w:val="00854347"/>
    <w:rsid w:val="008A7224"/>
    <w:rsid w:val="008B0747"/>
    <w:rsid w:val="008C4E62"/>
    <w:rsid w:val="008C7D47"/>
    <w:rsid w:val="008E493A"/>
    <w:rsid w:val="0090440F"/>
    <w:rsid w:val="00910373"/>
    <w:rsid w:val="009119BB"/>
    <w:rsid w:val="00922230"/>
    <w:rsid w:val="009265C6"/>
    <w:rsid w:val="00927A2E"/>
    <w:rsid w:val="009323C6"/>
    <w:rsid w:val="0095792C"/>
    <w:rsid w:val="00964B57"/>
    <w:rsid w:val="00967536"/>
    <w:rsid w:val="009B1CCE"/>
    <w:rsid w:val="009C1DC5"/>
    <w:rsid w:val="009C43AC"/>
    <w:rsid w:val="009C5E0F"/>
    <w:rsid w:val="009D0C72"/>
    <w:rsid w:val="009D60E1"/>
    <w:rsid w:val="009E75FF"/>
    <w:rsid w:val="009F686C"/>
    <w:rsid w:val="00A138F3"/>
    <w:rsid w:val="00A306F5"/>
    <w:rsid w:val="00A31820"/>
    <w:rsid w:val="00A36328"/>
    <w:rsid w:val="00A40886"/>
    <w:rsid w:val="00A67159"/>
    <w:rsid w:val="00A81CC9"/>
    <w:rsid w:val="00A876C8"/>
    <w:rsid w:val="00A90993"/>
    <w:rsid w:val="00AA32E4"/>
    <w:rsid w:val="00AC27F2"/>
    <w:rsid w:val="00AD07B9"/>
    <w:rsid w:val="00AD59DC"/>
    <w:rsid w:val="00AF2C5B"/>
    <w:rsid w:val="00B01485"/>
    <w:rsid w:val="00B31BAD"/>
    <w:rsid w:val="00B75762"/>
    <w:rsid w:val="00B91DE2"/>
    <w:rsid w:val="00B94EA2"/>
    <w:rsid w:val="00BA03B0"/>
    <w:rsid w:val="00BB0A93"/>
    <w:rsid w:val="00BD3D4E"/>
    <w:rsid w:val="00BE5229"/>
    <w:rsid w:val="00BF1465"/>
    <w:rsid w:val="00BF1DB7"/>
    <w:rsid w:val="00BF4745"/>
    <w:rsid w:val="00C11A68"/>
    <w:rsid w:val="00C122F0"/>
    <w:rsid w:val="00C410B5"/>
    <w:rsid w:val="00C51D37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50A21"/>
    <w:rsid w:val="00D808EC"/>
    <w:rsid w:val="00D80C64"/>
    <w:rsid w:val="00D81285"/>
    <w:rsid w:val="00DA16B5"/>
    <w:rsid w:val="00DA36D6"/>
    <w:rsid w:val="00DC4665"/>
    <w:rsid w:val="00DE003A"/>
    <w:rsid w:val="00DE06F1"/>
    <w:rsid w:val="00DF6562"/>
    <w:rsid w:val="00E2337C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67942"/>
    <w:rsid w:val="00E75730"/>
    <w:rsid w:val="00E80B7D"/>
    <w:rsid w:val="00E86B63"/>
    <w:rsid w:val="00E92AA3"/>
    <w:rsid w:val="00EA01A2"/>
    <w:rsid w:val="00EA568C"/>
    <w:rsid w:val="00EA767F"/>
    <w:rsid w:val="00EB59EE"/>
    <w:rsid w:val="00EE0988"/>
    <w:rsid w:val="00EF16D0"/>
    <w:rsid w:val="00F0415C"/>
    <w:rsid w:val="00F07F8C"/>
    <w:rsid w:val="00F10AFE"/>
    <w:rsid w:val="00F176A8"/>
    <w:rsid w:val="00F31004"/>
    <w:rsid w:val="00F47D7A"/>
    <w:rsid w:val="00F64167"/>
    <w:rsid w:val="00F6673B"/>
    <w:rsid w:val="00F77AAD"/>
    <w:rsid w:val="00F853F2"/>
    <w:rsid w:val="00F85BA9"/>
    <w:rsid w:val="00F916C4"/>
    <w:rsid w:val="00F928C8"/>
    <w:rsid w:val="00F93197"/>
    <w:rsid w:val="00FB097B"/>
    <w:rsid w:val="00FC565C"/>
    <w:rsid w:val="00FD0FEA"/>
    <w:rsid w:val="00FD3778"/>
    <w:rsid w:val="00FF1EE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ool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https://mul2-vdzor.gov.am/tasks/334197/oneclick?token=84f88fd1d3217a1cd27bcee29f5bb836</cp:keywords>
  <cp:lastModifiedBy>Пользователь</cp:lastModifiedBy>
  <cp:revision>102</cp:revision>
  <cp:lastPrinted>2025-03-19T08:33:00Z</cp:lastPrinted>
  <dcterms:created xsi:type="dcterms:W3CDTF">2021-06-28T12:08:00Z</dcterms:created>
  <dcterms:modified xsi:type="dcterms:W3CDTF">2025-09-09T07:51:00Z</dcterms:modified>
</cp:coreProperties>
</file>