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EA057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Հավելված N 1 </w:t>
      </w:r>
    </w:p>
    <w:p w14:paraId="5EDA0F35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6E8649C7" w14:textId="77777777" w:rsidR="0022631D" w:rsidRPr="00A81CC9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 29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-ի N  </w:t>
      </w: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323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0C95C38" w14:textId="77777777" w:rsidR="0022631D" w:rsidRPr="00A81CC9" w:rsidRDefault="0022631D" w:rsidP="0022631D">
      <w:pPr>
        <w:spacing w:before="0" w:after="0"/>
        <w:ind w:left="0" w:firstLine="720"/>
        <w:jc w:val="center"/>
        <w:rPr>
          <w:rFonts w:ascii="Sylfaen" w:eastAsia="Times New Roman" w:hAnsi="Sylfaen"/>
          <w:sz w:val="24"/>
          <w:szCs w:val="20"/>
          <w:lang w:val="hy-AM" w:eastAsia="ru-RU"/>
        </w:rPr>
      </w:pPr>
      <w:r w:rsidRPr="00A81CC9">
        <w:rPr>
          <w:rFonts w:ascii="Sylfaen" w:eastAsia="Times New Roman" w:hAnsi="Sylfaen"/>
          <w:sz w:val="24"/>
          <w:szCs w:val="20"/>
          <w:lang w:val="hy-AM" w:eastAsia="ru-RU"/>
        </w:rPr>
        <w:tab/>
      </w:r>
    </w:p>
    <w:p w14:paraId="37E38CD0" w14:textId="77777777" w:rsidR="0022631D" w:rsidRPr="00A81CC9" w:rsidRDefault="0022631D" w:rsidP="0022631D">
      <w:pPr>
        <w:spacing w:before="0" w:after="0"/>
        <w:ind w:left="0" w:firstLine="720"/>
        <w:jc w:val="right"/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</w:pPr>
      <w:r w:rsidRPr="00A81CC9">
        <w:rPr>
          <w:rFonts w:ascii="Sylfaen" w:eastAsia="Times New Roman" w:hAnsi="Sylfaen"/>
          <w:sz w:val="24"/>
          <w:szCs w:val="20"/>
          <w:lang w:val="af-ZA" w:eastAsia="ru-RU"/>
        </w:rPr>
        <w:tab/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Օրինակելի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  <w:t xml:space="preserve"> 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ձև</w:t>
      </w:r>
    </w:p>
    <w:p w14:paraId="2F9DD171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14:paraId="5478B9A3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14:paraId="79C15F6B" w14:textId="221D7BBE" w:rsidR="0022631D" w:rsidRPr="00B62819" w:rsidRDefault="0022631D" w:rsidP="00B62819">
      <w:pPr>
        <w:spacing w:before="0" w:line="360" w:lineRule="auto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կնքված պայմանագրի մասին</w:t>
      </w:r>
    </w:p>
    <w:p w14:paraId="6905F705" w14:textId="7DDA5F13" w:rsidR="0022631D" w:rsidRPr="00615156" w:rsidRDefault="00A709ED" w:rsidP="00615156">
      <w:pPr>
        <w:spacing w:before="0" w:after="0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>
        <w:rPr>
          <w:rFonts w:ascii="Sylfaen" w:eastAsia="Times New Roman" w:hAnsi="Sylfaen" w:cs="Sylfaen"/>
          <w:sz w:val="20"/>
          <w:szCs w:val="20"/>
          <w:lang w:val="af-ZA" w:eastAsia="ru-RU"/>
        </w:rPr>
        <w:t>&lt;&lt;</w:t>
      </w:r>
      <w:r w:rsidR="00615156" w:rsidRPr="00322FA2">
        <w:rPr>
          <w:rFonts w:ascii="Sylfaen" w:eastAsia="Times New Roman" w:hAnsi="Sylfaen" w:cs="Sylfaen"/>
          <w:sz w:val="20"/>
          <w:szCs w:val="20"/>
          <w:lang w:val="af-ZA" w:eastAsia="ru-RU"/>
        </w:rPr>
        <w:t>Արենիի համայնքապետարան</w:t>
      </w:r>
      <w:r>
        <w:rPr>
          <w:rFonts w:ascii="Sylfaen" w:eastAsia="Times New Roman" w:hAnsi="Sylfaen" w:cs="Sylfaen"/>
          <w:sz w:val="20"/>
          <w:szCs w:val="20"/>
          <w:lang w:val="af-ZA" w:eastAsia="ru-RU"/>
        </w:rPr>
        <w:t>&gt;&gt;-</w:t>
      </w:r>
      <w:r w:rsidR="00615156" w:rsidRPr="00322FA2">
        <w:rPr>
          <w:rFonts w:ascii="Sylfaen" w:eastAsia="Times New Roman" w:hAnsi="Sylfaen" w:cs="Sylfaen"/>
          <w:sz w:val="20"/>
          <w:szCs w:val="20"/>
          <w:lang w:val="af-ZA" w:eastAsia="ru-RU"/>
        </w:rPr>
        <w:t>ը</w:t>
      </w:r>
      <w:r w:rsidR="0022631D" w:rsidRPr="00A81CC9">
        <w:rPr>
          <w:rFonts w:ascii="Sylfaen" w:eastAsia="Times New Roman" w:hAnsi="Sylfaen" w:cs="Sylfaen"/>
          <w:sz w:val="20"/>
          <w:szCs w:val="20"/>
          <w:lang w:val="hy-AM" w:eastAsia="ru-RU"/>
        </w:rPr>
        <w:t>, որը գտնվում է</w:t>
      </w:r>
      <w:r w:rsidR="00615156" w:rsidRPr="00615156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615156">
        <w:rPr>
          <w:rFonts w:ascii="Sylfaen" w:eastAsia="Times New Roman" w:hAnsi="Sylfaen" w:cs="Sylfaen"/>
          <w:sz w:val="20"/>
          <w:szCs w:val="20"/>
          <w:lang w:val="af-ZA" w:eastAsia="ru-RU"/>
        </w:rPr>
        <w:t>Վայոց ձորի մարզ, Արենի համայնք, Արենի բնակավայր, 15 փ. 3 շ.</w:t>
      </w:r>
      <w:r w:rsidR="0022631D" w:rsidRPr="00A81CC9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հասցեում,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ստորև ներկայացնում է իր</w:t>
      </w:r>
      <w:r w:rsidR="00615156" w:rsidRPr="00322FA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կարիքների համար</w:t>
      </w:r>
      <w:r w:rsidR="00CD052D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&lt;&lt;</w:t>
      </w:r>
      <w:r w:rsidR="003B5AA8" w:rsidRPr="003B5AA8">
        <w:rPr>
          <w:sz w:val="16"/>
          <w:szCs w:val="16"/>
          <w:lang w:val="af-ZA"/>
        </w:rPr>
        <w:t xml:space="preserve"> </w:t>
      </w:r>
      <w:r w:rsidR="003B5AA8" w:rsidRPr="003B5AA8">
        <w:rPr>
          <w:b/>
          <w:bCs/>
          <w:sz w:val="20"/>
          <w:szCs w:val="20"/>
        </w:rPr>
        <w:t>Ամանորյա</w:t>
      </w:r>
      <w:r w:rsidR="003B5AA8" w:rsidRPr="003B5AA8">
        <w:rPr>
          <w:b/>
          <w:bCs/>
          <w:sz w:val="20"/>
          <w:szCs w:val="20"/>
          <w:lang w:val="af-ZA"/>
        </w:rPr>
        <w:t xml:space="preserve"> </w:t>
      </w:r>
      <w:r w:rsidR="003B5AA8" w:rsidRPr="003B5AA8">
        <w:rPr>
          <w:b/>
          <w:bCs/>
          <w:sz w:val="20"/>
          <w:szCs w:val="20"/>
        </w:rPr>
        <w:t>նվերներ</w:t>
      </w:r>
      <w:r w:rsidR="003B5AA8">
        <w:rPr>
          <w:b/>
          <w:bCs/>
          <w:sz w:val="20"/>
          <w:szCs w:val="20"/>
        </w:rPr>
        <w:t>ի</w:t>
      </w:r>
      <w:r w:rsidR="00CD052D">
        <w:rPr>
          <w:rFonts w:ascii="GHEA Grapalat" w:hAnsi="GHEA Grapalat"/>
          <w:b/>
          <w:bCs/>
          <w:lang w:val="af-ZA"/>
        </w:rPr>
        <w:t>&gt;&gt;</w:t>
      </w:r>
      <w:r w:rsidR="00A11F5B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ձեռքբերման նպատակով կազմակերպված</w:t>
      </w:r>
      <w:r w:rsidR="00615156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&lt;&lt;</w:t>
      </w:r>
      <w:r w:rsidR="003B5AA8" w:rsidRPr="0092778F">
        <w:rPr>
          <w:lang w:val="af-ZA"/>
        </w:rPr>
        <w:t xml:space="preserve"> </w:t>
      </w:r>
      <w:r w:rsidR="003B5AA8" w:rsidRPr="003B5AA8">
        <w:rPr>
          <w:rFonts w:ascii="GHEA Grapalat" w:hAnsi="GHEA Grapalat"/>
          <w:sz w:val="18"/>
          <w:szCs w:val="18"/>
          <w:lang w:val="af-ZA"/>
        </w:rPr>
        <w:t>ԱՐԵՆԻՀ-ԳՀԱՊՁԲ-09/24</w:t>
      </w:r>
      <w:r w:rsidR="00615156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&gt;&gt;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24E26238" w14:textId="77777777" w:rsidR="0022631D" w:rsidRPr="00A81CC9" w:rsidRDefault="0022631D" w:rsidP="0022631D">
      <w:pPr>
        <w:spacing w:before="0" w:after="0" w:line="360" w:lineRule="auto"/>
        <w:ind w:left="0" w:firstLine="0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tbl>
      <w:tblPr>
        <w:tblW w:w="1126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325"/>
        <w:gridCol w:w="571"/>
        <w:gridCol w:w="806"/>
        <w:gridCol w:w="64"/>
        <w:gridCol w:w="290"/>
        <w:gridCol w:w="495"/>
        <w:gridCol w:w="480"/>
        <w:gridCol w:w="229"/>
        <w:gridCol w:w="153"/>
        <w:gridCol w:w="462"/>
        <w:gridCol w:w="95"/>
        <w:gridCol w:w="686"/>
        <w:gridCol w:w="448"/>
        <w:gridCol w:w="577"/>
        <w:gridCol w:w="557"/>
        <w:gridCol w:w="43"/>
        <w:gridCol w:w="524"/>
        <w:gridCol w:w="754"/>
        <w:gridCol w:w="38"/>
        <w:gridCol w:w="636"/>
        <w:gridCol w:w="130"/>
        <w:gridCol w:w="78"/>
        <w:gridCol w:w="27"/>
        <w:gridCol w:w="221"/>
        <w:gridCol w:w="100"/>
        <w:gridCol w:w="1935"/>
        <w:gridCol w:w="50"/>
      </w:tblGrid>
      <w:tr w:rsidR="0022631D" w:rsidRPr="00A81CC9" w14:paraId="5C28D795" w14:textId="77777777" w:rsidTr="006E70A7">
        <w:trPr>
          <w:gridAfter w:val="1"/>
          <w:wAfter w:w="50" w:type="dxa"/>
          <w:trHeight w:val="146"/>
        </w:trPr>
        <w:tc>
          <w:tcPr>
            <w:tcW w:w="488" w:type="dxa"/>
            <w:shd w:val="clear" w:color="auto" w:fill="auto"/>
            <w:vAlign w:val="center"/>
          </w:tcPr>
          <w:p w14:paraId="1BDECB4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724" w:type="dxa"/>
            <w:gridSpan w:val="26"/>
            <w:shd w:val="clear" w:color="auto" w:fill="auto"/>
            <w:vAlign w:val="center"/>
          </w:tcPr>
          <w:p w14:paraId="4D29EAF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</w:t>
            </w: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A81CC9" w14:paraId="70A6C634" w14:textId="77777777" w:rsidTr="00B62819">
        <w:trPr>
          <w:gridAfter w:val="1"/>
          <w:wAfter w:w="50" w:type="dxa"/>
          <w:trHeight w:val="110"/>
        </w:trPr>
        <w:tc>
          <w:tcPr>
            <w:tcW w:w="488" w:type="dxa"/>
            <w:vMerge w:val="restart"/>
            <w:shd w:val="clear" w:color="auto" w:fill="auto"/>
            <w:vAlign w:val="center"/>
          </w:tcPr>
          <w:p w14:paraId="25E349A5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702" w:type="dxa"/>
            <w:gridSpan w:val="3"/>
            <w:vMerge w:val="restart"/>
            <w:shd w:val="clear" w:color="auto" w:fill="auto"/>
            <w:vAlign w:val="center"/>
          </w:tcPr>
          <w:p w14:paraId="1B8D029B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849" w:type="dxa"/>
            <w:gridSpan w:val="3"/>
            <w:vMerge w:val="restart"/>
            <w:shd w:val="clear" w:color="auto" w:fill="auto"/>
            <w:vAlign w:val="center"/>
          </w:tcPr>
          <w:p w14:paraId="0BA9A89D" w14:textId="77777777" w:rsidR="0022631D" w:rsidRPr="00A81CC9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419" w:type="dxa"/>
            <w:gridSpan w:val="5"/>
            <w:shd w:val="clear" w:color="auto" w:fill="auto"/>
            <w:vAlign w:val="center"/>
          </w:tcPr>
          <w:p w14:paraId="06B63A4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քանակը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17E63B7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2125" w:type="dxa"/>
            <w:gridSpan w:val="6"/>
            <w:vMerge w:val="restart"/>
            <w:shd w:val="clear" w:color="auto" w:fill="auto"/>
            <w:vAlign w:val="center"/>
          </w:tcPr>
          <w:p w14:paraId="7684FCC1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2361" w:type="dxa"/>
            <w:gridSpan w:val="5"/>
            <w:vMerge w:val="restart"/>
            <w:shd w:val="clear" w:color="auto" w:fill="auto"/>
            <w:vAlign w:val="center"/>
          </w:tcPr>
          <w:p w14:paraId="66E169DA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A81CC9" w14:paraId="3B911F6A" w14:textId="77777777" w:rsidTr="00B62819">
        <w:trPr>
          <w:gridAfter w:val="1"/>
          <w:wAfter w:w="50" w:type="dxa"/>
          <w:trHeight w:val="175"/>
        </w:trPr>
        <w:tc>
          <w:tcPr>
            <w:tcW w:w="488" w:type="dxa"/>
            <w:vMerge/>
            <w:shd w:val="clear" w:color="auto" w:fill="auto"/>
            <w:vAlign w:val="center"/>
          </w:tcPr>
          <w:p w14:paraId="490EBC51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2" w:type="dxa"/>
            <w:gridSpan w:val="3"/>
            <w:vMerge/>
            <w:shd w:val="clear" w:color="auto" w:fill="auto"/>
            <w:vAlign w:val="center"/>
          </w:tcPr>
          <w:p w14:paraId="555B39F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gridSpan w:val="3"/>
            <w:vMerge/>
            <w:shd w:val="clear" w:color="auto" w:fill="auto"/>
            <w:vAlign w:val="center"/>
          </w:tcPr>
          <w:p w14:paraId="27CC21C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5D37E59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A81CC9">
              <w:rPr>
                <w:rFonts w:ascii="Sylfaen" w:eastAsia="Times New Roman" w:hAnsi="Sylfae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14:paraId="446EE090" w14:textId="77777777" w:rsidR="0022631D" w:rsidRPr="00A81CC9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6CA9DBF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2125" w:type="dxa"/>
            <w:gridSpan w:val="6"/>
            <w:vMerge/>
            <w:shd w:val="clear" w:color="auto" w:fill="auto"/>
          </w:tcPr>
          <w:p w14:paraId="4B67680B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1" w:type="dxa"/>
            <w:gridSpan w:val="5"/>
            <w:vMerge/>
            <w:shd w:val="clear" w:color="auto" w:fill="auto"/>
          </w:tcPr>
          <w:p w14:paraId="590F5087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612204EB" w14:textId="77777777" w:rsidTr="00B62819">
        <w:trPr>
          <w:gridAfter w:val="1"/>
          <w:wAfter w:w="50" w:type="dxa"/>
          <w:trHeight w:val="275"/>
        </w:trPr>
        <w:tc>
          <w:tcPr>
            <w:tcW w:w="48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6EED37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8F2A4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56A53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0CEF4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43FE3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7C36C9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4E81CE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12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21D68BF0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3EC33055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2778F" w:rsidRPr="00A81CC9" w14:paraId="1E8CC93D" w14:textId="77777777" w:rsidTr="00B62819">
        <w:trPr>
          <w:trHeight w:val="40"/>
        </w:trPr>
        <w:tc>
          <w:tcPr>
            <w:tcW w:w="488" w:type="dxa"/>
            <w:shd w:val="clear" w:color="auto" w:fill="auto"/>
            <w:vAlign w:val="center"/>
          </w:tcPr>
          <w:p w14:paraId="7123959E" w14:textId="77777777" w:rsidR="0092778F" w:rsidRPr="0092778F" w:rsidRDefault="0092778F" w:rsidP="0092778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Cs/>
                <w:sz w:val="18"/>
                <w:szCs w:val="18"/>
                <w:lang w:eastAsia="ru-RU"/>
              </w:rPr>
            </w:pPr>
            <w:r w:rsidRPr="0092778F">
              <w:rPr>
                <w:rFonts w:ascii="Sylfaen" w:eastAsia="Times New Roman" w:hAnsi="Sylfaen" w:cs="Sylfae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2FBDF7" w14:textId="51EF1F7F" w:rsidR="0092778F" w:rsidRPr="0092778F" w:rsidRDefault="0092778F" w:rsidP="0092778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8"/>
                <w:szCs w:val="18"/>
                <w:lang w:eastAsia="ru-RU"/>
              </w:rPr>
            </w:pPr>
            <w:r w:rsidRPr="0092778F">
              <w:rPr>
                <w:rFonts w:ascii="Sylfaen" w:eastAsia="Times New Roman" w:hAnsi="Sylfaen"/>
                <w:bCs/>
                <w:sz w:val="18"/>
                <w:szCs w:val="18"/>
                <w:lang w:eastAsia="ru-RU"/>
              </w:rPr>
              <w:t>Ամանորյա նվերներ</w:t>
            </w:r>
          </w:p>
        </w:tc>
        <w:tc>
          <w:tcPr>
            <w:tcW w:w="8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979867" w14:textId="5052EB4C" w:rsidR="0092778F" w:rsidRPr="0092778F" w:rsidRDefault="0092778F" w:rsidP="0092778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8"/>
                <w:szCs w:val="18"/>
                <w:lang w:eastAsia="ru-RU"/>
              </w:rPr>
            </w:pPr>
            <w:r w:rsidRPr="0092778F">
              <w:rPr>
                <w:rFonts w:ascii="Sylfaen" w:eastAsia="Times New Roman" w:hAnsi="Sylfaen"/>
                <w:bCs/>
                <w:sz w:val="18"/>
                <w:szCs w:val="18"/>
                <w:lang w:eastAsia="ru-RU"/>
              </w:rPr>
              <w:t>պարկ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1BE8201" w14:textId="29070F3E" w:rsidR="0092778F" w:rsidRPr="0092778F" w:rsidRDefault="0092778F" w:rsidP="0092778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8"/>
                <w:szCs w:val="18"/>
                <w:lang w:eastAsia="ru-RU"/>
              </w:rPr>
            </w:pPr>
            <w:r w:rsidRPr="0092778F">
              <w:rPr>
                <w:rFonts w:asciiTheme="minorHAnsi" w:hAnsiTheme="minorHAnsi" w:cstheme="minorHAnsi"/>
                <w:bCs/>
                <w:sz w:val="18"/>
                <w:szCs w:val="18"/>
              </w:rPr>
              <w:t>2465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48E515B" w14:textId="55220A3D" w:rsidR="0092778F" w:rsidRPr="0092778F" w:rsidRDefault="0092778F" w:rsidP="0092778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8"/>
                <w:szCs w:val="18"/>
                <w:lang w:eastAsia="ru-RU"/>
              </w:rPr>
            </w:pPr>
            <w:r w:rsidRPr="0092778F">
              <w:rPr>
                <w:rFonts w:asciiTheme="minorHAnsi" w:hAnsiTheme="minorHAnsi" w:cstheme="minorHAnsi"/>
                <w:bCs/>
                <w:sz w:val="18"/>
                <w:szCs w:val="18"/>
              </w:rPr>
              <w:t>2465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2D3E69A" w14:textId="515582D9" w:rsidR="0092778F" w:rsidRPr="0092778F" w:rsidRDefault="00CD5695" w:rsidP="0092778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8"/>
                <w:szCs w:val="18"/>
                <w:lang w:eastAsia="ru-RU"/>
              </w:rPr>
            </w:pPr>
            <w:r w:rsidRPr="00CD5695">
              <w:rPr>
                <w:rFonts w:ascii="Sylfaen" w:eastAsia="Times New Roman" w:hAnsi="Sylfaen"/>
                <w:bCs/>
                <w:sz w:val="18"/>
                <w:szCs w:val="18"/>
                <w:lang w:eastAsia="ru-RU"/>
              </w:rPr>
              <w:t>2 465 000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64273EB" w14:textId="5D9827F9" w:rsidR="0092778F" w:rsidRPr="0092778F" w:rsidRDefault="0092778F" w:rsidP="0092778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8"/>
                <w:szCs w:val="18"/>
                <w:lang w:eastAsia="ru-RU"/>
              </w:rPr>
            </w:pPr>
            <w:r w:rsidRPr="0092778F">
              <w:rPr>
                <w:rFonts w:ascii="Sylfaen" w:eastAsia="Times New Roman" w:hAnsi="Sylfaen"/>
                <w:bCs/>
                <w:sz w:val="18"/>
                <w:szCs w:val="18"/>
                <w:lang w:eastAsia="ru-RU"/>
              </w:rPr>
              <w:t>2 465 000</w:t>
            </w:r>
          </w:p>
        </w:tc>
        <w:tc>
          <w:tcPr>
            <w:tcW w:w="212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E65CD45" w14:textId="58190745" w:rsidR="0092778F" w:rsidRPr="0092778F" w:rsidRDefault="0092778F" w:rsidP="0092778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8"/>
                <w:szCs w:val="18"/>
                <w:lang w:eastAsia="ru-RU"/>
              </w:rPr>
            </w:pPr>
            <w:r w:rsidRPr="0092778F">
              <w:rPr>
                <w:bCs/>
                <w:sz w:val="18"/>
                <w:szCs w:val="18"/>
              </w:rPr>
              <w:t>Տարբեր տեսակի քաղցրավենիքներ  պարունակող պարկ: Անվտանգությունը` ըստ N 2-III-4.9-01-2010 հիգիենիկ նորմատիվների և “Սննդամթերքի անվտանգության մասին” ՀՀ օրենքի  9-րդ հոդվածի:</w:t>
            </w:r>
          </w:p>
        </w:tc>
        <w:tc>
          <w:tcPr>
            <w:tcW w:w="24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280B42D" w14:textId="43DDD5D2" w:rsidR="0092778F" w:rsidRPr="0092778F" w:rsidRDefault="0092778F" w:rsidP="0092778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8"/>
                <w:szCs w:val="18"/>
                <w:lang w:eastAsia="ru-RU"/>
              </w:rPr>
            </w:pPr>
            <w:r w:rsidRPr="0092778F">
              <w:rPr>
                <w:bCs/>
                <w:sz w:val="18"/>
                <w:szCs w:val="18"/>
              </w:rPr>
              <w:t>Տարբեր տեսակի քաղցրավենիքներ  պարունակող պարկ: Անվտանգությունը` ըստ N 2-III-4.9-01-2010 հիգիենիկ նորմատիվների և “Սննդամթերքի անվտանգության մասին” ՀՀ օրենքի  9-րդ հոդվածի:</w:t>
            </w:r>
          </w:p>
        </w:tc>
      </w:tr>
      <w:tr w:rsidR="0022631D" w:rsidRPr="00A81CC9" w14:paraId="5FD7B504" w14:textId="77777777" w:rsidTr="00A11F5B">
        <w:trPr>
          <w:gridAfter w:val="1"/>
          <w:wAfter w:w="50" w:type="dxa"/>
          <w:trHeight w:val="46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533CD58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6977AF2B" w14:textId="77777777" w:rsidTr="006E70A7">
        <w:trPr>
          <w:gridAfter w:val="1"/>
          <w:wAfter w:w="50" w:type="dxa"/>
          <w:trHeight w:val="137"/>
        </w:trPr>
        <w:tc>
          <w:tcPr>
            <w:tcW w:w="436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483DA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նման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7242C0" w14:textId="29BC1549" w:rsidR="0022631D" w:rsidRPr="00A81CC9" w:rsidRDefault="009C1B6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Գնանշման հարցում</w:t>
            </w:r>
          </w:p>
        </w:tc>
      </w:tr>
      <w:tr w:rsidR="0022631D" w:rsidRPr="00A81CC9" w14:paraId="0B039FD1" w14:textId="77777777" w:rsidTr="00A11F5B">
        <w:trPr>
          <w:gridAfter w:val="1"/>
          <w:wAfter w:w="50" w:type="dxa"/>
          <w:trHeight w:val="196"/>
        </w:trPr>
        <w:tc>
          <w:tcPr>
            <w:tcW w:w="11212" w:type="dxa"/>
            <w:gridSpan w:val="2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F87E25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0B2E263A" w14:textId="77777777" w:rsidTr="00B628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50" w:type="dxa"/>
          <w:trHeight w:val="155"/>
        </w:trPr>
        <w:tc>
          <w:tcPr>
            <w:tcW w:w="729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6D7D7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կամ հրապարակելու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919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78630E72" w14:textId="05907888" w:rsidR="0022631D" w:rsidRPr="00A81CC9" w:rsidRDefault="00DA0DA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09</w:t>
            </w:r>
            <w:r w:rsidR="006E70A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12</w:t>
            </w:r>
            <w:r w:rsidR="006E70A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  <w:r w:rsidR="00A11F5B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2024 թ. </w:t>
            </w:r>
          </w:p>
        </w:tc>
      </w:tr>
      <w:tr w:rsidR="0022631D" w:rsidRPr="00A81CC9" w14:paraId="0D623A54" w14:textId="77777777" w:rsidTr="00B628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50" w:type="dxa"/>
          <w:trHeight w:val="164"/>
        </w:trPr>
        <w:tc>
          <w:tcPr>
            <w:tcW w:w="5592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D277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ի ամսաթիվը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F89A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160F9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27BE8E46" w14:textId="77777777" w:rsidTr="00B628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50" w:type="dxa"/>
          <w:trHeight w:val="92"/>
        </w:trPr>
        <w:tc>
          <w:tcPr>
            <w:tcW w:w="5592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4646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BE27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39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BA10E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463C962D" w14:textId="77777777" w:rsidTr="00B628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50" w:type="dxa"/>
          <w:trHeight w:val="47"/>
        </w:trPr>
        <w:tc>
          <w:tcPr>
            <w:tcW w:w="5592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4EB7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A44D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FDBAD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B4115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22631D" w:rsidRPr="00A81CC9" w14:paraId="7662FBF4" w14:textId="77777777" w:rsidTr="00B628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50" w:type="dxa"/>
          <w:trHeight w:val="47"/>
        </w:trPr>
        <w:tc>
          <w:tcPr>
            <w:tcW w:w="5592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A042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D404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7B8E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DA9AC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09B87BBF" w14:textId="77777777" w:rsidTr="00B628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50" w:type="dxa"/>
          <w:trHeight w:val="155"/>
        </w:trPr>
        <w:tc>
          <w:tcPr>
            <w:tcW w:w="5592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8C2F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D4DC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6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DE4BF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D4D39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34F8CD7A" w14:textId="77777777" w:rsidTr="00A11F5B">
        <w:trPr>
          <w:gridAfter w:val="1"/>
          <w:wAfter w:w="50" w:type="dxa"/>
          <w:trHeight w:val="54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0570019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A81CC9" w14:paraId="6708EEF9" w14:textId="77777777" w:rsidTr="006E70A7">
        <w:trPr>
          <w:gridAfter w:val="1"/>
          <w:wAfter w:w="50" w:type="dxa"/>
          <w:trHeight w:val="605"/>
        </w:trPr>
        <w:tc>
          <w:tcPr>
            <w:tcW w:w="1384" w:type="dxa"/>
            <w:gridSpan w:val="3"/>
            <w:vMerge w:val="restart"/>
            <w:shd w:val="clear" w:color="auto" w:fill="auto"/>
            <w:vAlign w:val="center"/>
          </w:tcPr>
          <w:p w14:paraId="47EF84D5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14:paraId="4AC7AC1B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93" w:type="dxa"/>
            <w:gridSpan w:val="19"/>
            <w:shd w:val="clear" w:color="auto" w:fill="auto"/>
            <w:vAlign w:val="center"/>
          </w:tcPr>
          <w:p w14:paraId="692261A5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/ՀՀ դրամ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A81CC9" w14:paraId="7EE46A18" w14:textId="77777777" w:rsidTr="006E70A7">
        <w:trPr>
          <w:gridAfter w:val="1"/>
          <w:wAfter w:w="50" w:type="dxa"/>
          <w:trHeight w:val="365"/>
        </w:trPr>
        <w:tc>
          <w:tcPr>
            <w:tcW w:w="1384" w:type="dxa"/>
            <w:gridSpan w:val="3"/>
            <w:vMerge/>
            <w:shd w:val="clear" w:color="auto" w:fill="auto"/>
            <w:vAlign w:val="center"/>
          </w:tcPr>
          <w:p w14:paraId="5CC4C635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  <w:vAlign w:val="center"/>
          </w:tcPr>
          <w:p w14:paraId="03F4D3D9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626FD138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76BA43AE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3" w:type="dxa"/>
            <w:gridSpan w:val="4"/>
            <w:shd w:val="clear" w:color="auto" w:fill="auto"/>
            <w:vAlign w:val="center"/>
          </w:tcPr>
          <w:p w14:paraId="62C37174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22631D" w:rsidRPr="00A81CC9" w14:paraId="464A3A20" w14:textId="77777777" w:rsidTr="006E70A7">
        <w:trPr>
          <w:gridAfter w:val="1"/>
          <w:wAfter w:w="50" w:type="dxa"/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1BC71DB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828" w:type="dxa"/>
            <w:gridSpan w:val="24"/>
            <w:shd w:val="clear" w:color="auto" w:fill="auto"/>
            <w:vAlign w:val="center"/>
          </w:tcPr>
          <w:p w14:paraId="40CAFC9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C26849" w:rsidRPr="00A81CC9" w14:paraId="3B58DE12" w14:textId="77777777" w:rsidTr="00AE77B3">
        <w:trPr>
          <w:gridAfter w:val="1"/>
          <w:wAfter w:w="50" w:type="dxa"/>
          <w:trHeight w:val="47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66CADB26" w14:textId="554F69F1" w:rsidR="00C26849" w:rsidRPr="00A81CC9" w:rsidRDefault="00C26849" w:rsidP="00C2684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14:paraId="0F464129" w14:textId="4B6746B8" w:rsidR="00C26849" w:rsidRPr="00A81CC9" w:rsidRDefault="00CD5695" w:rsidP="00C2684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D5695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&lt;&lt;Լիդեր Կոմպլեքս&gt;&gt; ՍՊԸ</w:t>
            </w:r>
          </w:p>
        </w:tc>
        <w:tc>
          <w:tcPr>
            <w:tcW w:w="3250" w:type="dxa"/>
            <w:gridSpan w:val="9"/>
            <w:shd w:val="clear" w:color="auto" w:fill="auto"/>
          </w:tcPr>
          <w:p w14:paraId="153E7B25" w14:textId="7D7E9311" w:rsidR="00C26849" w:rsidRPr="00C42C86" w:rsidRDefault="00CD5695" w:rsidP="00C2684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CD5695">
              <w:rPr>
                <w:rFonts w:ascii="Arial Armenian" w:hAnsi="Arial Armenian"/>
                <w:sz w:val="16"/>
                <w:szCs w:val="16"/>
                <w:lang w:val="es-ES"/>
              </w:rPr>
              <w:t xml:space="preserve">2 023 333  </w:t>
            </w:r>
          </w:p>
        </w:tc>
        <w:tc>
          <w:tcPr>
            <w:tcW w:w="2160" w:type="dxa"/>
            <w:gridSpan w:val="6"/>
            <w:shd w:val="clear" w:color="auto" w:fill="auto"/>
          </w:tcPr>
          <w:p w14:paraId="1906E53A" w14:textId="3EBE6743" w:rsidR="00C26849" w:rsidRPr="00C42C86" w:rsidRDefault="00CD5695" w:rsidP="00C2684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CD5695">
              <w:rPr>
                <w:rFonts w:ascii="Arial Armenian" w:hAnsi="Arial Armenian"/>
                <w:sz w:val="16"/>
                <w:szCs w:val="16"/>
                <w:lang w:val="es-ES"/>
              </w:rPr>
              <w:t>404 667</w:t>
            </w:r>
          </w:p>
        </w:tc>
        <w:tc>
          <w:tcPr>
            <w:tcW w:w="2283" w:type="dxa"/>
            <w:gridSpan w:val="4"/>
            <w:shd w:val="clear" w:color="auto" w:fill="auto"/>
          </w:tcPr>
          <w:p w14:paraId="3894B10C" w14:textId="56058751" w:rsidR="00C26849" w:rsidRPr="00C42C86" w:rsidRDefault="00CD5695" w:rsidP="00C2684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CD5695">
              <w:rPr>
                <w:rFonts w:ascii="Arial Armenian" w:hAnsi="Arial Armenian"/>
                <w:sz w:val="16"/>
                <w:szCs w:val="16"/>
                <w:lang w:val="es-ES"/>
              </w:rPr>
              <w:t>2 428 000</w:t>
            </w:r>
          </w:p>
        </w:tc>
      </w:tr>
      <w:tr w:rsidR="0022631D" w:rsidRPr="00A81CC9" w14:paraId="457598AD" w14:textId="77777777" w:rsidTr="00A11F5B">
        <w:trPr>
          <w:gridAfter w:val="1"/>
          <w:wAfter w:w="50" w:type="dxa"/>
          <w:trHeight w:val="66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506ECB2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7989F5FF" w14:textId="77777777" w:rsidTr="00A11F5B">
        <w:trPr>
          <w:gridAfter w:val="1"/>
          <w:wAfter w:w="50" w:type="dxa"/>
        </w:trPr>
        <w:tc>
          <w:tcPr>
            <w:tcW w:w="1121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6EED1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A81CC9" w14:paraId="687466B5" w14:textId="77777777" w:rsidTr="006E70A7">
        <w:trPr>
          <w:gridAfter w:val="1"/>
          <w:wAfter w:w="50" w:type="dxa"/>
        </w:trPr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14:paraId="3CAF40C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14:paraId="2A54158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95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CB186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22631D" w:rsidRPr="00A81CC9" w14:paraId="6D93C85B" w14:textId="77777777" w:rsidTr="006E70A7">
        <w:trPr>
          <w:gridAfter w:val="1"/>
          <w:wAfter w:w="50" w:type="dxa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95239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84338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B96E5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CA4D7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0B2DA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E3DCA1" w14:textId="77777777" w:rsidR="0022631D" w:rsidRPr="00A81CC9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A81CC9" w14:paraId="617452DE" w14:textId="77777777" w:rsidTr="006E70A7">
        <w:trPr>
          <w:gridAfter w:val="1"/>
          <w:wAfter w:w="50" w:type="dxa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97A29E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EA6F4B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606C9E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D7B757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455F69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0E2376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7607B09A" w14:textId="77777777" w:rsidTr="006E70A7">
        <w:trPr>
          <w:gridAfter w:val="1"/>
          <w:wAfter w:w="50" w:type="dxa"/>
          <w:trHeight w:val="4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69BF06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763875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04D386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D7AA38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4E0950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6C1708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A81CC9" w14:paraId="42808BAE" w14:textId="77777777" w:rsidTr="006E70A7">
        <w:trPr>
          <w:gridAfter w:val="1"/>
          <w:wAfter w:w="50" w:type="dxa"/>
          <w:trHeight w:val="331"/>
        </w:trPr>
        <w:tc>
          <w:tcPr>
            <w:tcW w:w="2254" w:type="dxa"/>
            <w:gridSpan w:val="5"/>
            <w:shd w:val="clear" w:color="auto" w:fill="auto"/>
            <w:vAlign w:val="center"/>
          </w:tcPr>
          <w:p w14:paraId="200F0CFE" w14:textId="77777777" w:rsidR="004D078F" w:rsidRPr="00A81CC9" w:rsidRDefault="004D078F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958" w:type="dxa"/>
            <w:gridSpan w:val="22"/>
            <w:shd w:val="clear" w:color="auto" w:fill="auto"/>
            <w:vAlign w:val="center"/>
          </w:tcPr>
          <w:p w14:paraId="7C72284A" w14:textId="77777777" w:rsidR="004D078F" w:rsidRPr="00A81CC9" w:rsidRDefault="004D078F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22631D" w:rsidRPr="00A81CC9" w14:paraId="10719178" w14:textId="77777777" w:rsidTr="00A11F5B">
        <w:trPr>
          <w:gridAfter w:val="1"/>
          <w:wAfter w:w="50" w:type="dxa"/>
          <w:trHeight w:val="289"/>
        </w:trPr>
        <w:tc>
          <w:tcPr>
            <w:tcW w:w="11212" w:type="dxa"/>
            <w:gridSpan w:val="2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87B622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5AC1B39A" w14:textId="77777777" w:rsidTr="00B62819">
        <w:trPr>
          <w:gridAfter w:val="1"/>
          <w:wAfter w:w="50" w:type="dxa"/>
          <w:trHeight w:val="346"/>
        </w:trPr>
        <w:tc>
          <w:tcPr>
            <w:tcW w:w="44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E66283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75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5E2516" w14:textId="06341C67" w:rsidR="0022631D" w:rsidRPr="00B62819" w:rsidRDefault="00B62819" w:rsidP="0022631D">
            <w:pPr>
              <w:spacing w:before="0" w:after="0"/>
              <w:ind w:left="0" w:firstLine="0"/>
              <w:rPr>
                <w:rFonts w:asciiTheme="minorHAnsi" w:eastAsia="Times New Roman" w:hAnsiTheme="minorHAnsi" w:cs="Arial"/>
                <w:b/>
                <w:sz w:val="16"/>
                <w:szCs w:val="16"/>
                <w:lang w:val="ru-RU" w:eastAsia="ru-RU"/>
              </w:rPr>
            </w:pPr>
            <w:r w:rsidRPr="00B62819">
              <w:rPr>
                <w:rFonts w:ascii="Arial Armenian" w:hAnsi="Arial Armenian"/>
                <w:sz w:val="16"/>
                <w:szCs w:val="16"/>
                <w:lang w:val="pt-BR"/>
              </w:rPr>
              <w:t xml:space="preserve">                               16.12.2024</w:t>
            </w:r>
            <w:r w:rsidRPr="00B62819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թ. </w:t>
            </w:r>
          </w:p>
        </w:tc>
      </w:tr>
      <w:tr w:rsidR="0022631D" w:rsidRPr="00A81CC9" w14:paraId="4DBF837D" w14:textId="77777777" w:rsidTr="00B62819">
        <w:trPr>
          <w:gridAfter w:val="1"/>
          <w:wAfter w:w="50" w:type="dxa"/>
          <w:trHeight w:val="92"/>
        </w:trPr>
        <w:tc>
          <w:tcPr>
            <w:tcW w:w="4458" w:type="dxa"/>
            <w:gridSpan w:val="12"/>
            <w:vMerge w:val="restart"/>
            <w:shd w:val="clear" w:color="auto" w:fill="auto"/>
            <w:vAlign w:val="center"/>
          </w:tcPr>
          <w:p w14:paraId="54140977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6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BBF100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194D84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22631D" w:rsidRPr="00A81CC9" w14:paraId="6A83B7AB" w14:textId="77777777" w:rsidTr="00B62819">
        <w:trPr>
          <w:gridAfter w:val="1"/>
          <w:wAfter w:w="50" w:type="dxa"/>
          <w:trHeight w:val="92"/>
        </w:trPr>
        <w:tc>
          <w:tcPr>
            <w:tcW w:w="4458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437A3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6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775143" w14:textId="60F77526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756A82" w14:textId="78409740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1A8FA609" w14:textId="77777777" w:rsidTr="00A11F5B">
        <w:trPr>
          <w:gridAfter w:val="1"/>
          <w:wAfter w:w="50" w:type="dxa"/>
          <w:trHeight w:val="344"/>
        </w:trPr>
        <w:tc>
          <w:tcPr>
            <w:tcW w:w="11212" w:type="dxa"/>
            <w:gridSpan w:val="2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2A0F09" w14:textId="1B4CD7CE" w:rsidR="0022631D" w:rsidRPr="00A11B90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A11B9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="00706768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="00B62819" w:rsidRPr="00B6281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19</w:t>
            </w:r>
            <w:r w:rsidR="00A37CAB" w:rsidRPr="00A37CAB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  <w:r w:rsidR="00B62819" w:rsidRPr="00B6281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12</w:t>
            </w:r>
            <w:r w:rsidR="00A37CAB" w:rsidRPr="00A37CAB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.2024 թ</w:t>
            </w:r>
          </w:p>
        </w:tc>
      </w:tr>
      <w:tr w:rsidR="0022631D" w:rsidRPr="00A81CC9" w14:paraId="4A8909F2" w14:textId="77777777" w:rsidTr="00B62819">
        <w:trPr>
          <w:gridAfter w:val="1"/>
          <w:wAfter w:w="50" w:type="dxa"/>
          <w:trHeight w:val="344"/>
        </w:trPr>
        <w:tc>
          <w:tcPr>
            <w:tcW w:w="44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E171FA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75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DE3AF8" w14:textId="4571FBCA" w:rsidR="0022631D" w:rsidRPr="00A81CC9" w:rsidRDefault="00B62819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23</w:t>
            </w:r>
            <w:r w:rsidR="00A37CAB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12</w:t>
            </w:r>
            <w:r w:rsidR="00A37CAB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  <w:r w:rsidR="008D5D08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202</w:t>
            </w:r>
            <w:r w:rsidR="00207EC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4</w:t>
            </w:r>
            <w:r w:rsidR="008D5D08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="008D5D08"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թ</w:t>
            </w:r>
          </w:p>
        </w:tc>
      </w:tr>
      <w:tr w:rsidR="0022631D" w:rsidRPr="00A81CC9" w14:paraId="1C4840D4" w14:textId="77777777" w:rsidTr="00B62819">
        <w:trPr>
          <w:gridAfter w:val="1"/>
          <w:wAfter w:w="50" w:type="dxa"/>
          <w:trHeight w:val="344"/>
        </w:trPr>
        <w:tc>
          <w:tcPr>
            <w:tcW w:w="44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4F5831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75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F70A06" w14:textId="5A155ADC" w:rsidR="0022631D" w:rsidRPr="00A81CC9" w:rsidRDefault="00B62819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23</w:t>
            </w:r>
            <w:r w:rsidR="003B5851" w:rsidRPr="003B585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12</w:t>
            </w:r>
            <w:r w:rsidR="003B5851" w:rsidRPr="003B585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.2024 թ</w:t>
            </w:r>
          </w:p>
        </w:tc>
      </w:tr>
      <w:tr w:rsidR="0022631D" w:rsidRPr="00A81CC9" w14:paraId="61E8F63C" w14:textId="77777777" w:rsidTr="00A11F5B">
        <w:trPr>
          <w:gridAfter w:val="1"/>
          <w:wAfter w:w="50" w:type="dxa"/>
          <w:trHeight w:val="288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1AEBC4C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2A392650" w14:textId="77777777" w:rsidTr="00B62819">
        <w:trPr>
          <w:gridAfter w:val="1"/>
          <w:wAfter w:w="50" w:type="dxa"/>
        </w:trPr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14:paraId="413B43DF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377" w:type="dxa"/>
            <w:gridSpan w:val="2"/>
            <w:vMerge w:val="restart"/>
            <w:shd w:val="clear" w:color="auto" w:fill="auto"/>
            <w:vAlign w:val="center"/>
          </w:tcPr>
          <w:p w14:paraId="19A7A75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9022" w:type="dxa"/>
            <w:gridSpan w:val="23"/>
            <w:shd w:val="clear" w:color="auto" w:fill="auto"/>
            <w:vAlign w:val="center"/>
          </w:tcPr>
          <w:p w14:paraId="4FCA981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22631D" w:rsidRPr="00A81CC9" w14:paraId="48725731" w14:textId="77777777" w:rsidTr="00B62819">
        <w:trPr>
          <w:gridAfter w:val="1"/>
          <w:wAfter w:w="50" w:type="dxa"/>
          <w:trHeight w:val="237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14:paraId="6D7F85E1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7" w:type="dxa"/>
            <w:gridSpan w:val="2"/>
            <w:vMerge/>
            <w:shd w:val="clear" w:color="auto" w:fill="auto"/>
            <w:vAlign w:val="center"/>
          </w:tcPr>
          <w:p w14:paraId="503FF92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vMerge w:val="restart"/>
            <w:shd w:val="clear" w:color="auto" w:fill="auto"/>
            <w:vAlign w:val="center"/>
          </w:tcPr>
          <w:p w14:paraId="4145528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1B7B382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  <w:vAlign w:val="center"/>
          </w:tcPr>
          <w:p w14:paraId="61269586" w14:textId="77777777" w:rsidR="0022631D" w:rsidRPr="00A133E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  <w:r w:rsidRPr="00A133E2"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  <w:t>Կատարման վերջնա-ժամկետը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</w:tcPr>
          <w:p w14:paraId="20430F9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47BA12D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22631D" w:rsidRPr="00A81CC9" w14:paraId="310B4065" w14:textId="77777777" w:rsidTr="00B62819">
        <w:trPr>
          <w:gridAfter w:val="1"/>
          <w:wAfter w:w="50" w:type="dxa"/>
          <w:trHeight w:val="238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14:paraId="6587C166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7" w:type="dxa"/>
            <w:gridSpan w:val="2"/>
            <w:vMerge/>
            <w:shd w:val="clear" w:color="auto" w:fill="auto"/>
            <w:vAlign w:val="center"/>
          </w:tcPr>
          <w:p w14:paraId="241354A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vMerge/>
            <w:shd w:val="clear" w:color="auto" w:fill="auto"/>
            <w:vAlign w:val="center"/>
          </w:tcPr>
          <w:p w14:paraId="14A3420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14:paraId="56295C6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14:paraId="0BCA2B3E" w14:textId="77777777" w:rsidR="0022631D" w:rsidRPr="00A133E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754" w:type="dxa"/>
            <w:vMerge/>
            <w:shd w:val="clear" w:color="auto" w:fill="auto"/>
            <w:vAlign w:val="center"/>
          </w:tcPr>
          <w:p w14:paraId="65E9A4D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4F66AD1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22631D" w:rsidRPr="00A81CC9" w14:paraId="3B426EDE" w14:textId="77777777" w:rsidTr="00B62819">
        <w:trPr>
          <w:gridAfter w:val="1"/>
          <w:wAfter w:w="50" w:type="dxa"/>
          <w:trHeight w:val="263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B231E5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30D17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DFBF2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B62D7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FAFB56" w14:textId="77777777" w:rsidR="0022631D" w:rsidRPr="00A133E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7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88C24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91BB7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D19B6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B62819" w:rsidRPr="00A81CC9" w14:paraId="0485F4E9" w14:textId="77777777" w:rsidTr="00B62819">
        <w:trPr>
          <w:gridAfter w:val="1"/>
          <w:wAfter w:w="50" w:type="dxa"/>
          <w:trHeight w:val="146"/>
        </w:trPr>
        <w:tc>
          <w:tcPr>
            <w:tcW w:w="813" w:type="dxa"/>
            <w:gridSpan w:val="2"/>
            <w:shd w:val="clear" w:color="auto" w:fill="auto"/>
          </w:tcPr>
          <w:p w14:paraId="7EA40EF0" w14:textId="1EE73F5F" w:rsidR="00B62819" w:rsidRPr="00B62819" w:rsidRDefault="00B62819" w:rsidP="00B6281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Cs/>
                <w:sz w:val="16"/>
                <w:szCs w:val="16"/>
                <w:lang w:eastAsia="ru-RU"/>
              </w:rPr>
            </w:pPr>
            <w:r w:rsidRPr="00B62819">
              <w:rPr>
                <w:sz w:val="16"/>
                <w:szCs w:val="16"/>
              </w:rPr>
              <w:t>1</w:t>
            </w:r>
          </w:p>
        </w:tc>
        <w:tc>
          <w:tcPr>
            <w:tcW w:w="1377" w:type="dxa"/>
            <w:gridSpan w:val="2"/>
            <w:shd w:val="clear" w:color="auto" w:fill="auto"/>
          </w:tcPr>
          <w:p w14:paraId="3B989DE6" w14:textId="77777777" w:rsidR="00B62819" w:rsidRPr="00B62819" w:rsidRDefault="00B62819" w:rsidP="00B62819">
            <w:pPr>
              <w:widowControl w:val="0"/>
              <w:spacing w:before="0" w:after="0"/>
              <w:ind w:left="0" w:firstLine="0"/>
              <w:jc w:val="center"/>
              <w:rPr>
                <w:sz w:val="16"/>
                <w:szCs w:val="16"/>
              </w:rPr>
            </w:pPr>
          </w:p>
          <w:p w14:paraId="76DE1AA6" w14:textId="160B0FCE" w:rsidR="00B62819" w:rsidRPr="00B62819" w:rsidRDefault="00B62819" w:rsidP="00B6281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B62819">
              <w:rPr>
                <w:sz w:val="16"/>
                <w:szCs w:val="16"/>
              </w:rPr>
              <w:t>&lt;&lt;Լիդեր Կոմպլեքս&gt;&gt; ՍՊԸ</w:t>
            </w: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14:paraId="41B1501C" w14:textId="341DC1C9" w:rsidR="00B62819" w:rsidRPr="00B62819" w:rsidRDefault="00B62819" w:rsidP="00B6281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B62819">
              <w:rPr>
                <w:rFonts w:ascii="Arial Armenian" w:hAnsi="Arial Armenian"/>
                <w:bCs/>
                <w:iCs/>
                <w:sz w:val="16"/>
                <w:szCs w:val="16"/>
                <w:lang w:val="pt-BR"/>
              </w:rPr>
              <w:t>§</w:t>
            </w:r>
            <w:r w:rsidRPr="00B62819">
              <w:rPr>
                <w:sz w:val="16"/>
                <w:szCs w:val="16"/>
              </w:rPr>
              <w:t xml:space="preserve"> </w:t>
            </w:r>
            <w:r w:rsidRPr="00B62819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ԱՐԵՆԻՀ-ԳՀԱՊՁԲ-09/24</w:t>
            </w:r>
            <w:r w:rsidRPr="00B62819">
              <w:rPr>
                <w:rFonts w:ascii="Arial Armenian" w:hAnsi="Arial Armenian"/>
                <w:bCs/>
                <w:iCs/>
                <w:sz w:val="16"/>
                <w:szCs w:val="16"/>
                <w:lang w:val="pt-BR"/>
              </w:rPr>
              <w:t>¦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A5B1B1D" w14:textId="26622032" w:rsidR="00B62819" w:rsidRPr="00B62819" w:rsidRDefault="00B62819" w:rsidP="00B6281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Cs/>
                <w:sz w:val="16"/>
                <w:szCs w:val="16"/>
                <w:lang w:eastAsia="ru-RU"/>
              </w:rPr>
            </w:pPr>
            <w:r w:rsidRPr="00B62819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2</w:t>
            </w:r>
            <w:r w:rsidRPr="00B62819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3</w:t>
            </w:r>
            <w:r w:rsidRPr="00B62819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.</w:t>
            </w:r>
            <w:r w:rsidRPr="00B62819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12</w:t>
            </w:r>
            <w:r w:rsidRPr="00B62819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.2024 թ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2E5683B6" w14:textId="77777777" w:rsidR="00B62819" w:rsidRPr="00B62819" w:rsidRDefault="00B62819" w:rsidP="00B62819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Cs/>
                <w:sz w:val="16"/>
                <w:szCs w:val="16"/>
                <w:lang w:eastAsia="ru-RU"/>
              </w:rPr>
            </w:pPr>
          </w:p>
          <w:p w14:paraId="242BF251" w14:textId="4807A1AD" w:rsidR="00B62819" w:rsidRPr="00B62819" w:rsidRDefault="00B62819" w:rsidP="00B6281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Cs/>
                <w:sz w:val="16"/>
                <w:szCs w:val="16"/>
                <w:lang w:eastAsia="ru-RU"/>
              </w:rPr>
            </w:pPr>
            <w:r w:rsidRPr="00B62819">
              <w:rPr>
                <w:rFonts w:ascii="Sylfaen" w:eastAsia="Times New Roman" w:hAnsi="Sylfaen" w:cs="Sylfaen"/>
                <w:bCs/>
                <w:sz w:val="16"/>
                <w:szCs w:val="16"/>
                <w:lang w:eastAsia="ru-RU"/>
              </w:rPr>
              <w:t>Սույն պայմանագրի ուժի մե մտնելու օրվանից 20 օրվա ընթացքում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4FBCB8B" w14:textId="6C9AA352" w:rsidR="00B62819" w:rsidRPr="00B62819" w:rsidRDefault="00B62819" w:rsidP="00B6281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</w:tcPr>
          <w:p w14:paraId="0ABC5D3B" w14:textId="1E645C75" w:rsidR="00B62819" w:rsidRPr="00B62819" w:rsidRDefault="00B62819" w:rsidP="00B6281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Cs/>
                <w:sz w:val="16"/>
                <w:szCs w:val="16"/>
                <w:lang w:eastAsia="ru-RU"/>
              </w:rPr>
            </w:pPr>
            <w:r w:rsidRPr="00B6281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ru-RU"/>
              </w:rPr>
              <w:t> </w:t>
            </w:r>
            <w:r w:rsidRPr="00B62819">
              <w:rPr>
                <w:sz w:val="16"/>
                <w:szCs w:val="16"/>
              </w:rPr>
              <w:t>428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B62819">
              <w:rPr>
                <w:sz w:val="16"/>
                <w:szCs w:val="16"/>
              </w:rPr>
              <w:t>000</w:t>
            </w:r>
          </w:p>
        </w:tc>
        <w:tc>
          <w:tcPr>
            <w:tcW w:w="2035" w:type="dxa"/>
            <w:gridSpan w:val="2"/>
            <w:shd w:val="clear" w:color="auto" w:fill="auto"/>
          </w:tcPr>
          <w:p w14:paraId="775149B7" w14:textId="4DAABA49" w:rsidR="00B62819" w:rsidRPr="00B62819" w:rsidRDefault="00B62819" w:rsidP="00B6281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Cs/>
                <w:sz w:val="16"/>
                <w:szCs w:val="16"/>
                <w:lang w:eastAsia="ru-RU"/>
              </w:rPr>
            </w:pPr>
            <w:r w:rsidRPr="00B6281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ru-RU"/>
              </w:rPr>
              <w:t> </w:t>
            </w:r>
            <w:r w:rsidRPr="00B62819">
              <w:rPr>
                <w:sz w:val="16"/>
                <w:szCs w:val="16"/>
              </w:rPr>
              <w:t>428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B62819">
              <w:rPr>
                <w:sz w:val="16"/>
                <w:szCs w:val="16"/>
              </w:rPr>
              <w:t>000</w:t>
            </w:r>
          </w:p>
        </w:tc>
      </w:tr>
      <w:tr w:rsidR="0022631D" w:rsidRPr="00A81CC9" w14:paraId="65F7E94C" w14:textId="77777777" w:rsidTr="00A11F5B">
        <w:trPr>
          <w:gridAfter w:val="1"/>
          <w:wAfter w:w="50" w:type="dxa"/>
          <w:trHeight w:val="150"/>
        </w:trPr>
        <w:tc>
          <w:tcPr>
            <w:tcW w:w="11212" w:type="dxa"/>
            <w:gridSpan w:val="27"/>
            <w:shd w:val="clear" w:color="auto" w:fill="auto"/>
            <w:vAlign w:val="center"/>
          </w:tcPr>
          <w:p w14:paraId="523C14D4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22631D" w:rsidRPr="00A81CC9" w14:paraId="77F89D54" w14:textId="77777777" w:rsidTr="00B62819">
        <w:trPr>
          <w:gridAfter w:val="1"/>
          <w:wAfter w:w="50" w:type="dxa"/>
          <w:trHeight w:val="12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BDF21B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3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FDEC6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9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63B364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14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E5DA2C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EF9177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19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AC6703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ՀՎՀՀ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B62819" w:rsidRPr="00670B4B" w14:paraId="38C32D23" w14:textId="77777777" w:rsidTr="00B62819">
        <w:trPr>
          <w:gridAfter w:val="1"/>
          <w:wAfter w:w="50" w:type="dxa"/>
          <w:trHeight w:val="15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B8850C" w14:textId="77777777" w:rsidR="00B62819" w:rsidRPr="00B62819" w:rsidRDefault="00B62819" w:rsidP="00B6281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B62819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3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D4D5A2" w14:textId="08966D5B" w:rsidR="00B62819" w:rsidRPr="00B62819" w:rsidRDefault="00B62819" w:rsidP="00B6281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B62819">
              <w:rPr>
                <w:sz w:val="16"/>
                <w:szCs w:val="16"/>
              </w:rPr>
              <w:t>&lt;&lt;Լիդեր Կոմպլեքս&gt;&gt; ՍՊԸ</w:t>
            </w:r>
          </w:p>
        </w:tc>
        <w:tc>
          <w:tcPr>
            <w:tcW w:w="29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146B24" w14:textId="01F9B45F" w:rsidR="00B62819" w:rsidRPr="00B62819" w:rsidRDefault="00B62819" w:rsidP="00B6281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B62819">
              <w:rPr>
                <w:rFonts w:ascii="Arial" w:hAnsi="Arial" w:cs="Arial"/>
                <w:bCs/>
                <w:sz w:val="16"/>
                <w:szCs w:val="16"/>
                <w:lang w:val="hy-AM"/>
              </w:rPr>
              <w:t>Վայոց ձոր, ք. Վայք, Ջերմուկի խճ. 6</w:t>
            </w:r>
          </w:p>
        </w:tc>
        <w:tc>
          <w:tcPr>
            <w:tcW w:w="214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5EFBE7" w14:textId="5F9C9379" w:rsidR="00B62819" w:rsidRPr="00B62819" w:rsidRDefault="00B62819" w:rsidP="00B62819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B62819">
              <w:rPr>
                <w:rFonts w:ascii="Times Armenian" w:eastAsia="Times New Roman" w:hAnsi="Times Armenian"/>
                <w:sz w:val="16"/>
                <w:szCs w:val="16"/>
                <w:lang w:eastAsia="ru-RU"/>
              </w:rPr>
              <w:t>complexlider@gmail.com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4F28CC2" w14:textId="76602F91" w:rsidR="00B62819" w:rsidRPr="00B62819" w:rsidRDefault="00B62819" w:rsidP="00B6281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B62819">
              <w:rPr>
                <w:sz w:val="16"/>
                <w:szCs w:val="16"/>
              </w:rPr>
              <w:t xml:space="preserve">220443330398000    </w:t>
            </w:r>
          </w:p>
        </w:tc>
        <w:tc>
          <w:tcPr>
            <w:tcW w:w="1935" w:type="dxa"/>
            <w:tcBorders>
              <w:bottom w:val="single" w:sz="8" w:space="0" w:color="auto"/>
            </w:tcBorders>
            <w:shd w:val="clear" w:color="auto" w:fill="auto"/>
          </w:tcPr>
          <w:p w14:paraId="080EBF07" w14:textId="207566F5" w:rsidR="00B62819" w:rsidRPr="00B62819" w:rsidRDefault="00B62819" w:rsidP="00B6281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B62819">
              <w:rPr>
                <w:sz w:val="16"/>
                <w:szCs w:val="16"/>
              </w:rPr>
              <w:t>09101077</w:t>
            </w:r>
          </w:p>
        </w:tc>
      </w:tr>
      <w:tr w:rsidR="0022631D" w:rsidRPr="00670B4B" w14:paraId="0D113A4D" w14:textId="77777777" w:rsidTr="00A11F5B">
        <w:trPr>
          <w:gridAfter w:val="1"/>
          <w:wAfter w:w="50" w:type="dxa"/>
          <w:trHeight w:val="43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670A3146" w14:textId="77777777" w:rsidR="0022631D" w:rsidRPr="00A133E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665BF48F" w14:textId="77777777" w:rsidTr="006E70A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50" w:type="dxa"/>
          <w:trHeight w:val="200"/>
        </w:trPr>
        <w:tc>
          <w:tcPr>
            <w:tcW w:w="2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656B7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6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993E7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81CC9">
              <w:rPr>
                <w:rFonts w:ascii="Sylfaen" w:eastAsia="Times New Roman" w:hAnsi="Sylfaen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A81CC9" w14:paraId="5E340B60" w14:textId="77777777" w:rsidTr="00A11F5B">
        <w:trPr>
          <w:gridAfter w:val="1"/>
          <w:wAfter w:w="50" w:type="dxa"/>
          <w:trHeight w:val="288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70C2048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239D0223" w14:textId="77777777" w:rsidTr="00A11F5B">
        <w:trPr>
          <w:gridAfter w:val="1"/>
          <w:wAfter w:w="50" w:type="dxa"/>
          <w:trHeight w:val="288"/>
        </w:trPr>
        <w:tc>
          <w:tcPr>
            <w:tcW w:w="11212" w:type="dxa"/>
            <w:gridSpan w:val="27"/>
            <w:shd w:val="clear" w:color="auto" w:fill="auto"/>
            <w:vAlign w:val="center"/>
          </w:tcPr>
          <w:p w14:paraId="0DA55066" w14:textId="77777777" w:rsidR="0022631D" w:rsidRPr="00A81CC9" w:rsidRDefault="0022631D" w:rsidP="00E4188B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Ինչպես սույն </w:t>
            </w:r>
            <w:r w:rsidR="00E4188B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 w:rsidR="00E4188B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ընթացակարգը կազմակերպած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պատվիրատուին ներկայացնել կնքված  պայմանագրի </w:t>
            </w:r>
            <w:r w:rsidR="004D078F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տվյալ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 w:rsidR="004D078F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95792C">
              <w:rPr>
                <w:rFonts w:ascii="Sylfaen" w:eastAsia="Times New Roman" w:hAnsi="Sylfaen"/>
                <w:b/>
                <w:sz w:val="14"/>
                <w:szCs w:val="14"/>
                <w:highlight w:val="yellow"/>
                <w:lang w:eastAsia="ru-RU"/>
              </w:rPr>
              <w:t>------</w:t>
            </w:r>
            <w:r w:rsidR="004D078F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օրացուցային օրվա ընթացքում:</w:t>
            </w:r>
          </w:p>
          <w:p w14:paraId="1A0A0976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0E19B462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0B29D624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5F08E1F1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2D0C399" w14:textId="77777777" w:rsidR="0022631D" w:rsidRPr="00A81CC9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4DECB7BF" w14:textId="77777777" w:rsidR="0022631D" w:rsidRPr="00A81CC9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0D51FB46" w14:textId="77777777" w:rsidR="0022631D" w:rsidRPr="00A81CC9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1D215A97" w14:textId="77777777" w:rsidR="0022631D" w:rsidRPr="00A81CC9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</w:t>
            </w:r>
            <w:r w:rsidRPr="00670B4B">
              <w:rPr>
                <w:rFonts w:ascii="Sylfaen" w:eastAsia="Times New Roman" w:hAnsi="Sylfaen"/>
                <w:b/>
                <w:sz w:val="14"/>
                <w:szCs w:val="14"/>
                <w:highlight w:val="yellow"/>
                <w:lang w:eastAsia="ru-RU"/>
              </w:rPr>
              <w:t>---------------------------:</w:t>
            </w:r>
            <w:r w:rsidRPr="00670B4B">
              <w:rPr>
                <w:rFonts w:ascii="Sylfaen" w:eastAsia="Times New Roman" w:hAnsi="Sylfaen"/>
                <w:b/>
                <w:sz w:val="14"/>
                <w:szCs w:val="14"/>
                <w:highlight w:val="yellow"/>
                <w:vertAlign w:val="superscript"/>
                <w:lang w:eastAsia="ru-RU"/>
              </w:rPr>
              <w:footnoteReference w:id="8"/>
            </w:r>
          </w:p>
        </w:tc>
      </w:tr>
      <w:tr w:rsidR="0022631D" w:rsidRPr="00A81CC9" w14:paraId="308E37E8" w14:textId="77777777" w:rsidTr="004941E5">
        <w:trPr>
          <w:gridAfter w:val="1"/>
          <w:wAfter w:w="50" w:type="dxa"/>
          <w:trHeight w:val="112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5967C3C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7CCF1CB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54ECADE5" w14:textId="77777777" w:rsidTr="006E70A7">
        <w:trPr>
          <w:gridAfter w:val="1"/>
          <w:wAfter w:w="50" w:type="dxa"/>
          <w:trHeight w:val="475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B03906D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8" w:type="dxa"/>
            <w:gridSpan w:val="21"/>
            <w:tcBorders>
              <w:bottom w:val="single" w:sz="8" w:space="0" w:color="auto"/>
            </w:tcBorders>
            <w:shd w:val="clear" w:color="auto" w:fill="auto"/>
          </w:tcPr>
          <w:p w14:paraId="32C89AF0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67DF298E" w14:textId="77777777" w:rsidTr="007F57D6">
        <w:trPr>
          <w:gridAfter w:val="1"/>
          <w:wAfter w:w="50" w:type="dxa"/>
          <w:trHeight w:val="60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16D819B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7B5E333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03BBEC4F" w14:textId="77777777" w:rsidTr="006E70A7">
        <w:trPr>
          <w:gridAfter w:val="1"/>
          <w:wAfter w:w="50" w:type="dxa"/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4A1A81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E7B29C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556A933A" w14:textId="77777777" w:rsidTr="00A11F5B">
        <w:trPr>
          <w:gridAfter w:val="1"/>
          <w:wAfter w:w="50" w:type="dxa"/>
          <w:trHeight w:val="43"/>
        </w:trPr>
        <w:tc>
          <w:tcPr>
            <w:tcW w:w="11212" w:type="dxa"/>
            <w:gridSpan w:val="2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B6539E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5254BBEC" w14:textId="77777777" w:rsidTr="006E70A7">
        <w:trPr>
          <w:gridAfter w:val="1"/>
          <w:wAfter w:w="50" w:type="dxa"/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9F0922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="004D078F"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lastRenderedPageBreak/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2E613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59D1594F" w14:textId="77777777" w:rsidTr="00A11F5B">
        <w:trPr>
          <w:gridAfter w:val="1"/>
          <w:wAfter w:w="50" w:type="dxa"/>
          <w:trHeight w:val="43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17BA1C0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221C52AF" w14:textId="77777777" w:rsidTr="006E70A7">
        <w:trPr>
          <w:gridAfter w:val="1"/>
          <w:wAfter w:w="50" w:type="dxa"/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5C0AB5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6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13A7E2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2631D" w:rsidRPr="00A81CC9" w14:paraId="204966D3" w14:textId="77777777" w:rsidTr="00A11F5B">
        <w:trPr>
          <w:gridAfter w:val="1"/>
          <w:wAfter w:w="50" w:type="dxa"/>
          <w:trHeight w:val="43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339CC54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35997D61" w14:textId="77777777" w:rsidTr="00A11F5B">
        <w:trPr>
          <w:gridAfter w:val="1"/>
          <w:wAfter w:w="50" w:type="dxa"/>
          <w:trHeight w:val="227"/>
        </w:trPr>
        <w:tc>
          <w:tcPr>
            <w:tcW w:w="11212" w:type="dxa"/>
            <w:gridSpan w:val="27"/>
            <w:shd w:val="clear" w:color="auto" w:fill="auto"/>
            <w:vAlign w:val="center"/>
          </w:tcPr>
          <w:p w14:paraId="3AFA764F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A81CC9" w14:paraId="436A8BDD" w14:textId="77777777" w:rsidTr="00CD5695">
        <w:trPr>
          <w:gridAfter w:val="1"/>
          <w:wAfter w:w="50" w:type="dxa"/>
          <w:trHeight w:val="47"/>
        </w:trPr>
        <w:tc>
          <w:tcPr>
            <w:tcW w:w="30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6BD36B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6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9AA044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448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0315DC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22631D" w:rsidRPr="00A81CC9" w14:paraId="2CC24983" w14:textId="77777777" w:rsidTr="00CD5695">
        <w:trPr>
          <w:gridAfter w:val="1"/>
          <w:wAfter w:w="50" w:type="dxa"/>
          <w:trHeight w:val="47"/>
        </w:trPr>
        <w:tc>
          <w:tcPr>
            <w:tcW w:w="3039" w:type="dxa"/>
            <w:gridSpan w:val="7"/>
            <w:shd w:val="clear" w:color="auto" w:fill="auto"/>
            <w:vAlign w:val="center"/>
          </w:tcPr>
          <w:p w14:paraId="6984692F" w14:textId="07AA1859" w:rsidR="0022631D" w:rsidRPr="00A81CC9" w:rsidRDefault="000F38E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Արմինե Վարդանյան</w:t>
            </w:r>
          </w:p>
        </w:tc>
        <w:tc>
          <w:tcPr>
            <w:tcW w:w="3687" w:type="dxa"/>
            <w:gridSpan w:val="9"/>
            <w:shd w:val="clear" w:color="auto" w:fill="auto"/>
            <w:vAlign w:val="center"/>
          </w:tcPr>
          <w:p w14:paraId="17C4305B" w14:textId="03362A87" w:rsidR="0022631D" w:rsidRPr="00A81CC9" w:rsidRDefault="000F38E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093315844</w:t>
            </w:r>
          </w:p>
        </w:tc>
        <w:tc>
          <w:tcPr>
            <w:tcW w:w="4486" w:type="dxa"/>
            <w:gridSpan w:val="11"/>
            <w:shd w:val="clear" w:color="auto" w:fill="auto"/>
            <w:vAlign w:val="center"/>
          </w:tcPr>
          <w:p w14:paraId="5C7FC556" w14:textId="3986DB81" w:rsidR="0022631D" w:rsidRPr="00A81CC9" w:rsidRDefault="000F38E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armine_vardanyan_1996@inbox.ru</w:t>
            </w:r>
          </w:p>
        </w:tc>
      </w:tr>
    </w:tbl>
    <w:p w14:paraId="348AF531" w14:textId="77777777" w:rsidR="0022631D" w:rsidRPr="00A81CC9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51ED2108" w14:textId="77777777" w:rsidR="0022631D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1190DA5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92D2F5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57DB928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334EEDF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0BCDBD3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849D5F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3A233E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0AF168A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48008752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75430CD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3E10469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A73051C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99802A0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47A98CEA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4E8FD03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E33945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BCE9697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F73CF55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8E5DDB8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sectPr w:rsidR="00A81CC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2EEB0" w14:textId="77777777" w:rsidR="00C1684E" w:rsidRDefault="00C1684E" w:rsidP="0022631D">
      <w:pPr>
        <w:spacing w:before="0" w:after="0"/>
      </w:pPr>
      <w:r>
        <w:separator/>
      </w:r>
    </w:p>
  </w:endnote>
  <w:endnote w:type="continuationSeparator" w:id="0">
    <w:p w14:paraId="31D9416D" w14:textId="77777777" w:rsidR="00C1684E" w:rsidRDefault="00C1684E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E8073" w14:textId="77777777" w:rsidR="00C1684E" w:rsidRDefault="00C1684E" w:rsidP="0022631D">
      <w:pPr>
        <w:spacing w:before="0" w:after="0"/>
      </w:pPr>
      <w:r>
        <w:separator/>
      </w:r>
    </w:p>
  </w:footnote>
  <w:footnote w:type="continuationSeparator" w:id="0">
    <w:p w14:paraId="49CD671C" w14:textId="77777777" w:rsidR="00C1684E" w:rsidRDefault="00C1684E" w:rsidP="0022631D">
      <w:pPr>
        <w:spacing w:before="0" w:after="0"/>
      </w:pPr>
      <w:r>
        <w:continuationSeparator/>
      </w:r>
    </w:p>
  </w:footnote>
  <w:footnote w:id="1">
    <w:p w14:paraId="6298D289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1BD1CB02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5A65BB2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0BC9C68D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56D2BA9B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6D4DACAA" w14:textId="77777777"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7E5E639" w14:textId="77777777"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29BE0B46" w14:textId="77777777" w:rsidR="0022631D" w:rsidRPr="0078682E" w:rsidRDefault="0022631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7AC34BDA" w14:textId="77777777" w:rsidR="0022631D" w:rsidRPr="0078682E" w:rsidRDefault="0022631D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4D078F">
        <w:rPr>
          <w:rFonts w:ascii="GHEA Grapalat" w:hAnsi="GHEA Grapalat"/>
          <w:bCs/>
          <w:i/>
          <w:sz w:val="12"/>
          <w:szCs w:val="12"/>
        </w:rPr>
        <w:t>շարադրվում</w:t>
      </w:r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4D078F">
        <w:rPr>
          <w:rFonts w:ascii="GHEA Grapalat" w:hAnsi="GHEA Grapalat"/>
          <w:bCs/>
          <w:i/>
          <w:sz w:val="12"/>
          <w:szCs w:val="12"/>
        </w:rPr>
        <w:t>է</w:t>
      </w:r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4D078F"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3141D8B7" w14:textId="77777777" w:rsidR="0022631D" w:rsidRPr="00005B9C" w:rsidRDefault="0022631D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12170"/>
    <w:rsid w:val="00044EA8"/>
    <w:rsid w:val="00046CCF"/>
    <w:rsid w:val="000507BE"/>
    <w:rsid w:val="00051ECE"/>
    <w:rsid w:val="0007090E"/>
    <w:rsid w:val="00073D66"/>
    <w:rsid w:val="000B0199"/>
    <w:rsid w:val="000C5F1F"/>
    <w:rsid w:val="000E4FF1"/>
    <w:rsid w:val="000F376D"/>
    <w:rsid w:val="000F38E0"/>
    <w:rsid w:val="001021B0"/>
    <w:rsid w:val="0012143A"/>
    <w:rsid w:val="001364C8"/>
    <w:rsid w:val="0018422F"/>
    <w:rsid w:val="001A1999"/>
    <w:rsid w:val="001C1BE1"/>
    <w:rsid w:val="001E0091"/>
    <w:rsid w:val="00207EC4"/>
    <w:rsid w:val="0022631D"/>
    <w:rsid w:val="00295B92"/>
    <w:rsid w:val="002E4E6F"/>
    <w:rsid w:val="002F16CC"/>
    <w:rsid w:val="002F1FEB"/>
    <w:rsid w:val="00322FA2"/>
    <w:rsid w:val="003269A7"/>
    <w:rsid w:val="00330765"/>
    <w:rsid w:val="00371B1D"/>
    <w:rsid w:val="00375DB2"/>
    <w:rsid w:val="003B2758"/>
    <w:rsid w:val="003B5851"/>
    <w:rsid w:val="003B5AA8"/>
    <w:rsid w:val="003E10C1"/>
    <w:rsid w:val="003E3D40"/>
    <w:rsid w:val="003E6978"/>
    <w:rsid w:val="00433E3C"/>
    <w:rsid w:val="00472069"/>
    <w:rsid w:val="00474C2F"/>
    <w:rsid w:val="004764CD"/>
    <w:rsid w:val="004875E0"/>
    <w:rsid w:val="004941E5"/>
    <w:rsid w:val="004D078F"/>
    <w:rsid w:val="004E376E"/>
    <w:rsid w:val="004E6980"/>
    <w:rsid w:val="004F04DA"/>
    <w:rsid w:val="00503BCC"/>
    <w:rsid w:val="0054406B"/>
    <w:rsid w:val="00546023"/>
    <w:rsid w:val="005737F9"/>
    <w:rsid w:val="005D5FBD"/>
    <w:rsid w:val="00607C9A"/>
    <w:rsid w:val="00615156"/>
    <w:rsid w:val="00646760"/>
    <w:rsid w:val="00670B4B"/>
    <w:rsid w:val="006724CE"/>
    <w:rsid w:val="00690ECB"/>
    <w:rsid w:val="006A38B4"/>
    <w:rsid w:val="006B2E21"/>
    <w:rsid w:val="006C0266"/>
    <w:rsid w:val="006E0D92"/>
    <w:rsid w:val="006E1A83"/>
    <w:rsid w:val="006E70A7"/>
    <w:rsid w:val="006F2779"/>
    <w:rsid w:val="007060FC"/>
    <w:rsid w:val="00706768"/>
    <w:rsid w:val="00770463"/>
    <w:rsid w:val="007732E7"/>
    <w:rsid w:val="0078682E"/>
    <w:rsid w:val="007C7622"/>
    <w:rsid w:val="007F57D6"/>
    <w:rsid w:val="0081420B"/>
    <w:rsid w:val="008A0645"/>
    <w:rsid w:val="008A7224"/>
    <w:rsid w:val="008C4E62"/>
    <w:rsid w:val="008C7D47"/>
    <w:rsid w:val="008D5D08"/>
    <w:rsid w:val="008E493A"/>
    <w:rsid w:val="00916D54"/>
    <w:rsid w:val="0092778F"/>
    <w:rsid w:val="0094231B"/>
    <w:rsid w:val="0095792C"/>
    <w:rsid w:val="009B4F85"/>
    <w:rsid w:val="009C1B65"/>
    <w:rsid w:val="009C5E0F"/>
    <w:rsid w:val="009E75FF"/>
    <w:rsid w:val="00A045E7"/>
    <w:rsid w:val="00A11B90"/>
    <w:rsid w:val="00A11F5B"/>
    <w:rsid w:val="00A133E2"/>
    <w:rsid w:val="00A22F8C"/>
    <w:rsid w:val="00A306F5"/>
    <w:rsid w:val="00A31820"/>
    <w:rsid w:val="00A37CAB"/>
    <w:rsid w:val="00A709ED"/>
    <w:rsid w:val="00A81CC9"/>
    <w:rsid w:val="00AA32E4"/>
    <w:rsid w:val="00AD07B9"/>
    <w:rsid w:val="00AD59DC"/>
    <w:rsid w:val="00B21321"/>
    <w:rsid w:val="00B471B6"/>
    <w:rsid w:val="00B529BD"/>
    <w:rsid w:val="00B62819"/>
    <w:rsid w:val="00B75762"/>
    <w:rsid w:val="00B91DE2"/>
    <w:rsid w:val="00B94EA2"/>
    <w:rsid w:val="00BA03B0"/>
    <w:rsid w:val="00BB0A93"/>
    <w:rsid w:val="00BD3D4E"/>
    <w:rsid w:val="00BF1465"/>
    <w:rsid w:val="00BF4745"/>
    <w:rsid w:val="00C1684E"/>
    <w:rsid w:val="00C26849"/>
    <w:rsid w:val="00C410B5"/>
    <w:rsid w:val="00C42C86"/>
    <w:rsid w:val="00C437A0"/>
    <w:rsid w:val="00C71CFE"/>
    <w:rsid w:val="00C84DF7"/>
    <w:rsid w:val="00C96337"/>
    <w:rsid w:val="00C96BED"/>
    <w:rsid w:val="00CB44D2"/>
    <w:rsid w:val="00CC1F23"/>
    <w:rsid w:val="00CD052D"/>
    <w:rsid w:val="00CD5695"/>
    <w:rsid w:val="00CF1F70"/>
    <w:rsid w:val="00D1191D"/>
    <w:rsid w:val="00D350DE"/>
    <w:rsid w:val="00D36189"/>
    <w:rsid w:val="00D41F76"/>
    <w:rsid w:val="00D61DFD"/>
    <w:rsid w:val="00D77660"/>
    <w:rsid w:val="00D80C64"/>
    <w:rsid w:val="00D95123"/>
    <w:rsid w:val="00DA0DA5"/>
    <w:rsid w:val="00DA14D6"/>
    <w:rsid w:val="00DE06F1"/>
    <w:rsid w:val="00DF1670"/>
    <w:rsid w:val="00DF356E"/>
    <w:rsid w:val="00E243EA"/>
    <w:rsid w:val="00E33A25"/>
    <w:rsid w:val="00E4188B"/>
    <w:rsid w:val="00E54C4D"/>
    <w:rsid w:val="00E56328"/>
    <w:rsid w:val="00E94261"/>
    <w:rsid w:val="00EA01A2"/>
    <w:rsid w:val="00EA568C"/>
    <w:rsid w:val="00EA767F"/>
    <w:rsid w:val="00EB59EE"/>
    <w:rsid w:val="00EF16D0"/>
    <w:rsid w:val="00F10AFE"/>
    <w:rsid w:val="00F11954"/>
    <w:rsid w:val="00F31004"/>
    <w:rsid w:val="00F64167"/>
    <w:rsid w:val="00F6673B"/>
    <w:rsid w:val="00F77AAD"/>
    <w:rsid w:val="00F916C4"/>
    <w:rsid w:val="00FA24AB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8CB1D"/>
  <w15:docId w15:val="{FDF14553-71D7-45B7-ADAB-60AE5693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 Char Char, Char Char Char Char, Char"/>
    <w:basedOn w:val="a"/>
    <w:link w:val="ab"/>
    <w:rsid w:val="00A81CC9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A81CC9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A81CC9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A81CC9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styleId="ac">
    <w:name w:val="Body Text"/>
    <w:basedOn w:val="a"/>
    <w:link w:val="ad"/>
    <w:rsid w:val="000F38E0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0F38E0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ae">
    <w:name w:val="Hyperlink"/>
    <w:rsid w:val="00DA14D6"/>
    <w:rPr>
      <w:u w:val="single"/>
    </w:rPr>
  </w:style>
  <w:style w:type="character" w:styleId="af">
    <w:name w:val="Unresolved Mention"/>
    <w:basedOn w:val="a0"/>
    <w:uiPriority w:val="99"/>
    <w:semiHidden/>
    <w:unhideWhenUsed/>
    <w:rsid w:val="00494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AE64B-AA4D-4763-BB0B-7BD35C50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Пользователь</cp:lastModifiedBy>
  <cp:revision>58</cp:revision>
  <cp:lastPrinted>2024-03-28T11:34:00Z</cp:lastPrinted>
  <dcterms:created xsi:type="dcterms:W3CDTF">2021-06-28T12:08:00Z</dcterms:created>
  <dcterms:modified xsi:type="dcterms:W3CDTF">2024-12-24T14:00:00Z</dcterms:modified>
</cp:coreProperties>
</file>