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97703C" w:rsidRDefault="0022631D" w:rsidP="00E56328">
      <w:pPr>
        <w:spacing w:before="0" w:after="0"/>
        <w:ind w:left="0" w:firstLine="567"/>
        <w:jc w:val="right"/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</w:pP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Հավելված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N 1 </w:t>
      </w:r>
    </w:p>
    <w:p w14:paraId="05699FCA" w14:textId="77777777" w:rsidR="0022631D" w:rsidRPr="0097703C" w:rsidRDefault="0022631D" w:rsidP="00E56328">
      <w:pPr>
        <w:spacing w:before="0" w:after="0"/>
        <w:ind w:left="0" w:firstLine="567"/>
        <w:jc w:val="right"/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</w:pP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ՀՀ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</w:t>
      </w: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ֆինանսների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</w:t>
      </w: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նախարարի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2021 </w:t>
      </w: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թվականի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</w:t>
      </w:r>
    </w:p>
    <w:p w14:paraId="4023B185" w14:textId="77777777" w:rsidR="0022631D" w:rsidRPr="0097703C" w:rsidRDefault="000B0199" w:rsidP="00E56328">
      <w:pPr>
        <w:spacing w:before="0" w:after="0"/>
        <w:ind w:left="0" w:firstLine="567"/>
        <w:jc w:val="right"/>
        <w:rPr>
          <w:rFonts w:ascii="Arial Armenian" w:eastAsia="Times New Roman" w:hAnsi="Arial Armenian" w:cs="Sylfaen"/>
          <w:i/>
          <w:sz w:val="18"/>
          <w:szCs w:val="20"/>
          <w:lang w:val="hy-AM" w:eastAsia="ru-RU"/>
        </w:rPr>
      </w:pP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հունիսի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29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>-</w:t>
      </w:r>
      <w:r w:rsidR="0022631D"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ի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N  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>323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>-</w:t>
      </w:r>
      <w:r w:rsidR="0022631D"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Ա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 </w:t>
      </w:r>
      <w:r w:rsidR="0022631D"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հրամանի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         </w:t>
      </w:r>
    </w:p>
    <w:p w14:paraId="345E0A71" w14:textId="77777777" w:rsidR="0022631D" w:rsidRPr="0097703C" w:rsidRDefault="0022631D" w:rsidP="0022631D">
      <w:pPr>
        <w:spacing w:before="0" w:after="0"/>
        <w:ind w:left="0" w:firstLine="720"/>
        <w:jc w:val="center"/>
        <w:rPr>
          <w:rFonts w:ascii="Arial Armenian" w:eastAsia="Times New Roman" w:hAnsi="Arial Armenian"/>
          <w:sz w:val="24"/>
          <w:szCs w:val="20"/>
          <w:lang w:val="hy-AM" w:eastAsia="ru-RU"/>
        </w:rPr>
      </w:pPr>
      <w:r w:rsidRPr="0097703C">
        <w:rPr>
          <w:rFonts w:ascii="Arial Armenian" w:eastAsia="Times New Roman" w:hAnsi="Arial Armenian"/>
          <w:sz w:val="24"/>
          <w:szCs w:val="20"/>
          <w:lang w:val="hy-AM" w:eastAsia="ru-RU"/>
        </w:rPr>
        <w:tab/>
      </w:r>
    </w:p>
    <w:p w14:paraId="16C363B3" w14:textId="77777777" w:rsidR="0022631D" w:rsidRPr="0097703C" w:rsidRDefault="0022631D" w:rsidP="0022631D">
      <w:pPr>
        <w:spacing w:before="0" w:after="0"/>
        <w:ind w:left="0" w:firstLine="720"/>
        <w:jc w:val="right"/>
        <w:rPr>
          <w:rFonts w:ascii="Arial Armenian" w:eastAsia="Times New Roman" w:hAnsi="Arial Armenian" w:cs="Sylfaen"/>
          <w:i/>
          <w:sz w:val="20"/>
          <w:szCs w:val="20"/>
          <w:u w:val="single"/>
          <w:lang w:val="af-ZA" w:eastAsia="ru-RU"/>
        </w:rPr>
      </w:pPr>
      <w:r w:rsidRPr="0097703C">
        <w:rPr>
          <w:rFonts w:ascii="Arial Armenian" w:eastAsia="Times New Roman" w:hAnsi="Arial Armenian"/>
          <w:sz w:val="24"/>
          <w:szCs w:val="20"/>
          <w:lang w:val="af-ZA" w:eastAsia="ru-RU"/>
        </w:rPr>
        <w:tab/>
      </w:r>
      <w:r w:rsidRPr="0097703C">
        <w:rPr>
          <w:rFonts w:ascii="Arial" w:eastAsia="Times New Roman" w:hAnsi="Arial" w:cs="Arial"/>
          <w:i/>
          <w:sz w:val="20"/>
          <w:szCs w:val="20"/>
          <w:u w:val="single"/>
          <w:lang w:val="hy-AM" w:eastAsia="ru-RU"/>
        </w:rPr>
        <w:t>Օրինակելի</w:t>
      </w:r>
      <w:r w:rsidRPr="0097703C">
        <w:rPr>
          <w:rFonts w:ascii="Arial Armenian" w:eastAsia="Times New Roman" w:hAnsi="Arial Armenian" w:cs="Sylfaen"/>
          <w:i/>
          <w:sz w:val="20"/>
          <w:szCs w:val="20"/>
          <w:u w:val="single"/>
          <w:lang w:val="af-ZA" w:eastAsia="ru-RU"/>
        </w:rPr>
        <w:t xml:space="preserve"> </w:t>
      </w:r>
      <w:r w:rsidRPr="0097703C">
        <w:rPr>
          <w:rFonts w:ascii="Arial" w:eastAsia="Times New Roman" w:hAnsi="Arial" w:cs="Arial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97703C" w:rsidRDefault="0022631D" w:rsidP="0022631D">
      <w:pPr>
        <w:spacing w:before="0" w:after="0"/>
        <w:ind w:left="0" w:firstLine="0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</w:p>
    <w:p w14:paraId="54E21863" w14:textId="77777777" w:rsidR="0022631D" w:rsidRPr="0097703C" w:rsidRDefault="0022631D" w:rsidP="0022631D">
      <w:pPr>
        <w:spacing w:before="0" w:after="0"/>
        <w:ind w:left="0" w:firstLine="0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97703C" w:rsidRDefault="0022631D" w:rsidP="006573F6">
      <w:pPr>
        <w:spacing w:before="0" w:line="360" w:lineRule="auto"/>
        <w:ind w:left="0" w:firstLine="0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կնքված</w:t>
      </w:r>
      <w:r w:rsidRPr="0097703C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 xml:space="preserve"> </w:t>
      </w: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պայմանագրի</w:t>
      </w:r>
      <w:r w:rsidRPr="0097703C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 xml:space="preserve"> </w:t>
      </w: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մասին</w:t>
      </w:r>
    </w:p>
    <w:p w14:paraId="580CFDAB" w14:textId="6A2185A0" w:rsidR="0022631D" w:rsidRPr="0097703C" w:rsidRDefault="00FD22D4" w:rsidP="00C66675">
      <w:pPr>
        <w:spacing w:before="0" w:after="0"/>
        <w:ind w:left="0" w:firstLine="709"/>
        <w:jc w:val="both"/>
        <w:rPr>
          <w:rFonts w:ascii="Arial Armenian" w:eastAsia="Times New Roman" w:hAnsi="Arial Armenian" w:cs="Sylfaen"/>
          <w:sz w:val="20"/>
          <w:szCs w:val="20"/>
          <w:lang w:val="af-ZA" w:eastAsia="ru-RU"/>
        </w:rPr>
      </w:pPr>
      <w:r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>&lt;&lt;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Արենիի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համայնքապետարան</w:t>
      </w:r>
      <w:r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>&gt;&gt;-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ը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hy-AM" w:eastAsia="ru-RU"/>
        </w:rPr>
        <w:t xml:space="preserve">, </w:t>
      </w:r>
      <w:r w:rsidR="0022631D" w:rsidRPr="0097703C">
        <w:rPr>
          <w:rFonts w:ascii="Arial" w:eastAsia="Times New Roman" w:hAnsi="Arial" w:cs="Arial"/>
          <w:sz w:val="18"/>
          <w:szCs w:val="18"/>
          <w:lang w:val="hy-AM" w:eastAsia="ru-RU"/>
        </w:rPr>
        <w:t>որը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hy-AM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hy-AM" w:eastAsia="ru-RU"/>
        </w:rPr>
        <w:t>գտնվում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hy-AM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hy-AM" w:eastAsia="ru-RU"/>
        </w:rPr>
        <w:t>է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Վայոց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ձորի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մարզ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,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Արենի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համայնք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,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Արենի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բնակավայր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, 15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փ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. 3 </w:t>
      </w:r>
      <w:r w:rsidR="00C66675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շ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. 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hy-AM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hy-AM" w:eastAsia="ru-RU"/>
        </w:rPr>
        <w:t>հասցեում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hy-AM" w:eastAsia="ru-RU"/>
        </w:rPr>
        <w:t xml:space="preserve">,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ստորև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ներկայացնում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է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իր</w:t>
      </w:r>
      <w:r w:rsidR="00C66675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կարիքների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համար</w:t>
      </w:r>
      <w:r w:rsidR="00CA3754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F63802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>&lt;&lt;</w:t>
      </w:r>
      <w:r w:rsidR="00C47F44" w:rsidRPr="0097703C">
        <w:rPr>
          <w:rFonts w:ascii="Arial Armenian" w:hAnsi="Arial Armenian"/>
          <w:lang w:val="hy-AM"/>
        </w:rPr>
        <w:t xml:space="preserve"> </w:t>
      </w:r>
      <w:r w:rsidR="00C47F44" w:rsidRPr="0097703C">
        <w:rPr>
          <w:rFonts w:ascii="Arial" w:hAnsi="Arial" w:cs="Arial"/>
          <w:b/>
          <w:bCs/>
          <w:sz w:val="18"/>
          <w:szCs w:val="18"/>
          <w:lang w:val="af-ZA"/>
        </w:rPr>
        <w:t>նախագծա</w:t>
      </w:r>
      <w:r w:rsidR="00C47F44" w:rsidRPr="0097703C">
        <w:rPr>
          <w:rFonts w:ascii="Arial Armenian" w:hAnsi="Arial Armenian" w:cs="Arial"/>
          <w:b/>
          <w:bCs/>
          <w:sz w:val="18"/>
          <w:szCs w:val="18"/>
          <w:lang w:val="af-ZA"/>
        </w:rPr>
        <w:t>-</w:t>
      </w:r>
      <w:r w:rsidR="00C47F44" w:rsidRPr="0097703C">
        <w:rPr>
          <w:rFonts w:ascii="Arial" w:hAnsi="Arial" w:cs="Arial"/>
          <w:b/>
          <w:bCs/>
          <w:sz w:val="18"/>
          <w:szCs w:val="18"/>
          <w:lang w:val="af-ZA"/>
        </w:rPr>
        <w:t>նախահաշվային</w:t>
      </w:r>
      <w:r w:rsidR="00C47F44" w:rsidRPr="0097703C">
        <w:rPr>
          <w:rFonts w:ascii="Arial Armenian" w:hAnsi="Arial Armenian" w:cs="Arial"/>
          <w:b/>
          <w:bCs/>
          <w:sz w:val="18"/>
          <w:szCs w:val="18"/>
          <w:lang w:val="af-ZA"/>
        </w:rPr>
        <w:t xml:space="preserve"> </w:t>
      </w:r>
      <w:r w:rsidR="00C47F44" w:rsidRPr="0097703C">
        <w:rPr>
          <w:rFonts w:ascii="Arial" w:hAnsi="Arial" w:cs="Arial"/>
          <w:b/>
          <w:bCs/>
          <w:sz w:val="18"/>
          <w:szCs w:val="18"/>
          <w:lang w:val="af-ZA"/>
        </w:rPr>
        <w:t>փաստաթղթերի</w:t>
      </w:r>
      <w:r w:rsidR="00C47F44" w:rsidRPr="0097703C">
        <w:rPr>
          <w:rFonts w:ascii="Arial Armenian" w:hAnsi="Arial Armenian" w:cs="Arial"/>
          <w:sz w:val="18"/>
          <w:szCs w:val="18"/>
          <w:lang w:val="af-ZA"/>
        </w:rPr>
        <w:t xml:space="preserve"> </w:t>
      </w:r>
      <w:r w:rsidR="00F63802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&gt;&gt; </w:t>
      </w:r>
      <w:r w:rsidR="00BB6170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 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ձեռքբերման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նպատակով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կազմակերպված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C66675" w:rsidRPr="0097703C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C66675" w:rsidRPr="0097703C">
        <w:rPr>
          <w:rFonts w:ascii="Arial" w:hAnsi="Arial" w:cs="Arial"/>
          <w:bCs/>
          <w:iCs/>
          <w:sz w:val="18"/>
          <w:szCs w:val="18"/>
          <w:lang w:val="pt-BR"/>
        </w:rPr>
        <w:t>ԱՐԵՆԻՀ</w:t>
      </w:r>
      <w:r w:rsidR="00C66675" w:rsidRPr="0097703C">
        <w:rPr>
          <w:rFonts w:ascii="Arial Armenian" w:hAnsi="Arial Armenian" w:cs="Arial"/>
          <w:bCs/>
          <w:iCs/>
          <w:sz w:val="18"/>
          <w:szCs w:val="18"/>
          <w:lang w:val="pt-BR"/>
        </w:rPr>
        <w:t>-</w:t>
      </w:r>
      <w:r w:rsidR="00C66675" w:rsidRPr="0097703C">
        <w:rPr>
          <w:rFonts w:ascii="Arial" w:hAnsi="Arial" w:cs="Arial"/>
          <w:bCs/>
          <w:iCs/>
          <w:sz w:val="18"/>
          <w:szCs w:val="18"/>
          <w:lang w:val="pt-BR"/>
        </w:rPr>
        <w:t>ԳՀԾՁԲ</w:t>
      </w:r>
      <w:r w:rsidR="00C66675" w:rsidRPr="0097703C">
        <w:rPr>
          <w:rFonts w:ascii="Arial Armenian" w:hAnsi="Arial Armenian" w:cs="Arial"/>
          <w:bCs/>
          <w:iCs/>
          <w:sz w:val="18"/>
          <w:szCs w:val="18"/>
          <w:lang w:val="pt-BR"/>
        </w:rPr>
        <w:t>-</w:t>
      </w:r>
      <w:r w:rsidR="003F631E" w:rsidRPr="0097703C">
        <w:rPr>
          <w:rFonts w:ascii="Arial Armenian" w:hAnsi="Arial Armenian" w:cs="Arial"/>
          <w:bCs/>
          <w:iCs/>
          <w:sz w:val="18"/>
          <w:szCs w:val="18"/>
          <w:lang w:val="pt-BR"/>
        </w:rPr>
        <w:t>13</w:t>
      </w:r>
      <w:r w:rsidR="00C66675" w:rsidRPr="0097703C">
        <w:rPr>
          <w:rFonts w:ascii="Arial Armenian" w:hAnsi="Arial Armenian" w:cs="Arial"/>
          <w:bCs/>
          <w:iCs/>
          <w:sz w:val="18"/>
          <w:szCs w:val="18"/>
          <w:lang w:val="pt-BR"/>
        </w:rPr>
        <w:t>/2</w:t>
      </w:r>
      <w:r w:rsidR="005A00D3" w:rsidRPr="0097703C">
        <w:rPr>
          <w:rFonts w:ascii="Arial Armenian" w:hAnsi="Arial Armenian" w:cs="Arial"/>
          <w:bCs/>
          <w:iCs/>
          <w:sz w:val="18"/>
          <w:szCs w:val="18"/>
          <w:lang w:val="pt-BR"/>
        </w:rPr>
        <w:t>4</w:t>
      </w:r>
      <w:r w:rsidR="00C66675" w:rsidRPr="0097703C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ծածկագրով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գնման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ընթացակարգի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արդյունքում</w:t>
      </w:r>
      <w:r w:rsidR="006F2779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կնքված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պայմանագրի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մասին</w:t>
      </w:r>
      <w:r w:rsidR="0022631D" w:rsidRPr="0097703C">
        <w:rPr>
          <w:rFonts w:ascii="Arial Armenian" w:eastAsia="Times New Roman" w:hAnsi="Arial Armenian" w:cs="Sylfaen"/>
          <w:sz w:val="18"/>
          <w:szCs w:val="18"/>
          <w:lang w:val="af-ZA" w:eastAsia="ru-RU"/>
        </w:rPr>
        <w:t xml:space="preserve"> </w:t>
      </w:r>
      <w:r w:rsidR="0022631D" w:rsidRPr="0097703C">
        <w:rPr>
          <w:rFonts w:ascii="Arial" w:eastAsia="Times New Roman" w:hAnsi="Arial" w:cs="Arial"/>
          <w:sz w:val="18"/>
          <w:szCs w:val="18"/>
          <w:lang w:val="af-ZA" w:eastAsia="ru-RU"/>
        </w:rPr>
        <w:t>տեղեկատվությունը</w:t>
      </w:r>
      <w:r w:rsidR="0022631D" w:rsidRPr="0097703C">
        <w:rPr>
          <w:rFonts w:ascii="Arial Armenian" w:eastAsia="Times New Roman" w:hAnsi="Arial Armenian" w:cs="Sylfaen"/>
          <w:sz w:val="20"/>
          <w:szCs w:val="20"/>
          <w:lang w:val="af-ZA" w:eastAsia="ru-RU"/>
        </w:rPr>
        <w:t>`</w:t>
      </w:r>
    </w:p>
    <w:p w14:paraId="056C6EF4" w14:textId="77777777" w:rsidR="0022631D" w:rsidRPr="0097703C" w:rsidRDefault="0022631D" w:rsidP="0022631D">
      <w:pPr>
        <w:spacing w:before="0" w:after="0" w:line="360" w:lineRule="auto"/>
        <w:ind w:left="0" w:firstLine="0"/>
        <w:jc w:val="both"/>
        <w:rPr>
          <w:rFonts w:ascii="Arial Armenian" w:eastAsia="Times New Roman" w:hAnsi="Arial Armenia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1160"/>
        <w:gridCol w:w="212"/>
        <w:gridCol w:w="141"/>
        <w:gridCol w:w="622"/>
        <w:gridCol w:w="229"/>
        <w:gridCol w:w="153"/>
        <w:gridCol w:w="414"/>
        <w:gridCol w:w="48"/>
        <w:gridCol w:w="235"/>
        <w:gridCol w:w="426"/>
        <w:gridCol w:w="850"/>
        <w:gridCol w:w="895"/>
        <w:gridCol w:w="239"/>
        <w:gridCol w:w="152"/>
        <w:gridCol w:w="154"/>
        <w:gridCol w:w="732"/>
        <w:gridCol w:w="39"/>
        <w:gridCol w:w="636"/>
        <w:gridCol w:w="208"/>
        <w:gridCol w:w="26"/>
        <w:gridCol w:w="179"/>
        <w:gridCol w:w="7"/>
        <w:gridCol w:w="35"/>
        <w:gridCol w:w="2035"/>
      </w:tblGrid>
      <w:tr w:rsidR="0022631D" w:rsidRPr="0097703C" w14:paraId="470F7AD9" w14:textId="77777777" w:rsidTr="00B77A8A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6"/>
            <w:shd w:val="clear" w:color="auto" w:fill="auto"/>
            <w:vAlign w:val="center"/>
          </w:tcPr>
          <w:p w14:paraId="2C8A0C88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97703C" w14:paraId="7175AD09" w14:textId="77777777" w:rsidTr="006E2F94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97703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92A495C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64D10A9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97703C" w14:paraId="47FA3F4C" w14:textId="77777777" w:rsidTr="006E2F94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97703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A5F2BA3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/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14:paraId="7019E261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51153249" w14:textId="77777777" w:rsidTr="00EB04C5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3F631E" w:rsidRPr="0097703C" w14:paraId="68F06124" w14:textId="77777777" w:rsidTr="00EB04C5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3F631E" w:rsidRPr="000469E2" w:rsidRDefault="003F631E" w:rsidP="003F631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460C4" w14:textId="058110FF" w:rsidR="003F631E" w:rsidRPr="000469E2" w:rsidRDefault="003F631E" w:rsidP="003F631E">
            <w:pPr>
              <w:spacing w:before="60" w:after="160" w:line="264" w:lineRule="auto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Արենի</w:t>
            </w:r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համայնքի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Չիվայի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ձոր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3,3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  <w:p w14:paraId="1B6B3B04" w14:textId="231044A9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7A251CF6" w:rsidR="003F631E" w:rsidRPr="000469E2" w:rsidRDefault="003F631E" w:rsidP="003F631E">
            <w:pP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0469E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10310201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3AAEE905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2A9D9649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06D30CE4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ru-RU"/>
              </w:rPr>
              <w:t>1700000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FE47D" w14:textId="77777777" w:rsidR="003F631E" w:rsidRPr="000469E2" w:rsidRDefault="003F631E" w:rsidP="003F631E">
            <w:pPr>
              <w:spacing w:before="60" w:after="160" w:line="264" w:lineRule="auto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Արենի</w:t>
            </w:r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համայնքի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Չիվայի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ձոր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3,3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  <w:p w14:paraId="683C62B3" w14:textId="210C7232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D6CDE" w14:textId="77777777" w:rsidR="003F631E" w:rsidRPr="000469E2" w:rsidRDefault="003F631E" w:rsidP="003F631E">
            <w:pPr>
              <w:spacing w:before="60" w:after="160" w:line="264" w:lineRule="auto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Արենի</w:t>
            </w:r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համայնքի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Չիվայի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ձոր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3,3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  <w:p w14:paraId="6FA35B3F" w14:textId="666DE58E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</w:p>
        </w:tc>
      </w:tr>
      <w:tr w:rsidR="003F631E" w:rsidRPr="0097703C" w14:paraId="61F0A988" w14:textId="77777777" w:rsidTr="00EB04C5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2847F61" w14:textId="4760F76C" w:rsidR="003F631E" w:rsidRPr="000469E2" w:rsidRDefault="003F631E" w:rsidP="003F631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7658F" w14:textId="6AF11F42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Տափ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2,36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FF712" w14:textId="7809A05C" w:rsidR="003F631E" w:rsidRPr="000469E2" w:rsidRDefault="003F631E" w:rsidP="003F631E">
            <w:pP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0469E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62908" w14:textId="2459E73A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0FA4A" w14:textId="28087503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EAF65" w14:textId="77777777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B663F" w14:textId="69A2440B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ru-RU"/>
              </w:rPr>
              <w:t>1250000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E4D56" w14:textId="329D88CC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Տափ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2,36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9BCE6" w14:textId="1A165099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Տափ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2,36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3F631E" w:rsidRPr="0097703C" w14:paraId="07278A61" w14:textId="77777777" w:rsidTr="00EB04C5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54DCA557" w14:textId="6E00BAEE" w:rsidR="003F631E" w:rsidRPr="000469E2" w:rsidRDefault="003F631E" w:rsidP="003F631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FEB13" w14:textId="3F4921EF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1-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փողոցում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560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գծմ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A0407" w14:textId="677DBEDE" w:rsidR="003F631E" w:rsidRPr="000469E2" w:rsidRDefault="003F631E" w:rsidP="003F631E">
            <w:pP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0469E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96F5D" w14:textId="5E102F20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20F22" w14:textId="2DECCEB8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B8F14" w14:textId="77777777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CB255" w14:textId="11194333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ru-RU"/>
              </w:rPr>
              <w:t>1000000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225F9" w14:textId="6095B779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1-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փողոցում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560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գծմ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772AF" w14:textId="651ED027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1-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փողոցում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560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գծմ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3F631E" w:rsidRPr="0097703C" w14:paraId="39E73276" w14:textId="77777777" w:rsidTr="00EB04C5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41783680" w14:textId="2D102E5A" w:rsidR="003F631E" w:rsidRPr="000469E2" w:rsidRDefault="003F631E" w:rsidP="003F631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FADE8" w14:textId="73A7AA82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Ղռեր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1,3</w:t>
            </w:r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  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lastRenderedPageBreak/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F7C38" w14:textId="70C3387D" w:rsidR="003F631E" w:rsidRPr="000469E2" w:rsidRDefault="003F631E" w:rsidP="003F631E">
            <w:pP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0469E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D2923" w14:textId="0C5B16D6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017C8" w14:textId="1D87DA4C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D14FF" w14:textId="77777777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B3D18" w14:textId="1133AFE8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3C658" w14:textId="6AAC9417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Ղռեր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1,3</w:t>
            </w:r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  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lastRenderedPageBreak/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CE4EE" w14:textId="6A244873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lastRenderedPageBreak/>
              <w:t>&lt;</w:t>
            </w:r>
            <w:proofErr w:type="gramStart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համայնքի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Արենի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es-ES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«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Ղռեր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»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հանդամասում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1,3</w:t>
            </w:r>
            <w:r w:rsidRPr="000469E2">
              <w:rPr>
                <w:rFonts w:ascii="Arial" w:hAnsi="Arial" w:cs="Arial"/>
                <w:sz w:val="16"/>
                <w:szCs w:val="16"/>
              </w:rPr>
              <w:t>կմ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  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lastRenderedPageBreak/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3F631E" w:rsidRPr="0097703C" w14:paraId="4EBC1CB4" w14:textId="77777777" w:rsidTr="00EB04C5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8F9949A" w14:textId="60CF1021" w:rsidR="003F631E" w:rsidRPr="000469E2" w:rsidRDefault="003F631E" w:rsidP="003F631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693D1" w14:textId="02453185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Արենի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համայնքի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Աղավնաձոր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կենտրոնականան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ճանապարհի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ճանապարհամերձ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տարածքում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450</w:t>
            </w:r>
            <w:r w:rsidRPr="000469E2">
              <w:rPr>
                <w:rFonts w:ascii="Arial" w:hAnsi="Arial" w:cs="Arial"/>
                <w:sz w:val="16"/>
                <w:szCs w:val="16"/>
              </w:rPr>
              <w:t>գծմ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&gt;&gt;  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1716D" w14:textId="7FCE652E" w:rsidR="003F631E" w:rsidRPr="000469E2" w:rsidRDefault="003F631E" w:rsidP="003F631E">
            <w:pP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0469E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9146C" w14:textId="2C0C922B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16B6C" w14:textId="79504A38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2CF33" w14:textId="77777777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39D83" w14:textId="06F0097D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ru-RU"/>
              </w:rPr>
              <w:t>550000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E7717" w14:textId="79BA2F36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Արենի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համայնքի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Աղավնաձոր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կենտրոնականան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ճանապարհի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ճանապարհամերձ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տարածքում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450</w:t>
            </w:r>
            <w:r w:rsidRPr="000469E2">
              <w:rPr>
                <w:rFonts w:ascii="Arial" w:hAnsi="Arial" w:cs="Arial"/>
                <w:sz w:val="16"/>
                <w:szCs w:val="16"/>
              </w:rPr>
              <w:t>գծմ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B98A7" w14:textId="0CFC4D48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Արենի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համայնքի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Աղավնաձոր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բնակավայրի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կենտրոնականան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ճանապարհի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ճանապարհամերձ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տարածքում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r w:rsidRPr="000469E2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ոռոգման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ջրի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 450</w:t>
            </w:r>
            <w:r w:rsidRPr="000469E2">
              <w:rPr>
                <w:rFonts w:ascii="Arial" w:hAnsi="Arial" w:cs="Arial"/>
                <w:sz w:val="16"/>
                <w:szCs w:val="16"/>
              </w:rPr>
              <w:t>գծմ</w:t>
            </w:r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ներքին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</w:rPr>
              <w:t>ցանցի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կառուցման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նախագծա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>-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նախահաշվային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փաստաթղթերի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ձեռքբերման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ծառայություններ</w:t>
            </w:r>
            <w:proofErr w:type="spellEnd"/>
            <w:r w:rsidRPr="000469E2">
              <w:rPr>
                <w:rFonts w:ascii="Arial Armenian" w:hAnsi="Arial Armenian"/>
                <w:sz w:val="16"/>
                <w:szCs w:val="16"/>
              </w:rPr>
              <w:t xml:space="preserve">&gt;&gt;  </w:t>
            </w:r>
          </w:p>
        </w:tc>
      </w:tr>
      <w:tr w:rsidR="003F631E" w:rsidRPr="0097703C" w14:paraId="31ABABE6" w14:textId="77777777" w:rsidTr="00EB04C5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42C7CD76" w14:textId="69116431" w:rsidR="003F631E" w:rsidRPr="000469E2" w:rsidRDefault="003F631E" w:rsidP="003F631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20E13" w14:textId="33896B32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/>
                <w:sz w:val="16"/>
                <w:szCs w:val="16"/>
              </w:rPr>
            </w:pP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>&lt;&lt;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Չիվա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բնակավայրի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 w:cs="Sylfaen"/>
                <w:sz w:val="16"/>
                <w:szCs w:val="16"/>
              </w:rPr>
              <w:t xml:space="preserve">1950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գծմ</w:t>
            </w:r>
            <w:proofErr w:type="spellEnd"/>
            <w:r w:rsidRPr="000469E2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ոռոգման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ներքին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ցանցի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մասնակի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կառուցման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աշխատանքների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նախագծա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նախահաշվային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փաստաթղթերի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ձեռքբերման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ծառայություններ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&gt;&gt;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29916" w14:textId="7D85E2F6" w:rsidR="003F631E" w:rsidRPr="000469E2" w:rsidRDefault="003F631E" w:rsidP="003F631E">
            <w:pPr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0469E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7C4F3" w14:textId="67BE6582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B5D98" w14:textId="242C9852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2565B" w14:textId="7D027D14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0469E2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79522" w14:textId="41A8A859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/>
                <w:sz w:val="16"/>
                <w:szCs w:val="16"/>
              </w:rPr>
            </w:pPr>
            <w:r w:rsidRPr="000469E2">
              <w:rPr>
                <w:rFonts w:ascii="Arial Armenian" w:hAnsi="Arial Armenian"/>
                <w:sz w:val="16"/>
                <w:szCs w:val="16"/>
                <w:lang w:val="ru-RU"/>
              </w:rPr>
              <w:t>700000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11C68" w14:textId="76B22A4B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/>
                <w:sz w:val="16"/>
                <w:szCs w:val="16"/>
              </w:rPr>
            </w:pP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>&lt;&lt;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Չիվա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բնակավայրի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 w:cs="Sylfaen"/>
                <w:sz w:val="16"/>
                <w:szCs w:val="16"/>
              </w:rPr>
              <w:t xml:space="preserve">1950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գծմ</w:t>
            </w:r>
            <w:proofErr w:type="spellEnd"/>
            <w:r w:rsidRPr="000469E2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ոռոգման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ներքին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ցանցի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մասնակի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կառուցման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աշխատանքների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նախագծա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նախահաշվային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փաստաթղթերի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ձեռքբերման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ծառայություններ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&gt;&gt;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BA092" w14:textId="462D6D0B" w:rsidR="003F631E" w:rsidRPr="000469E2" w:rsidRDefault="003F631E" w:rsidP="003F631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/>
                <w:sz w:val="16"/>
                <w:szCs w:val="16"/>
              </w:rPr>
            </w:pP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>&lt;&lt;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Չիվա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բնակավայրի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 Armenian" w:hAnsi="Arial Armenian" w:cs="Sylfaen"/>
                <w:sz w:val="16"/>
                <w:szCs w:val="16"/>
              </w:rPr>
              <w:t xml:space="preserve">1950 </w:t>
            </w:r>
            <w:proofErr w:type="spellStart"/>
            <w:r w:rsidRPr="000469E2">
              <w:rPr>
                <w:rFonts w:ascii="Arial" w:hAnsi="Arial" w:cs="Arial"/>
                <w:sz w:val="16"/>
                <w:szCs w:val="16"/>
                <w:lang w:val="ru-RU"/>
              </w:rPr>
              <w:t>գծմ</w:t>
            </w:r>
            <w:proofErr w:type="spellEnd"/>
            <w:r w:rsidRPr="000469E2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ոռոգման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ներքին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ցանցի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մասնակի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կառուցման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աշխատանքների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նախագծա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նախահաշվային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փաստաթղթերի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ձեռքբերման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0469E2">
              <w:rPr>
                <w:rFonts w:ascii="Arial" w:hAnsi="Arial" w:cs="Arial"/>
                <w:sz w:val="16"/>
                <w:szCs w:val="16"/>
                <w:lang w:val="hy-AM"/>
              </w:rPr>
              <w:t>ծառայություններ</w:t>
            </w:r>
            <w:r w:rsidRPr="000469E2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&gt;&gt;</w:t>
            </w:r>
          </w:p>
        </w:tc>
      </w:tr>
      <w:tr w:rsidR="0022631D" w:rsidRPr="0097703C" w14:paraId="67C0B0D8" w14:textId="77777777" w:rsidTr="00012170">
        <w:trPr>
          <w:trHeight w:val="169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2B1BD87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4CB0FDB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Կիրառված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03717817" w:rsidR="0022631D" w:rsidRPr="0097703C" w:rsidRDefault="00E213A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կնքվելու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"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15-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րդ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6-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րդ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այսինքն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կատարվել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նախատեսվելու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22631D" w:rsidRPr="0097703C" w14:paraId="32583D83" w14:textId="77777777" w:rsidTr="00012170">
        <w:trPr>
          <w:trHeight w:val="19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20E6AEE3" w14:textId="77777777" w:rsidTr="00AF38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րավեր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ուղարկելու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0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1DE67A64" w:rsidR="0022631D" w:rsidRPr="0097703C" w:rsidRDefault="003F631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20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11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.202</w:t>
            </w:r>
            <w:r w:rsidR="00346032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4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="00D808EC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22631D" w:rsidRPr="0097703C" w14:paraId="7E145D36" w14:textId="77777777" w:rsidTr="00EB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u w:val="single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3C394618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</w:t>
            </w:r>
            <w:r w:rsidR="000469E2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r w:rsidR="00122F55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60E24753" w14:textId="77777777" w:rsidTr="00EB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65CB12BB" w14:textId="77777777" w:rsidTr="00EB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97703C" w14:paraId="5FA77C39" w14:textId="77777777" w:rsidTr="00EB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1F8F0FD5" w14:textId="77777777" w:rsidTr="00EB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345EA0A4" w14:textId="77777777" w:rsidTr="00012170">
        <w:trPr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4E5F2D6D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97703C" w14:paraId="0D567E53" w14:textId="77777777" w:rsidTr="0097703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97703C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/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135" w:type="dxa"/>
            <w:gridSpan w:val="4"/>
            <w:vMerge w:val="restart"/>
            <w:shd w:val="clear" w:color="auto" w:fill="auto"/>
            <w:vAlign w:val="center"/>
          </w:tcPr>
          <w:p w14:paraId="5D2FF77E" w14:textId="77777777" w:rsidR="006F2779" w:rsidRPr="0097703C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0"/>
            <w:shd w:val="clear" w:color="auto" w:fill="auto"/>
            <w:vAlign w:val="center"/>
          </w:tcPr>
          <w:p w14:paraId="14369749" w14:textId="77777777" w:rsidR="006F2779" w:rsidRPr="0097703C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97703C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4"/>
            <w:vMerge/>
            <w:shd w:val="clear" w:color="auto" w:fill="auto"/>
            <w:vAlign w:val="center"/>
          </w:tcPr>
          <w:p w14:paraId="0547CD14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2E931CC2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CC3038F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97703C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4"/>
            <w:shd w:val="clear" w:color="auto" w:fill="auto"/>
            <w:vAlign w:val="center"/>
          </w:tcPr>
          <w:p w14:paraId="78FAB69D" w14:textId="4502C9FA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color w:val="365F91"/>
                <w:sz w:val="14"/>
                <w:szCs w:val="14"/>
                <w:lang w:eastAsia="ru-RU"/>
              </w:rPr>
            </w:pPr>
          </w:p>
        </w:tc>
      </w:tr>
      <w:tr w:rsidR="009323C6" w:rsidRPr="0097703C" w14:paraId="2BF05015" w14:textId="77777777" w:rsidTr="0097703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323C6" w:rsidRPr="0097703C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13FEEF39" w14:textId="11C504F7" w:rsidR="009323C6" w:rsidRPr="0097703C" w:rsidRDefault="003F631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Պռոշաբերդշինշին</w:t>
            </w:r>
            <w:proofErr w:type="spellEnd"/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362C2B42" w14:textId="5B692477" w:rsidR="009323C6" w:rsidRPr="0097703C" w:rsidRDefault="003F631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7845CBD" w14:textId="4160F64F" w:rsidR="009323C6" w:rsidRPr="0097703C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2324F21E" w:rsidR="009323C6" w:rsidRPr="0097703C" w:rsidRDefault="003F631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1 700 000</w:t>
            </w:r>
          </w:p>
        </w:tc>
      </w:tr>
      <w:tr w:rsidR="000E0C7F" w:rsidRPr="0097703C" w14:paraId="38D83B57" w14:textId="77777777" w:rsidTr="0097703C">
        <w:trPr>
          <w:trHeight w:val="83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007237ED" w14:textId="4D419DB2" w:rsidR="000E0C7F" w:rsidRPr="0097703C" w:rsidRDefault="000E0C7F" w:rsidP="000E0C7F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46C9E" w:rsidRPr="0097703C" w14:paraId="21E59612" w14:textId="77777777" w:rsidTr="0097703C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3D037B" w14:textId="5BE31CB5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68BB54F5" w14:textId="03818855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Պռոշաբերդշինշին</w:t>
            </w:r>
            <w:proofErr w:type="spellEnd"/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75B71B95" w14:textId="1CE2DF70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hAnsi="Arial Armenian"/>
                <w:bCs/>
                <w:sz w:val="16"/>
                <w:lang w:val="ru-RU"/>
              </w:rPr>
              <w:t>1</w:t>
            </w:r>
            <w:r w:rsidRPr="0097703C">
              <w:rPr>
                <w:rFonts w:ascii="Arial Armenian" w:hAnsi="Arial Armenian"/>
                <w:bCs/>
                <w:sz w:val="16"/>
              </w:rPr>
              <w:t> </w:t>
            </w:r>
            <w:r w:rsidRPr="0097703C">
              <w:rPr>
                <w:rFonts w:ascii="Arial Armenian" w:hAnsi="Arial Armenian"/>
                <w:bCs/>
                <w:sz w:val="16"/>
                <w:lang w:val="ru-RU"/>
              </w:rPr>
              <w:t>250</w:t>
            </w:r>
            <w:r w:rsidRPr="0097703C">
              <w:rPr>
                <w:rFonts w:ascii="Arial Armenian" w:hAnsi="Arial Armenian"/>
                <w:bCs/>
                <w:sz w:val="16"/>
              </w:rPr>
              <w:t xml:space="preserve"> </w:t>
            </w:r>
            <w:r w:rsidRPr="0097703C">
              <w:rPr>
                <w:rFonts w:ascii="Arial Armenian" w:hAnsi="Arial Armenian"/>
                <w:bCs/>
                <w:sz w:val="16"/>
                <w:lang w:val="ru-RU"/>
              </w:rPr>
              <w:t>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CAA2881" w14:textId="3FAB7F9E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6E09CA0" w14:textId="43CDB341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hAnsi="Arial Armenian"/>
                <w:bCs/>
                <w:sz w:val="16"/>
                <w:lang w:val="ru-RU"/>
              </w:rPr>
              <w:t>1</w:t>
            </w:r>
            <w:r w:rsidRPr="0097703C">
              <w:rPr>
                <w:rFonts w:ascii="Arial Armenian" w:hAnsi="Arial Armenian"/>
                <w:bCs/>
                <w:sz w:val="16"/>
              </w:rPr>
              <w:t> </w:t>
            </w:r>
            <w:r w:rsidRPr="0097703C">
              <w:rPr>
                <w:rFonts w:ascii="Arial Armenian" w:hAnsi="Arial Armenian"/>
                <w:bCs/>
                <w:sz w:val="16"/>
                <w:lang w:val="ru-RU"/>
              </w:rPr>
              <w:t>250</w:t>
            </w:r>
            <w:r w:rsidRPr="0097703C">
              <w:rPr>
                <w:rFonts w:ascii="Arial Armenian" w:hAnsi="Arial Armenian"/>
                <w:bCs/>
                <w:sz w:val="16"/>
              </w:rPr>
              <w:t xml:space="preserve"> </w:t>
            </w:r>
            <w:r w:rsidRPr="0097703C">
              <w:rPr>
                <w:rFonts w:ascii="Arial Armenian" w:hAnsi="Arial Armenian"/>
                <w:bCs/>
                <w:sz w:val="16"/>
                <w:lang w:val="ru-RU"/>
              </w:rPr>
              <w:t>000</w:t>
            </w:r>
          </w:p>
        </w:tc>
      </w:tr>
      <w:tr w:rsidR="00C46C9E" w:rsidRPr="0097703C" w14:paraId="0D938162" w14:textId="77777777" w:rsidTr="0097703C">
        <w:trPr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35E42CB2" w14:textId="14F9C3F4" w:rsidR="00C46C9E" w:rsidRPr="0097703C" w:rsidRDefault="00C46C9E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46C9E" w:rsidRPr="0097703C" w14:paraId="23316C41" w14:textId="77777777" w:rsidTr="0097703C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B05EE7F" w14:textId="0F5934D3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0D9B77C0" w14:textId="6C4C409E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Պռոշաբերդշինշին</w:t>
            </w:r>
            <w:proofErr w:type="spellEnd"/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</w:tcPr>
          <w:p w14:paraId="204DACA9" w14:textId="4DE44F21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1 000 000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EE593CD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28641975" w14:textId="4A693C4F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1 000 000</w:t>
            </w:r>
          </w:p>
        </w:tc>
      </w:tr>
      <w:tr w:rsidR="00C82E48" w:rsidRPr="0097703C" w14:paraId="3DC5B34B" w14:textId="77777777" w:rsidTr="0097703C">
        <w:trPr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29C32095" w14:textId="6D55F7AE" w:rsidR="00C82E48" w:rsidRPr="0097703C" w:rsidRDefault="00C82E48" w:rsidP="00C82E48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4</w:t>
            </w:r>
          </w:p>
        </w:tc>
      </w:tr>
      <w:tr w:rsidR="00C82E48" w:rsidRPr="0097703C" w14:paraId="051F181E" w14:textId="77777777" w:rsidTr="0097703C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55818FB" w14:textId="4469D22F" w:rsidR="00C82E48" w:rsidRPr="0097703C" w:rsidRDefault="00C82E48" w:rsidP="00C82E48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5FC32701" w14:textId="2AB13B47" w:rsidR="00C82E48" w:rsidRPr="0097703C" w:rsidRDefault="00C82E48" w:rsidP="00C82E48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Պռոշաբերդշինշին</w:t>
            </w:r>
            <w:proofErr w:type="spellEnd"/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</w:tcPr>
          <w:p w14:paraId="5CBC38B0" w14:textId="654F5FA6" w:rsidR="00C82E48" w:rsidRPr="0097703C" w:rsidRDefault="00C82E48" w:rsidP="00C82E48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800 000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BD7A449" w14:textId="77777777" w:rsidR="00C82E48" w:rsidRPr="0097703C" w:rsidRDefault="00C82E48" w:rsidP="00C82E48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5AC65105" w14:textId="0DFB4877" w:rsidR="00C82E48" w:rsidRPr="0097703C" w:rsidRDefault="00C82E48" w:rsidP="00C82E48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800 000</w:t>
            </w:r>
          </w:p>
        </w:tc>
      </w:tr>
      <w:tr w:rsidR="00717A39" w:rsidRPr="0097703C" w14:paraId="13C47AD6" w14:textId="77777777" w:rsidTr="0097703C">
        <w:trPr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70B96780" w14:textId="6AD95946" w:rsidR="00717A39" w:rsidRPr="0097703C" w:rsidRDefault="00717A39" w:rsidP="00717A39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5 </w:t>
            </w:r>
          </w:p>
        </w:tc>
      </w:tr>
      <w:tr w:rsidR="00717A39" w:rsidRPr="0097703C" w14:paraId="50ABB37F" w14:textId="77777777" w:rsidTr="0097703C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EBE57DE" w14:textId="6DD57AED" w:rsidR="00717A39" w:rsidRPr="0097703C" w:rsidRDefault="00717A39" w:rsidP="00717A3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473DBB10" w14:textId="31D9DAB9" w:rsidR="00717A39" w:rsidRPr="0097703C" w:rsidRDefault="00717A39" w:rsidP="00717A3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Պռոշաբերդշինշին</w:t>
            </w:r>
            <w:proofErr w:type="spellEnd"/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</w:tcPr>
          <w:p w14:paraId="263E1F5E" w14:textId="6836DFA4" w:rsidR="00717A39" w:rsidRPr="0097703C" w:rsidRDefault="00717A39" w:rsidP="00717A3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550 000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84628B9" w14:textId="77777777" w:rsidR="00717A39" w:rsidRPr="0097703C" w:rsidRDefault="00717A39" w:rsidP="00717A3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7695174C" w14:textId="6A6121F4" w:rsidR="00717A39" w:rsidRPr="0097703C" w:rsidRDefault="00717A39" w:rsidP="00717A39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550 000</w:t>
            </w:r>
          </w:p>
        </w:tc>
      </w:tr>
      <w:tr w:rsidR="00D77420" w:rsidRPr="0097703C" w14:paraId="6074534F" w14:textId="77777777" w:rsidTr="0097703C">
        <w:trPr>
          <w:trHeight w:val="4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798AE4B1" w14:textId="2D182EEF" w:rsidR="00D77420" w:rsidRPr="0097703C" w:rsidRDefault="00D77420" w:rsidP="00D77420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D77420" w:rsidRPr="0097703C" w14:paraId="125BE2ED" w14:textId="77777777" w:rsidTr="0097703C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ACE506" w14:textId="2C632628" w:rsidR="00D77420" w:rsidRPr="0097703C" w:rsidRDefault="00D77420" w:rsidP="00D77420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28DB0387" w14:textId="72BB8865" w:rsidR="00D77420" w:rsidRPr="0097703C" w:rsidRDefault="00D77420" w:rsidP="00D77420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Պռոշաբերդշինշին</w:t>
            </w:r>
            <w:proofErr w:type="spellEnd"/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</w:tcPr>
          <w:p w14:paraId="75231E8B" w14:textId="5A7A78D8" w:rsidR="00D77420" w:rsidRPr="0097703C" w:rsidRDefault="00D77420" w:rsidP="00D77420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F57A5CB" w14:textId="77777777" w:rsidR="00D77420" w:rsidRPr="0097703C" w:rsidRDefault="00D77420" w:rsidP="00D77420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40803AC8" w14:textId="70CD9B7A" w:rsidR="00D77420" w:rsidRPr="0097703C" w:rsidRDefault="005B5E09" w:rsidP="00D77420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700 000</w:t>
            </w:r>
          </w:p>
        </w:tc>
      </w:tr>
      <w:tr w:rsidR="00C46C9E" w:rsidRPr="0097703C" w14:paraId="3A1F8C41" w14:textId="77777777" w:rsidTr="00A67159">
        <w:trPr>
          <w:trHeight w:val="13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FE2C7FF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2E17783A" w14:textId="77777777" w:rsidTr="00012170"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վյալներ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մերժված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C46C9E" w:rsidRPr="0097703C" w14:paraId="20294187" w14:textId="77777777" w:rsidTr="001431B6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4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Գնահատման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46C9E" w:rsidRPr="0097703C" w14:paraId="460924D8" w14:textId="77777777" w:rsidTr="001431B6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Հայտով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ներկայացված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8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գնման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առարկայի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տեխնիկական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բնութագրերի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Գնային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</w:t>
            </w:r>
          </w:p>
        </w:tc>
      </w:tr>
      <w:tr w:rsidR="00C46C9E" w:rsidRPr="0097703C" w14:paraId="664B8397" w14:textId="77777777" w:rsidTr="001431B6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2A8014FC" w14:textId="77777777" w:rsidTr="001431B6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00A90B94" w14:textId="77777777" w:rsidTr="001431B6">
        <w:trPr>
          <w:trHeight w:val="331"/>
        </w:trPr>
        <w:tc>
          <w:tcPr>
            <w:tcW w:w="2757" w:type="dxa"/>
            <w:gridSpan w:val="5"/>
            <w:shd w:val="clear" w:color="auto" w:fill="auto"/>
            <w:vAlign w:val="center"/>
          </w:tcPr>
          <w:p w14:paraId="0EB1C3F1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55" w:type="dxa"/>
            <w:gridSpan w:val="22"/>
            <w:shd w:val="clear" w:color="auto" w:fill="auto"/>
            <w:vAlign w:val="center"/>
          </w:tcPr>
          <w:p w14:paraId="54B6B776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Հայտերի</w:t>
            </w:r>
            <w:proofErr w:type="spellEnd"/>
            <w:r w:rsidRPr="0097703C">
              <w:rPr>
                <w:rFonts w:ascii="Arial Armenian" w:eastAsia="Times New Roman" w:hAnsi="Arial Armenia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մերժման</w:t>
            </w:r>
            <w:proofErr w:type="spellEnd"/>
            <w:r w:rsidRPr="0097703C">
              <w:rPr>
                <w:rFonts w:ascii="Arial Armenian" w:eastAsia="Times New Roman" w:hAnsi="Arial Armenia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այլ</w:t>
            </w:r>
            <w:proofErr w:type="spellEnd"/>
            <w:r w:rsidRPr="0097703C">
              <w:rPr>
                <w:rFonts w:ascii="Arial Armenian" w:eastAsia="Times New Roman" w:hAnsi="Arial Armenia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C46C9E" w:rsidRPr="0097703C" w14:paraId="2A318582" w14:textId="77777777" w:rsidTr="006573F6">
        <w:trPr>
          <w:trHeight w:val="4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1AE073E9" w14:textId="77777777" w:rsidTr="007B742C">
        <w:trPr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42E74F72" w:rsidR="00C46C9E" w:rsidRPr="0097703C" w:rsidRDefault="00AC7AB1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97703C">
              <w:rPr>
                <w:rFonts w:ascii="Arial Armenian" w:hAnsi="Arial Armenian"/>
                <w:sz w:val="16"/>
                <w:szCs w:val="16"/>
                <w:lang w:val="hy-AM"/>
              </w:rPr>
              <w:t>27</w:t>
            </w:r>
            <w:r w:rsidRPr="0097703C">
              <w:rPr>
                <w:rFonts w:ascii="Arial Armenian" w:hAnsi="Arial Armenian"/>
                <w:sz w:val="16"/>
                <w:szCs w:val="16"/>
              </w:rPr>
              <w:t xml:space="preserve">. </w:t>
            </w:r>
            <w:r w:rsidRPr="0097703C">
              <w:rPr>
                <w:rFonts w:ascii="Arial Armenian" w:hAnsi="Arial Armenian"/>
                <w:sz w:val="16"/>
                <w:szCs w:val="16"/>
                <w:lang w:val="hy-AM"/>
              </w:rPr>
              <w:t>11</w:t>
            </w:r>
            <w:r w:rsidRPr="0097703C">
              <w:rPr>
                <w:rFonts w:ascii="Arial Armenian" w:hAnsi="Arial Armenian"/>
                <w:sz w:val="16"/>
                <w:szCs w:val="16"/>
                <w:lang w:val="pt-BR"/>
              </w:rPr>
              <w:t>. 2024 Ã.</w:t>
            </w:r>
          </w:p>
        </w:tc>
      </w:tr>
      <w:tr w:rsidR="00C46C9E" w:rsidRPr="0097703C" w14:paraId="580211C2" w14:textId="77777777" w:rsidTr="007B742C">
        <w:trPr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46C9E" w:rsidRPr="0097703C" w14:paraId="54DCB6E2" w14:textId="77777777" w:rsidTr="007B742C">
        <w:trPr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48162F0F" w14:textId="77777777" w:rsidTr="00012170">
        <w:trPr>
          <w:trHeight w:val="344"/>
        </w:trPr>
        <w:tc>
          <w:tcPr>
            <w:tcW w:w="112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0DD98E08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կնքելու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առաջարկի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ծանուցման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     </w:t>
            </w:r>
            <w:r w:rsidR="00AC7AB1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28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  <w:r w:rsidR="00AC7AB1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11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.2024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46C9E" w:rsidRPr="0097703C" w14:paraId="41BE81C6" w14:textId="77777777" w:rsidTr="007B742C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3B1D3CBC" w:rsidR="00C46C9E" w:rsidRPr="0097703C" w:rsidRDefault="00AC7AB1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09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="008A032A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12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.2024 </w:t>
            </w:r>
            <w:r w:rsidR="00C46C9E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46C9E" w:rsidRPr="0097703C" w14:paraId="12F42D7D" w14:textId="77777777" w:rsidTr="007B742C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4595596B" w:rsidR="00C46C9E" w:rsidRPr="0097703C" w:rsidRDefault="008A032A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09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 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12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.2024 </w:t>
            </w:r>
            <w:r w:rsidR="00C46C9E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C46C9E" w:rsidRPr="0097703C" w14:paraId="584313A1" w14:textId="77777777" w:rsidTr="00A67159">
        <w:trPr>
          <w:trHeight w:val="12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C81BD2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3E775689" w14:textId="77777777" w:rsidTr="001431B6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3"/>
            <w:vMerge w:val="restart"/>
            <w:shd w:val="clear" w:color="auto" w:fill="auto"/>
            <w:vAlign w:val="center"/>
          </w:tcPr>
          <w:p w14:paraId="7557AE0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455" w:type="dxa"/>
            <w:gridSpan w:val="22"/>
            <w:shd w:val="clear" w:color="auto" w:fill="auto"/>
            <w:vAlign w:val="center"/>
          </w:tcPr>
          <w:p w14:paraId="3FBC864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այմանագ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C46C9E" w:rsidRPr="0097703C" w14:paraId="309A4291" w14:textId="77777777" w:rsidTr="00122F55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  <w:vAlign w:val="center"/>
          </w:tcPr>
          <w:p w14:paraId="3C030806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14:paraId="5B57A51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C65958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7026805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վերջնա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</w:tc>
        <w:tc>
          <w:tcPr>
            <w:tcW w:w="1038" w:type="dxa"/>
            <w:gridSpan w:val="3"/>
            <w:vMerge w:val="restart"/>
            <w:shd w:val="clear" w:color="auto" w:fill="auto"/>
            <w:vAlign w:val="center"/>
          </w:tcPr>
          <w:p w14:paraId="1017303A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Կանխա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46C9E" w:rsidRPr="0097703C" w14:paraId="2D5AEA46" w14:textId="77777777" w:rsidTr="00122F55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  <w:vAlign w:val="center"/>
          </w:tcPr>
          <w:p w14:paraId="5EF9983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shd w:val="clear" w:color="auto" w:fill="auto"/>
            <w:vAlign w:val="center"/>
          </w:tcPr>
          <w:p w14:paraId="285204D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D90C48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65CF9A9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14:paraId="686AC4A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46C9E" w:rsidRPr="0097703C" w14:paraId="35FF098D" w14:textId="77777777" w:rsidTr="00122F55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46C9E" w:rsidRPr="0097703C" w14:paraId="6A2EE72B" w14:textId="77777777" w:rsidTr="00122F55">
        <w:trPr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178171D3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1</w:t>
            </w:r>
            <w:r w:rsidR="00AF3847"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-3</w:t>
            </w:r>
          </w:p>
          <w:p w14:paraId="6D7BF8B0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           </w:t>
            </w:r>
          </w:p>
          <w:p w14:paraId="558C4922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511BE71D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22B20C97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5D449990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1B40AF41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01275EF1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55F90F63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2289225D" w14:textId="77777777" w:rsidR="00AF3847" w:rsidRPr="0097703C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736D17F0" w14:textId="77777777" w:rsidR="00AF3847" w:rsidRPr="0097703C" w:rsidRDefault="00AF3847" w:rsidP="00AF3847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141E3B6B" w14:textId="1E77C27E" w:rsidR="00C46C9E" w:rsidRPr="0097703C" w:rsidRDefault="00AF3847" w:rsidP="00AF3847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66DA3F80" w14:textId="7D29D024" w:rsidR="00C46C9E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</w:pPr>
            <w:r w:rsidRPr="0097703C">
              <w:rPr>
                <w:rFonts w:ascii="Arial Armenian" w:hAnsi="Arial Armenian"/>
                <w:bCs/>
                <w:sz w:val="16"/>
                <w:szCs w:val="16"/>
              </w:rPr>
              <w:t>&lt;&lt;</w:t>
            </w:r>
            <w:proofErr w:type="spellStart"/>
            <w:r w:rsidRPr="0097703C">
              <w:rPr>
                <w:rFonts w:ascii="Arial" w:hAnsi="Arial" w:cs="Arial"/>
                <w:bCs/>
                <w:sz w:val="16"/>
                <w:szCs w:val="16"/>
              </w:rPr>
              <w:t>Պռոշաբերդշինշին</w:t>
            </w:r>
            <w:proofErr w:type="spellEnd"/>
            <w:r w:rsidRPr="0097703C">
              <w:rPr>
                <w:rFonts w:ascii="Arial Armenian" w:hAnsi="Arial Armenian"/>
                <w:bCs/>
                <w:sz w:val="16"/>
                <w:szCs w:val="16"/>
              </w:rPr>
              <w:t xml:space="preserve">&gt;&gt; </w:t>
            </w:r>
            <w:r w:rsidRPr="0097703C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14:paraId="5DC30437" w14:textId="2067FA85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r w:rsidRPr="0097703C">
              <w:rPr>
                <w:rFonts w:ascii="Arial Armenian" w:hAnsi="Arial Armenian" w:cs="Arial"/>
                <w:bCs/>
                <w:sz w:val="16"/>
                <w:szCs w:val="16"/>
                <w:lang w:val="af-ZA"/>
              </w:rPr>
              <w:t xml:space="preserve"> </w:t>
            </w:r>
            <w:r w:rsidRPr="0097703C">
              <w:rPr>
                <w:rFonts w:ascii="Arial" w:hAnsi="Arial" w:cs="Arial"/>
                <w:bCs/>
                <w:sz w:val="16"/>
                <w:szCs w:val="16"/>
                <w:lang w:val="af-ZA"/>
              </w:rPr>
              <w:t>ԱՐԵՆԻՀ</w:t>
            </w:r>
            <w:r w:rsidRPr="0097703C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-</w:t>
            </w:r>
            <w:r w:rsidRPr="0097703C">
              <w:rPr>
                <w:rFonts w:ascii="Arial" w:hAnsi="Arial" w:cs="Arial"/>
                <w:bCs/>
                <w:sz w:val="16"/>
                <w:szCs w:val="16"/>
                <w:lang w:val="af-ZA"/>
              </w:rPr>
              <w:t>ԳՀԾՁԲ</w:t>
            </w:r>
            <w:r w:rsidRPr="0097703C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-</w:t>
            </w:r>
            <w:r w:rsidR="00AF3847" w:rsidRPr="0097703C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13</w:t>
            </w:r>
            <w:r w:rsidRPr="0097703C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 xml:space="preserve">/24&gt;&gt;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858F58" w14:textId="6FF71485" w:rsidR="00C46C9E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09</w:t>
            </w:r>
            <w:r w:rsidR="00C46C9E"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. </w:t>
            </w: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12</w:t>
            </w:r>
            <w:r w:rsidR="00C46C9E"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.2024 </w:t>
            </w:r>
            <w:r w:rsidR="00C46C9E"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թ</w:t>
            </w:r>
            <w:r w:rsidR="00C46C9E"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29AFFA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Պայմանագրին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կից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համաձայնագիրն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ուժի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մեջ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մտնելու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պահից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r w:rsidR="00AF3847" w:rsidRPr="0097703C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>9</w:t>
            </w:r>
            <w:r w:rsidRPr="0097703C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>0</w:t>
            </w: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օրվա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ընթացքում</w:t>
            </w:r>
            <w:proofErr w:type="spellEnd"/>
          </w:p>
          <w:p w14:paraId="2AAB9093" w14:textId="681EB872" w:rsidR="00AF3847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7D96D509" w14:textId="77777777" w:rsidR="00AF3847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27D8E2E2" w14:textId="55819ADB" w:rsidR="00AF3847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Պայմանագրին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կից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համաձայնագիրն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ուժի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մեջ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մտնելու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պահից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օրվա</w:t>
            </w:r>
            <w:proofErr w:type="spellEnd"/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ընթացքում</w:t>
            </w:r>
            <w:proofErr w:type="spellEnd"/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14:paraId="4684CF9E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01DC03B" w14:textId="7848F7C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2AA182C6" w:rsidR="00C46C9E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6</w:t>
            </w:r>
            <w:r w:rsidR="00EB04C5"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000 000</w:t>
            </w:r>
          </w:p>
        </w:tc>
      </w:tr>
      <w:tr w:rsidR="00C46C9E" w:rsidRPr="0097703C" w14:paraId="732D7CE1" w14:textId="77777777" w:rsidTr="00012170">
        <w:trPr>
          <w:trHeight w:val="150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11793D33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46C9E" w:rsidRPr="0097703C" w14:paraId="2F9BCE08" w14:textId="77777777" w:rsidTr="001431B6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005673BA" w:rsidR="00C46C9E" w:rsidRPr="0097703C" w:rsidRDefault="00931E17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ru-RU" w:eastAsia="ru-RU"/>
              </w:rPr>
              <w:t xml:space="preserve">   </w:t>
            </w:r>
            <w:proofErr w:type="spellStart"/>
            <w:r w:rsidR="00C46C9E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="00C46C9E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C46C9E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="00C46C9E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ՀՎՀՀ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46C9E" w:rsidRPr="0097703C" w14:paraId="57C33244" w14:textId="77777777" w:rsidTr="001431B6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10F09BB2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  <w:t>1</w:t>
            </w:r>
            <w:r w:rsidR="00AF3847"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-6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4A75CF1B" w:rsidR="00C46C9E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</w:pPr>
            <w:r w:rsidRPr="0097703C">
              <w:rPr>
                <w:rFonts w:ascii="Arial Armenian" w:hAnsi="Arial Armenian"/>
                <w:bCs/>
                <w:sz w:val="16"/>
                <w:szCs w:val="16"/>
              </w:rPr>
              <w:t>&lt;&lt;</w:t>
            </w:r>
            <w:proofErr w:type="spellStart"/>
            <w:r w:rsidRPr="0097703C">
              <w:rPr>
                <w:rFonts w:ascii="Arial" w:hAnsi="Arial" w:cs="Arial"/>
                <w:bCs/>
                <w:sz w:val="16"/>
                <w:szCs w:val="16"/>
              </w:rPr>
              <w:t>Պռոշաբերդշինշին</w:t>
            </w:r>
            <w:proofErr w:type="spellEnd"/>
            <w:r w:rsidRPr="0097703C">
              <w:rPr>
                <w:rFonts w:ascii="Arial Armenian" w:hAnsi="Arial Armenian"/>
                <w:bCs/>
                <w:sz w:val="16"/>
                <w:szCs w:val="16"/>
              </w:rPr>
              <w:t xml:space="preserve">&gt;&gt; </w:t>
            </w:r>
            <w:r w:rsidRPr="0097703C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768625A9" w:rsidR="00C46C9E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  <w:t>ՎՁՄ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  <w:t>Գլաձոր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  <w:t xml:space="preserve"> 18/51</w:t>
            </w:r>
            <w:r w:rsidR="00C46C9E" w:rsidRPr="0097703C"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  <w:t>հեռ</w:t>
            </w:r>
            <w:r w:rsidR="00C46C9E" w:rsidRPr="0097703C"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  <w:t>. 0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93828390</w:t>
            </w:r>
          </w:p>
        </w:tc>
        <w:tc>
          <w:tcPr>
            <w:tcW w:w="2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1798168C" w:rsidR="00C46C9E" w:rsidRPr="0097703C" w:rsidRDefault="00AF3847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  <w:t>karapetmovsisyan@mail.ru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38038C40" w:rsidR="00C46C9E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163538001609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25AD1D2" w:rsidR="00C46C9E" w:rsidRPr="0097703C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08910676</w:t>
            </w:r>
            <w:r w:rsidR="00C17F2B"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+9</w:t>
            </w:r>
          </w:p>
        </w:tc>
      </w:tr>
      <w:tr w:rsidR="00C46C9E" w:rsidRPr="0097703C" w14:paraId="329B2CBC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47C60D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`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Որևէ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չափաբաժնի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դեպքում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պատվիրատուն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պարտավոր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է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լրացնել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տեղեկություններ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վերաբերյալ։</w:t>
            </w:r>
          </w:p>
        </w:tc>
      </w:tr>
      <w:tr w:rsidR="00C46C9E" w:rsidRPr="0097703C" w14:paraId="4684C84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196F01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069F71E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6F04C96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է՝</w:t>
            </w:r>
          </w:p>
          <w:p w14:paraId="7300E80E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</w:p>
          <w:p w14:paraId="04D36304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1F2ED534" w14:textId="77777777" w:rsidR="00C46C9E" w:rsidRPr="0097703C" w:rsidRDefault="00C46C9E" w:rsidP="00C46C9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 w:cs="Arial Armenia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7703C">
              <w:rPr>
                <w:rFonts w:ascii="Arial Armenian" w:eastAsia="Times New Roman" w:hAnsi="Arial Armenian" w:cs="Arial Armenian"/>
                <w:b/>
                <w:sz w:val="14"/>
                <w:szCs w:val="14"/>
                <w:lang w:eastAsia="ru-RU"/>
              </w:rPr>
              <w:t>»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2-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րդ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C46C9E" w:rsidRPr="0097703C" w:rsidRDefault="00C46C9E" w:rsidP="00C46C9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46C9E" w:rsidRPr="0097703C" w14:paraId="178C408B" w14:textId="77777777" w:rsidTr="006573F6">
        <w:trPr>
          <w:trHeight w:val="10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DE1E7E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1AFA19FB" w14:textId="77777777" w:rsidTr="00012170">
        <w:trPr>
          <w:trHeight w:val="475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ներգրավման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նպատակով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համաձայն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իրականացված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2505295E" w14:textId="77777777" w:rsidTr="00EB04C5">
        <w:trPr>
          <w:trHeight w:val="25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7C36B4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43BCC872" w14:textId="77777777" w:rsidTr="00012170">
        <w:trPr>
          <w:trHeight w:val="427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գործընթացի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այդ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ձեռնարկված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համառոտ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նկարագիրը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2C6E5481" w14:textId="77777777" w:rsidTr="00012170">
        <w:trPr>
          <w:trHeight w:val="288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2CAA7B9D" w14:textId="77777777" w:rsidTr="00012170">
        <w:trPr>
          <w:trHeight w:val="427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ներկայացված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բողոքները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կայացված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11B65165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355129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0CC7ADDC" w14:textId="77777777" w:rsidTr="00012170">
        <w:trPr>
          <w:trHeight w:val="427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46C9E" w:rsidRPr="0097703C" w14:paraId="4A529AAE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6365900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7DDF1105" w14:textId="77777777" w:rsidTr="00012170">
        <w:trPr>
          <w:trHeight w:val="22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5E04EC03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Սույն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հետ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կապված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լրացուցիչ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ստանալու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համար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կարող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եք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դիմել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գնումների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C46C9E" w:rsidRPr="0097703C" w14:paraId="2D2CEA82" w14:textId="77777777" w:rsidTr="006E2F94">
        <w:trPr>
          <w:trHeight w:val="47"/>
        </w:trPr>
        <w:tc>
          <w:tcPr>
            <w:tcW w:w="37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5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46C9E" w:rsidRPr="0097703C" w14:paraId="3FEF87F7" w14:textId="77777777" w:rsidTr="006E2F94">
        <w:trPr>
          <w:trHeight w:val="47"/>
        </w:trPr>
        <w:tc>
          <w:tcPr>
            <w:tcW w:w="3749" w:type="dxa"/>
            <w:gridSpan w:val="8"/>
            <w:shd w:val="clear" w:color="auto" w:fill="auto"/>
            <w:vAlign w:val="center"/>
          </w:tcPr>
          <w:p w14:paraId="2F2D45AF" w14:textId="7DA86DC3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566" w:type="dxa"/>
            <w:gridSpan w:val="10"/>
            <w:shd w:val="clear" w:color="auto" w:fill="auto"/>
            <w:vAlign w:val="center"/>
          </w:tcPr>
          <w:p w14:paraId="76D716D9" w14:textId="18E9ADED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4947F97" w14:textId="101B7079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97703C" w:rsidRDefault="0022631D" w:rsidP="0022631D">
      <w:pPr>
        <w:spacing w:before="0" w:line="360" w:lineRule="auto"/>
        <w:ind w:left="0" w:firstLine="709"/>
        <w:jc w:val="both"/>
        <w:rPr>
          <w:rFonts w:ascii="Arial Armenian" w:eastAsia="Times New Roman" w:hAnsi="Arial Armenian" w:cs="Sylfaen"/>
          <w:sz w:val="20"/>
          <w:szCs w:val="20"/>
          <w:lang w:val="af-ZA" w:eastAsia="ru-RU"/>
        </w:rPr>
      </w:pPr>
    </w:p>
    <w:p w14:paraId="266DD357" w14:textId="77777777" w:rsidR="0022631D" w:rsidRPr="0097703C" w:rsidRDefault="0022631D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5E518546" w14:textId="3E6C9756" w:rsidR="00A81CC9" w:rsidRPr="0097703C" w:rsidRDefault="00571490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  <w:r w:rsidRPr="0097703C">
        <w:rPr>
          <w:rFonts w:ascii="Arial Armenian" w:eastAsia="Times New Roman" w:hAnsi="Arial Armenian"/>
          <w:strike/>
          <w:sz w:val="20"/>
          <w:szCs w:val="20"/>
          <w:lang w:eastAsia="ru-RU"/>
        </w:rPr>
        <w:t xml:space="preserve">          </w:t>
      </w:r>
      <w:r w:rsidR="00696228" w:rsidRPr="0097703C">
        <w:rPr>
          <w:rFonts w:ascii="Arial Armenian" w:eastAsia="Times New Roman" w:hAnsi="Arial Armenia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6323DFED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725261D5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5D80274E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1870D027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3AEE2276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5CACEED8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7153B679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338C3047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122B3" w14:textId="77777777" w:rsidR="00CF0AA0" w:rsidRDefault="00CF0AA0" w:rsidP="0022631D">
      <w:pPr>
        <w:spacing w:before="0" w:after="0"/>
      </w:pPr>
      <w:r>
        <w:separator/>
      </w:r>
    </w:p>
  </w:endnote>
  <w:endnote w:type="continuationSeparator" w:id="0">
    <w:p w14:paraId="59F28BEF" w14:textId="77777777" w:rsidR="00CF0AA0" w:rsidRDefault="00CF0AA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319FA" w14:textId="77777777" w:rsidR="00CF0AA0" w:rsidRDefault="00CF0AA0" w:rsidP="0022631D">
      <w:pPr>
        <w:spacing w:before="0" w:after="0"/>
      </w:pPr>
      <w:r>
        <w:separator/>
      </w:r>
    </w:p>
  </w:footnote>
  <w:footnote w:type="continuationSeparator" w:id="0">
    <w:p w14:paraId="0462E8B1" w14:textId="77777777" w:rsidR="00CF0AA0" w:rsidRDefault="00CF0AA0" w:rsidP="0022631D">
      <w:pPr>
        <w:spacing w:before="0" w:after="0"/>
      </w:pPr>
      <w:r>
        <w:continuationSeparator/>
      </w:r>
    </w:p>
  </w:footnote>
  <w:footnote w:id="1">
    <w:p w14:paraId="4C1A4B2A" w14:textId="77777777" w:rsidR="0097703C" w:rsidRPr="00541A77" w:rsidRDefault="0097703C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97703C" w:rsidRPr="002D0BF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97703C" w:rsidRPr="002D0BF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97703C" w:rsidRPr="002D0BF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97703C" w:rsidRPr="002D0BF6" w:rsidRDefault="009770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97703C" w:rsidRPr="0087136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97703C" w:rsidRPr="002D0BF6" w:rsidRDefault="0097703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97703C" w:rsidRPr="0078682E" w:rsidRDefault="009770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97703C" w:rsidRPr="0078682E" w:rsidRDefault="0097703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97703C" w:rsidRPr="00005B9C" w:rsidRDefault="0097703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44EA8"/>
    <w:rsid w:val="000469E2"/>
    <w:rsid w:val="00046CCF"/>
    <w:rsid w:val="00051ECE"/>
    <w:rsid w:val="0007090E"/>
    <w:rsid w:val="00073D66"/>
    <w:rsid w:val="000A2B0E"/>
    <w:rsid w:val="000B0199"/>
    <w:rsid w:val="000B591D"/>
    <w:rsid w:val="000D78EE"/>
    <w:rsid w:val="000E0C7F"/>
    <w:rsid w:val="000E4FF1"/>
    <w:rsid w:val="000F376D"/>
    <w:rsid w:val="000F4155"/>
    <w:rsid w:val="00102094"/>
    <w:rsid w:val="001021B0"/>
    <w:rsid w:val="0012143A"/>
    <w:rsid w:val="00122F55"/>
    <w:rsid w:val="0013573C"/>
    <w:rsid w:val="001431B6"/>
    <w:rsid w:val="0018422F"/>
    <w:rsid w:val="001A1999"/>
    <w:rsid w:val="001C1BE1"/>
    <w:rsid w:val="001E0091"/>
    <w:rsid w:val="001F0500"/>
    <w:rsid w:val="00214339"/>
    <w:rsid w:val="002200EF"/>
    <w:rsid w:val="0022631D"/>
    <w:rsid w:val="00295B92"/>
    <w:rsid w:val="002E4E6F"/>
    <w:rsid w:val="002F16CC"/>
    <w:rsid w:val="002F1FEB"/>
    <w:rsid w:val="00346032"/>
    <w:rsid w:val="00371B1D"/>
    <w:rsid w:val="00386F7F"/>
    <w:rsid w:val="003B2758"/>
    <w:rsid w:val="003B3CD4"/>
    <w:rsid w:val="003E3D40"/>
    <w:rsid w:val="003E6978"/>
    <w:rsid w:val="003F631E"/>
    <w:rsid w:val="00405E87"/>
    <w:rsid w:val="004251FE"/>
    <w:rsid w:val="00433E3C"/>
    <w:rsid w:val="004346AA"/>
    <w:rsid w:val="00472069"/>
    <w:rsid w:val="00474C2F"/>
    <w:rsid w:val="004764CD"/>
    <w:rsid w:val="004875E0"/>
    <w:rsid w:val="004D078F"/>
    <w:rsid w:val="004E376E"/>
    <w:rsid w:val="00503BCC"/>
    <w:rsid w:val="0050566B"/>
    <w:rsid w:val="00546023"/>
    <w:rsid w:val="00564B56"/>
    <w:rsid w:val="00571490"/>
    <w:rsid w:val="005737F9"/>
    <w:rsid w:val="005A00D3"/>
    <w:rsid w:val="005B5E09"/>
    <w:rsid w:val="005D5FBD"/>
    <w:rsid w:val="00607C9A"/>
    <w:rsid w:val="00641472"/>
    <w:rsid w:val="00646760"/>
    <w:rsid w:val="006573F6"/>
    <w:rsid w:val="00690ECB"/>
    <w:rsid w:val="00696228"/>
    <w:rsid w:val="006A38B4"/>
    <w:rsid w:val="006B2E21"/>
    <w:rsid w:val="006C0266"/>
    <w:rsid w:val="006E0D92"/>
    <w:rsid w:val="006E1A83"/>
    <w:rsid w:val="006E2F94"/>
    <w:rsid w:val="006F2779"/>
    <w:rsid w:val="006F6D77"/>
    <w:rsid w:val="007060FC"/>
    <w:rsid w:val="00717A39"/>
    <w:rsid w:val="00727F3E"/>
    <w:rsid w:val="00770463"/>
    <w:rsid w:val="007732E7"/>
    <w:rsid w:val="0078682E"/>
    <w:rsid w:val="007B742C"/>
    <w:rsid w:val="007E2335"/>
    <w:rsid w:val="00802B48"/>
    <w:rsid w:val="0081420B"/>
    <w:rsid w:val="00816305"/>
    <w:rsid w:val="00827F47"/>
    <w:rsid w:val="008A032A"/>
    <w:rsid w:val="008A7224"/>
    <w:rsid w:val="008C4E62"/>
    <w:rsid w:val="008C7D47"/>
    <w:rsid w:val="008E493A"/>
    <w:rsid w:val="008F5952"/>
    <w:rsid w:val="0090440F"/>
    <w:rsid w:val="0091580B"/>
    <w:rsid w:val="00931E17"/>
    <w:rsid w:val="009323C6"/>
    <w:rsid w:val="0095792C"/>
    <w:rsid w:val="0097703C"/>
    <w:rsid w:val="009B1CCE"/>
    <w:rsid w:val="009B2FB3"/>
    <w:rsid w:val="009C3A0B"/>
    <w:rsid w:val="009C5E0F"/>
    <w:rsid w:val="009E75FF"/>
    <w:rsid w:val="00A254D1"/>
    <w:rsid w:val="00A306F5"/>
    <w:rsid w:val="00A31820"/>
    <w:rsid w:val="00A36328"/>
    <w:rsid w:val="00A67159"/>
    <w:rsid w:val="00A81CC9"/>
    <w:rsid w:val="00AA32E4"/>
    <w:rsid w:val="00AA3A6C"/>
    <w:rsid w:val="00AC7AB1"/>
    <w:rsid w:val="00AD07B9"/>
    <w:rsid w:val="00AD12CE"/>
    <w:rsid w:val="00AD59DC"/>
    <w:rsid w:val="00AF3847"/>
    <w:rsid w:val="00B75762"/>
    <w:rsid w:val="00B77A8A"/>
    <w:rsid w:val="00B91DE2"/>
    <w:rsid w:val="00B94EA2"/>
    <w:rsid w:val="00BA03B0"/>
    <w:rsid w:val="00BB0A93"/>
    <w:rsid w:val="00BB6170"/>
    <w:rsid w:val="00BD3D4E"/>
    <w:rsid w:val="00BF1465"/>
    <w:rsid w:val="00BF4745"/>
    <w:rsid w:val="00C17F2B"/>
    <w:rsid w:val="00C410B5"/>
    <w:rsid w:val="00C46C9E"/>
    <w:rsid w:val="00C47F44"/>
    <w:rsid w:val="00C51D37"/>
    <w:rsid w:val="00C66675"/>
    <w:rsid w:val="00C71CFE"/>
    <w:rsid w:val="00C82E48"/>
    <w:rsid w:val="00C84DF7"/>
    <w:rsid w:val="00C90686"/>
    <w:rsid w:val="00C96337"/>
    <w:rsid w:val="00C96BED"/>
    <w:rsid w:val="00CA3754"/>
    <w:rsid w:val="00CB44D2"/>
    <w:rsid w:val="00CC1F23"/>
    <w:rsid w:val="00CD7BA3"/>
    <w:rsid w:val="00CF0AA0"/>
    <w:rsid w:val="00CF1F70"/>
    <w:rsid w:val="00D350DE"/>
    <w:rsid w:val="00D36189"/>
    <w:rsid w:val="00D41F76"/>
    <w:rsid w:val="00D46909"/>
    <w:rsid w:val="00D755ED"/>
    <w:rsid w:val="00D77420"/>
    <w:rsid w:val="00D808EC"/>
    <w:rsid w:val="00D80C64"/>
    <w:rsid w:val="00DC4665"/>
    <w:rsid w:val="00DE06F1"/>
    <w:rsid w:val="00E213AB"/>
    <w:rsid w:val="00E243EA"/>
    <w:rsid w:val="00E27555"/>
    <w:rsid w:val="00E33A25"/>
    <w:rsid w:val="00E4188B"/>
    <w:rsid w:val="00E54C4D"/>
    <w:rsid w:val="00E56328"/>
    <w:rsid w:val="00E86B63"/>
    <w:rsid w:val="00EA01A2"/>
    <w:rsid w:val="00EA568C"/>
    <w:rsid w:val="00EA767F"/>
    <w:rsid w:val="00EB04C5"/>
    <w:rsid w:val="00EB59EE"/>
    <w:rsid w:val="00EF16D0"/>
    <w:rsid w:val="00F10AFE"/>
    <w:rsid w:val="00F31004"/>
    <w:rsid w:val="00F47D7A"/>
    <w:rsid w:val="00F63802"/>
    <w:rsid w:val="00F64167"/>
    <w:rsid w:val="00F6673B"/>
    <w:rsid w:val="00F77AAD"/>
    <w:rsid w:val="00F85BA9"/>
    <w:rsid w:val="00F916C4"/>
    <w:rsid w:val="00F928C8"/>
    <w:rsid w:val="00FA7BBB"/>
    <w:rsid w:val="00FB097B"/>
    <w:rsid w:val="00FD22D4"/>
    <w:rsid w:val="00FD7B50"/>
    <w:rsid w:val="00FF58A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https://mul2-vdzor.gov.am/tasks/306657/oneclick?token=cc3e5e8e266d4918d8892a12dc168242</cp:keywords>
  <cp:lastModifiedBy>Пользователь</cp:lastModifiedBy>
  <cp:revision>73</cp:revision>
  <cp:lastPrinted>2024-12-13T12:04:00Z</cp:lastPrinted>
  <dcterms:created xsi:type="dcterms:W3CDTF">2021-06-28T12:08:00Z</dcterms:created>
  <dcterms:modified xsi:type="dcterms:W3CDTF">2024-12-13T12:59:00Z</dcterms:modified>
</cp:coreProperties>
</file>