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2AB94843" w:rsidR="0022631D" w:rsidRPr="00E67942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</w:t>
      </w:r>
      <w:r w:rsidR="00F93197" w:rsidRPr="00E67942">
        <w:rPr>
          <w:rFonts w:ascii="GHEA Grapalat" w:hAnsi="GHEA Grapalat"/>
          <w:sz w:val="18"/>
          <w:szCs w:val="18"/>
          <w:lang w:val="hy-AM"/>
        </w:rPr>
        <w:t>15 փ. 2 փակուղի 6 շ.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նախագծա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>-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նախահաշվային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փաստաթղթերի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560169" w:rsidRPr="00560169">
        <w:rPr>
          <w:rFonts w:ascii="Arial" w:hAnsi="Arial" w:cs="Arial"/>
          <w:b/>
          <w:bCs/>
          <w:sz w:val="18"/>
          <w:szCs w:val="18"/>
          <w:lang w:val="hy-AM"/>
        </w:rPr>
        <w:t>կազմման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hy-AM"/>
        </w:rPr>
        <w:t xml:space="preserve"> </w:t>
      </w:r>
      <w:r w:rsidR="00560169" w:rsidRPr="00560169">
        <w:rPr>
          <w:rFonts w:ascii="Arial LatRus" w:hAnsi="Arial LatRus" w:cs="Sylfaen"/>
          <w:b/>
          <w:bCs/>
          <w:iCs/>
          <w:sz w:val="18"/>
          <w:szCs w:val="18"/>
          <w:lang w:val="af-ZA"/>
        </w:rPr>
        <w:t xml:space="preserve"> </w:t>
      </w:r>
      <w:r w:rsidR="00560169" w:rsidRPr="00560169">
        <w:rPr>
          <w:rFonts w:asciiTheme="minorHAnsi" w:hAnsiTheme="minorHAnsi" w:cs="Sylfaen"/>
          <w:b/>
          <w:bCs/>
          <w:iCs/>
          <w:sz w:val="18"/>
          <w:szCs w:val="18"/>
          <w:lang w:val="hy-AM"/>
        </w:rPr>
        <w:t>ծառայությունների</w:t>
      </w:r>
      <w:r w:rsidR="00514A67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 xml:space="preserve"> ԱՐԵՆԻՀ-ԳՀԾՁԲ-0</w:t>
      </w:r>
      <w:r w:rsidR="005B60FD">
        <w:rPr>
          <w:rFonts w:ascii="GHEA Grapalat" w:hAnsi="GHEA Grapalat"/>
          <w:sz w:val="18"/>
          <w:szCs w:val="18"/>
          <w:lang w:val="hy-AM"/>
        </w:rPr>
        <w:t>9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>/25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663"/>
        <w:gridCol w:w="207"/>
        <w:gridCol w:w="290"/>
        <w:gridCol w:w="353"/>
        <w:gridCol w:w="709"/>
        <w:gridCol w:w="757"/>
        <w:gridCol w:w="94"/>
        <w:gridCol w:w="425"/>
        <w:gridCol w:w="283"/>
        <w:gridCol w:w="709"/>
        <w:gridCol w:w="295"/>
        <w:gridCol w:w="600"/>
        <w:gridCol w:w="97"/>
        <w:gridCol w:w="709"/>
        <w:gridCol w:w="510"/>
        <w:gridCol w:w="341"/>
        <w:gridCol w:w="295"/>
        <w:gridCol w:w="208"/>
        <w:gridCol w:w="26"/>
        <w:gridCol w:w="179"/>
        <w:gridCol w:w="7"/>
        <w:gridCol w:w="35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5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741C1B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64D10A9" w14:textId="2DB31501" w:rsidR="0022631D" w:rsidRPr="00A81CC9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խահաշվային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741C1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741C1B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B60FD" w:rsidRPr="00F93197" w14:paraId="68F06124" w14:textId="77777777" w:rsidTr="00741C1B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5B60FD" w:rsidRPr="005B60FD" w:rsidRDefault="005B60FD" w:rsidP="005B60F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B60F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B6B3B04" w14:textId="7DED4F04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es-ES" w:eastAsia="ru-RU"/>
              </w:rPr>
            </w:pPr>
            <w:r w:rsidRPr="005B60FD">
              <w:rPr>
                <w:sz w:val="16"/>
                <w:szCs w:val="16"/>
              </w:rPr>
              <w:t>&lt;&lt;</w:t>
            </w:r>
            <w:proofErr w:type="spellStart"/>
            <w:r w:rsidRPr="005B60FD">
              <w:rPr>
                <w:sz w:val="16"/>
                <w:szCs w:val="16"/>
              </w:rPr>
              <w:t>Արենի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համայնքի</w:t>
            </w:r>
            <w:proofErr w:type="spellEnd"/>
            <w:r w:rsidRPr="005B60FD">
              <w:rPr>
                <w:sz w:val="16"/>
                <w:szCs w:val="16"/>
              </w:rPr>
              <w:t xml:space="preserve"> Գնիշիկ </w:t>
            </w:r>
            <w:proofErr w:type="spellStart"/>
            <w:r w:rsidRPr="005B60FD">
              <w:rPr>
                <w:sz w:val="16"/>
                <w:szCs w:val="16"/>
              </w:rPr>
              <w:t>բնակավայրում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ոռոգման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ջրի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ներքին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ցանցի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կառուցման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B60FD">
              <w:rPr>
                <w:sz w:val="16"/>
                <w:szCs w:val="16"/>
              </w:rPr>
              <w:t>աշխատանքների</w:t>
            </w:r>
            <w:proofErr w:type="spellEnd"/>
            <w:r w:rsidRPr="005B60FD">
              <w:rPr>
                <w:sz w:val="16"/>
                <w:szCs w:val="16"/>
              </w:rPr>
              <w:t xml:space="preserve">  </w:t>
            </w:r>
            <w:proofErr w:type="spellStart"/>
            <w:r w:rsidRPr="005B60FD">
              <w:rPr>
                <w:sz w:val="16"/>
                <w:szCs w:val="16"/>
              </w:rPr>
              <w:t>նախագծա</w:t>
            </w:r>
            <w:proofErr w:type="gramEnd"/>
            <w:r w:rsidRPr="005B60FD">
              <w:rPr>
                <w:sz w:val="16"/>
                <w:szCs w:val="16"/>
              </w:rPr>
              <w:t>-նախահաշվային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փաստաթղթերի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ձեռքբերման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ծառայություններ</w:t>
            </w:r>
            <w:proofErr w:type="spellEnd"/>
            <w:r w:rsidRPr="005B60FD">
              <w:rPr>
                <w:sz w:val="16"/>
                <w:szCs w:val="16"/>
              </w:rPr>
              <w:t xml:space="preserve">&gt;&gt;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7BC3BC9A" w14:textId="0940B204" w:rsidR="005B60FD" w:rsidRPr="005B60FD" w:rsidRDefault="005B60FD" w:rsidP="005B60FD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5B60FD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2749F9" w14:textId="492805F4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4D89D5" w14:textId="2361DA1A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5B60FD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56AD88F1" w14:textId="75EE9D16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6B7A36" w14:textId="664341BE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5B60FD">
              <w:rPr>
                <w:sz w:val="16"/>
                <w:szCs w:val="16"/>
              </w:rPr>
              <w:t>400 000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83C62B3" w14:textId="54F736EB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B60FD">
              <w:rPr>
                <w:sz w:val="16"/>
                <w:szCs w:val="16"/>
              </w:rPr>
              <w:t>&lt;&lt;</w:t>
            </w:r>
            <w:proofErr w:type="spellStart"/>
            <w:r w:rsidRPr="005B60FD">
              <w:rPr>
                <w:sz w:val="16"/>
                <w:szCs w:val="16"/>
              </w:rPr>
              <w:t>Արենի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համայնքի</w:t>
            </w:r>
            <w:proofErr w:type="spellEnd"/>
            <w:r w:rsidRPr="005B60FD">
              <w:rPr>
                <w:sz w:val="16"/>
                <w:szCs w:val="16"/>
              </w:rPr>
              <w:t xml:space="preserve"> Գնիշիկ </w:t>
            </w:r>
            <w:proofErr w:type="spellStart"/>
            <w:r w:rsidRPr="005B60FD">
              <w:rPr>
                <w:sz w:val="16"/>
                <w:szCs w:val="16"/>
              </w:rPr>
              <w:t>բնակավայրում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ոռոգման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ջրի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ներքին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ցանցի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կառուցման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B60FD">
              <w:rPr>
                <w:sz w:val="16"/>
                <w:szCs w:val="16"/>
              </w:rPr>
              <w:t>աշխատանքների</w:t>
            </w:r>
            <w:proofErr w:type="spellEnd"/>
            <w:r w:rsidRPr="005B60FD">
              <w:rPr>
                <w:sz w:val="16"/>
                <w:szCs w:val="16"/>
              </w:rPr>
              <w:t xml:space="preserve">  </w:t>
            </w:r>
            <w:proofErr w:type="spellStart"/>
            <w:r w:rsidRPr="005B60FD">
              <w:rPr>
                <w:sz w:val="16"/>
                <w:szCs w:val="16"/>
              </w:rPr>
              <w:t>նախագծա</w:t>
            </w:r>
            <w:proofErr w:type="gramEnd"/>
            <w:r w:rsidRPr="005B60FD">
              <w:rPr>
                <w:sz w:val="16"/>
                <w:szCs w:val="16"/>
              </w:rPr>
              <w:t>-նախահաշվային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փաստաթղթերի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ձեռքբերման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ծառայություններ</w:t>
            </w:r>
            <w:proofErr w:type="spellEnd"/>
            <w:r w:rsidRPr="005B60FD">
              <w:rPr>
                <w:sz w:val="16"/>
                <w:szCs w:val="16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A35B3F" w14:textId="097274D2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B60FD">
              <w:rPr>
                <w:sz w:val="16"/>
                <w:szCs w:val="16"/>
              </w:rPr>
              <w:t>&lt;&lt;</w:t>
            </w:r>
            <w:proofErr w:type="spellStart"/>
            <w:r w:rsidRPr="005B60FD">
              <w:rPr>
                <w:sz w:val="16"/>
                <w:szCs w:val="16"/>
              </w:rPr>
              <w:t>Արենի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համայնքի</w:t>
            </w:r>
            <w:proofErr w:type="spellEnd"/>
            <w:r w:rsidRPr="005B60FD">
              <w:rPr>
                <w:sz w:val="16"/>
                <w:szCs w:val="16"/>
              </w:rPr>
              <w:t xml:space="preserve"> Գնիշիկ </w:t>
            </w:r>
            <w:proofErr w:type="spellStart"/>
            <w:r w:rsidRPr="005B60FD">
              <w:rPr>
                <w:sz w:val="16"/>
                <w:szCs w:val="16"/>
              </w:rPr>
              <w:t>բնակավայրում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ոռոգման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ջրի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ներքին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ցանցի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կառուցման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B60FD">
              <w:rPr>
                <w:sz w:val="16"/>
                <w:szCs w:val="16"/>
              </w:rPr>
              <w:t>աշխատանքների</w:t>
            </w:r>
            <w:proofErr w:type="spellEnd"/>
            <w:r w:rsidRPr="005B60FD">
              <w:rPr>
                <w:sz w:val="16"/>
                <w:szCs w:val="16"/>
              </w:rPr>
              <w:t xml:space="preserve">  </w:t>
            </w:r>
            <w:proofErr w:type="spellStart"/>
            <w:r w:rsidRPr="005B60FD">
              <w:rPr>
                <w:sz w:val="16"/>
                <w:szCs w:val="16"/>
              </w:rPr>
              <w:t>նախագծա</w:t>
            </w:r>
            <w:proofErr w:type="gramEnd"/>
            <w:r w:rsidRPr="005B60FD">
              <w:rPr>
                <w:sz w:val="16"/>
                <w:szCs w:val="16"/>
              </w:rPr>
              <w:t>-նախահաշվային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փաստաթղթերի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ձեռքբերման</w:t>
            </w:r>
            <w:proofErr w:type="spellEnd"/>
            <w:r w:rsidRPr="005B60FD">
              <w:rPr>
                <w:sz w:val="16"/>
                <w:szCs w:val="16"/>
              </w:rPr>
              <w:t xml:space="preserve"> </w:t>
            </w:r>
            <w:proofErr w:type="spellStart"/>
            <w:r w:rsidRPr="005B60FD">
              <w:rPr>
                <w:sz w:val="16"/>
                <w:szCs w:val="16"/>
              </w:rPr>
              <w:t>ծառայություններ</w:t>
            </w:r>
            <w:proofErr w:type="spellEnd"/>
            <w:r w:rsidRPr="005B60FD">
              <w:rPr>
                <w:sz w:val="16"/>
                <w:szCs w:val="16"/>
              </w:rPr>
              <w:t xml:space="preserve">&gt;&gt;  </w:t>
            </w:r>
          </w:p>
        </w:tc>
      </w:tr>
      <w:tr w:rsidR="005B60FD" w:rsidRPr="00E2676B" w14:paraId="5A36B4CF" w14:textId="77777777" w:rsidTr="00741C1B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1810F533" w14:textId="7FC35338" w:rsidR="005B60FD" w:rsidRPr="005B60FD" w:rsidRDefault="005B60FD" w:rsidP="005B60F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5B60F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D9B6849" w14:textId="13FD51D4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B60FD">
              <w:rPr>
                <w:sz w:val="16"/>
                <w:szCs w:val="16"/>
                <w:lang w:val="hy-AM"/>
              </w:rPr>
              <w:t xml:space="preserve">&lt;&lt;Արենի համայնքի Գնիշիկ բնակավայրում խմելու ջրի ներքին ցանցի կառուցման աշխատանքների  նախագծա-նախահաշվային փաստաթղթերի ձեռքբերման ծառայություններ&gt;&gt;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DFCB2A7" w14:textId="7744CF8B" w:rsidR="005B60FD" w:rsidRPr="005B60FD" w:rsidRDefault="005B60FD" w:rsidP="005B60F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5B60FD">
              <w:rPr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5E8D5A" w14:textId="25DB0FF1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061A9FD" w14:textId="5FFF618C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0DC2FECB" w14:textId="140520CD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B567D9" w14:textId="3D3DFFAC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B60FD">
              <w:rPr>
                <w:sz w:val="16"/>
                <w:szCs w:val="16"/>
              </w:rPr>
              <w:t>400 000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65DA8DB" w14:textId="2B02AE2A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5B60FD">
              <w:rPr>
                <w:sz w:val="16"/>
                <w:szCs w:val="16"/>
                <w:lang w:val="hy-AM"/>
              </w:rPr>
              <w:t xml:space="preserve">&lt;&lt;Արենի համայնքի Գնիշիկ բնակավայրում խմելու ջրի ներքին ցանցի կառուցման աշխատանքների  նախագծա-նախահաշվային փաստաթղթերի ձեռքբերման ծառայություններ&gt;&gt;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22395CC" w14:textId="06F84C9F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5B60FD">
              <w:rPr>
                <w:sz w:val="16"/>
                <w:szCs w:val="16"/>
                <w:lang w:val="hy-AM"/>
              </w:rPr>
              <w:t xml:space="preserve">&lt;&lt;Արենի համայնքի Գնիշիկ բնակավայրում խմելու ջրի ներքին ցանցի կառուցման աշխատանքների  նախագծա-նախահաշվային փաստաթղթերի ձեռքբերման ծառայություններ&gt;&gt;  </w:t>
            </w:r>
          </w:p>
        </w:tc>
      </w:tr>
      <w:tr w:rsidR="005B60FD" w:rsidRPr="00E2676B" w14:paraId="71C30870" w14:textId="77777777" w:rsidTr="00741C1B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D97CC00" w14:textId="035C8C60" w:rsidR="005B60FD" w:rsidRPr="005B60FD" w:rsidRDefault="005B60FD" w:rsidP="005B60F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5B60F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79E129" w14:textId="7838F1C7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B60FD">
              <w:rPr>
                <w:sz w:val="16"/>
                <w:szCs w:val="16"/>
                <w:lang w:val="hy-AM"/>
              </w:rPr>
              <w:t xml:space="preserve">&lt;&lt; Արենի  համայնքի Ագարակաձոր բնակավայրում խմելու ջրի  1,3կմ ներքին ցանցի կառուցման աշխատանքների  նախագծա-նախահաշվային փաստաթղթերի ձեռքբերման ծառայություններ&gt;&gt;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5BFAE78" w14:textId="634E1F42" w:rsidR="005B60FD" w:rsidRPr="005B60FD" w:rsidRDefault="005B60FD" w:rsidP="005B60F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5B60FD">
              <w:rPr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59523DD" w14:textId="47121A4B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8D88D6" w14:textId="1C8777A1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1C75261" w14:textId="23C80CA0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5B60FD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6B04EDF" w14:textId="0E8647AC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B60FD">
              <w:rPr>
                <w:sz w:val="16"/>
                <w:szCs w:val="16"/>
              </w:rPr>
              <w:t>1 300 000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4CE8F9D" w14:textId="20E03E1A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5B60FD">
              <w:rPr>
                <w:sz w:val="16"/>
                <w:szCs w:val="16"/>
                <w:lang w:val="hy-AM"/>
              </w:rPr>
              <w:t xml:space="preserve">&lt;&lt; Արենի  համայնքի Ագարակաձոր բնակավայրում խմելու ջրի  1,3կմ ներքին ցանցի կառուցման աշխատանքների  նախագծա-նախահաշվային փաստաթղթերի ձեռքբերման ծառայություններ&gt;&gt;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3684245" w14:textId="7EA0294E" w:rsidR="005B60FD" w:rsidRPr="005B60FD" w:rsidRDefault="005B60FD" w:rsidP="005B60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5B60FD">
              <w:rPr>
                <w:sz w:val="16"/>
                <w:szCs w:val="16"/>
                <w:lang w:val="hy-AM"/>
              </w:rPr>
              <w:t xml:space="preserve">&lt;&lt; Արենի  համայնքի Ագարակաձոր բնակավայրում խմելու ջրի  1,3կմ ներքին ցանցի կառուցման աշխատանքների  նախագծա-նախահաշվային փաստաթղթերի ձեռքբերման ծառայություններ&gt;&gt;  </w:t>
            </w:r>
          </w:p>
        </w:tc>
      </w:tr>
      <w:tr w:rsidR="00327B9E" w:rsidRPr="00E2676B" w14:paraId="67C0B0D8" w14:textId="77777777" w:rsidTr="00012170">
        <w:trPr>
          <w:trHeight w:val="169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2B1BD87" w14:textId="77777777" w:rsidR="00327B9E" w:rsidRPr="005B60FD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7B9E" w:rsidRPr="00E2676B" w14:paraId="4CB0FDBB" w14:textId="77777777" w:rsidTr="00012170">
        <w:trPr>
          <w:trHeight w:val="137"/>
        </w:trPr>
        <w:tc>
          <w:tcPr>
            <w:tcW w:w="43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327B9E" w:rsidRPr="00E974DB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74D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74D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327B9E" w:rsidRPr="00E974DB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974D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Պայմանագիրը կնքվելու է "Գնումների մասին" ՀՀ օրենքի 15-րդ հոդվածի 6-րդ մասի հիման վրա, այսինքն գնում կարող է կատարվել անհրաժեշտ ֆինանսական միջոցներ նախատեսվելու դեպքում:</w:t>
            </w:r>
          </w:p>
        </w:tc>
      </w:tr>
      <w:tr w:rsidR="00327B9E" w:rsidRPr="00E2676B" w14:paraId="32583D83" w14:textId="77777777" w:rsidTr="00012170">
        <w:trPr>
          <w:trHeight w:val="19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327B9E" w:rsidRPr="00E974DB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7B9E" w:rsidRPr="00A81CC9" w14:paraId="20E6AEE3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974D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974D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35BBE321" w:rsidR="00327B9E" w:rsidRPr="00A81CC9" w:rsidRDefault="00D808E8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07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327B9E" w:rsidRPr="00A81CC9" w14:paraId="7E145D36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60E24753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65CB12BB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27B9E" w:rsidRPr="00A81CC9" w14:paraId="5FA77C39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1F8F0FD5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345EA0A4" w14:textId="77777777" w:rsidTr="00012170">
        <w:trPr>
          <w:trHeight w:val="5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4E5F2D6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0D567E53" w14:textId="77777777" w:rsidTr="00327B9E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3073" w:type="dxa"/>
            <w:gridSpan w:val="7"/>
            <w:vMerge w:val="restart"/>
            <w:shd w:val="clear" w:color="auto" w:fill="auto"/>
            <w:vAlign w:val="center"/>
          </w:tcPr>
          <w:p w14:paraId="5D2FF77E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6754" w:type="dxa"/>
            <w:gridSpan w:val="16"/>
            <w:shd w:val="clear" w:color="auto" w:fill="auto"/>
            <w:vAlign w:val="center"/>
          </w:tcPr>
          <w:p w14:paraId="14369749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27B9E" w:rsidRPr="00A81CC9" w14:paraId="1B34DDC3" w14:textId="77777777" w:rsidTr="00327B9E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7"/>
            <w:vMerge/>
            <w:shd w:val="clear" w:color="auto" w:fill="auto"/>
            <w:vAlign w:val="center"/>
          </w:tcPr>
          <w:p w14:paraId="0547CD14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2E931CC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CC3038F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27B9E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327B9E" w:rsidRPr="00967536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3"/>
            <w:shd w:val="clear" w:color="auto" w:fill="auto"/>
            <w:vAlign w:val="center"/>
          </w:tcPr>
          <w:p w14:paraId="78FAB69D" w14:textId="4502C9FA" w:rsidR="00327B9E" w:rsidRPr="00967536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9119BB" w:rsidRPr="00A81CC9" w14:paraId="2BF05015" w14:textId="77777777" w:rsidTr="00B1343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3" w:type="dxa"/>
            <w:gridSpan w:val="7"/>
            <w:shd w:val="clear" w:color="auto" w:fill="auto"/>
          </w:tcPr>
          <w:p w14:paraId="13FEEF39" w14:textId="3E7C649D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proofErr w:type="spellStart"/>
            <w:r w:rsidR="008B0747">
              <w:rPr>
                <w:rFonts w:ascii="Arial" w:hAnsi="Arial" w:cs="Arial"/>
                <w:sz w:val="16"/>
                <w:szCs w:val="16"/>
                <w:lang w:val="ru-RU"/>
              </w:rPr>
              <w:t>Պռոշաբերդշին</w:t>
            </w:r>
            <w:proofErr w:type="spellEnd"/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362C2B42" w14:textId="18C35EE3" w:rsidR="009119BB" w:rsidRP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400000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7845CBD" w14:textId="1211A4FC" w:rsidR="009119BB" w:rsidRP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BE6AFBB" w14:textId="360C8B88" w:rsidR="009119BB" w:rsidRPr="00AC27F2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400000</w:t>
            </w:r>
          </w:p>
        </w:tc>
      </w:tr>
      <w:tr w:rsidR="00D808E8" w:rsidRPr="00A81CC9" w14:paraId="413A80E0" w14:textId="77777777" w:rsidTr="00B1343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D28DA8" w14:textId="721106B9" w:rsidR="00D808E8" w:rsidRP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D808E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2</w:t>
            </w:r>
          </w:p>
        </w:tc>
        <w:tc>
          <w:tcPr>
            <w:tcW w:w="3073" w:type="dxa"/>
            <w:gridSpan w:val="7"/>
            <w:shd w:val="clear" w:color="auto" w:fill="auto"/>
          </w:tcPr>
          <w:p w14:paraId="2A91517B" w14:textId="77777777" w:rsidR="00D808E8" w:rsidRPr="007B7F12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23EFA172" w14:textId="77777777" w:rsidR="00D808E8" w:rsidRPr="008B0747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B114A03" w14:textId="77777777" w:rsid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21512664" w14:textId="77777777" w:rsidR="00D808E8" w:rsidRPr="00AC27F2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</w:p>
        </w:tc>
      </w:tr>
      <w:tr w:rsidR="00D808E8" w:rsidRPr="00A81CC9" w14:paraId="39DD5D99" w14:textId="77777777" w:rsidTr="00C675A2">
        <w:trPr>
          <w:trHeight w:val="83"/>
        </w:trPr>
        <w:tc>
          <w:tcPr>
            <w:tcW w:w="1385" w:type="dxa"/>
            <w:gridSpan w:val="3"/>
            <w:shd w:val="clear" w:color="auto" w:fill="auto"/>
          </w:tcPr>
          <w:p w14:paraId="51B2181A" w14:textId="6129F606" w:rsidR="00D808E8" w:rsidRPr="00967536" w:rsidRDefault="00D808E8" w:rsidP="00D808E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055157">
              <w:t>1</w:t>
            </w:r>
          </w:p>
        </w:tc>
        <w:tc>
          <w:tcPr>
            <w:tcW w:w="3073" w:type="dxa"/>
            <w:gridSpan w:val="7"/>
            <w:shd w:val="clear" w:color="auto" w:fill="auto"/>
          </w:tcPr>
          <w:p w14:paraId="385371E4" w14:textId="21D01F98" w:rsidR="00D808E8" w:rsidRPr="007B7F12" w:rsidRDefault="00D808E8" w:rsidP="00D808E8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  <w:r w:rsidRPr="00055157">
              <w:t>&lt;&lt;</w:t>
            </w:r>
            <w:proofErr w:type="spellStart"/>
            <w:r w:rsidRPr="00055157">
              <w:t>Պռոշաբերդշին</w:t>
            </w:r>
            <w:proofErr w:type="spellEnd"/>
            <w:r w:rsidRPr="00055157">
              <w:t>&gt;&gt; ՍՊԸ</w:t>
            </w:r>
          </w:p>
        </w:tc>
        <w:tc>
          <w:tcPr>
            <w:tcW w:w="2312" w:type="dxa"/>
            <w:gridSpan w:val="5"/>
            <w:shd w:val="clear" w:color="auto" w:fill="auto"/>
          </w:tcPr>
          <w:p w14:paraId="74450680" w14:textId="0BF58CB9" w:rsidR="00D808E8" w:rsidRPr="008B0747" w:rsidRDefault="00D808E8" w:rsidP="00D808E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60FB0">
              <w:t>400000</w:t>
            </w:r>
          </w:p>
        </w:tc>
        <w:tc>
          <w:tcPr>
            <w:tcW w:w="2160" w:type="dxa"/>
            <w:gridSpan w:val="6"/>
            <w:shd w:val="clear" w:color="auto" w:fill="auto"/>
          </w:tcPr>
          <w:p w14:paraId="17175211" w14:textId="66245412" w:rsidR="00D808E8" w:rsidRDefault="00D808E8" w:rsidP="00D808E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60FB0"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74B40980" w14:textId="1ABA1F97" w:rsidR="00D808E8" w:rsidRPr="00AC27F2" w:rsidRDefault="00D808E8" w:rsidP="00D808E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F60FB0">
              <w:t>400000</w:t>
            </w:r>
          </w:p>
        </w:tc>
      </w:tr>
      <w:tr w:rsidR="00D808E8" w:rsidRPr="00A81CC9" w14:paraId="46DCCFF4" w14:textId="77777777" w:rsidTr="00B1343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EAE8767" w14:textId="4E9024BC" w:rsidR="00D808E8" w:rsidRP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D808E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3</w:t>
            </w:r>
          </w:p>
        </w:tc>
        <w:tc>
          <w:tcPr>
            <w:tcW w:w="3073" w:type="dxa"/>
            <w:gridSpan w:val="7"/>
            <w:shd w:val="clear" w:color="auto" w:fill="auto"/>
          </w:tcPr>
          <w:p w14:paraId="088D7561" w14:textId="77777777" w:rsidR="00D808E8" w:rsidRPr="007B7F12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35DCC090" w14:textId="77777777" w:rsidR="00D808E8" w:rsidRPr="008B0747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0D4223C" w14:textId="77777777" w:rsid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15325468" w14:textId="77777777" w:rsidR="00D808E8" w:rsidRPr="00AC27F2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</w:p>
        </w:tc>
      </w:tr>
      <w:tr w:rsidR="00D808E8" w:rsidRPr="00A81CC9" w14:paraId="08609920" w14:textId="77777777" w:rsidTr="00B1343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22A9FF" w14:textId="0ADE29CD" w:rsidR="00D808E8" w:rsidRP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073" w:type="dxa"/>
            <w:gridSpan w:val="7"/>
            <w:shd w:val="clear" w:color="auto" w:fill="auto"/>
          </w:tcPr>
          <w:p w14:paraId="6CE053C1" w14:textId="05A1D69E" w:rsidR="00D808E8" w:rsidRPr="007B7F12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  <w:r w:rsidRPr="00D808E8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proofErr w:type="spellStart"/>
            <w:r w:rsidRPr="00D808E8">
              <w:rPr>
                <w:rFonts w:ascii="Arial" w:hAnsi="Arial" w:cs="Arial"/>
                <w:sz w:val="16"/>
                <w:szCs w:val="16"/>
                <w:lang w:val="es-ES"/>
              </w:rPr>
              <w:t>Պռոշաբերդշին</w:t>
            </w:r>
            <w:proofErr w:type="spellEnd"/>
            <w:r w:rsidRPr="00D808E8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D808E8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74FA1530" w14:textId="352F93C1" w:rsidR="00D808E8" w:rsidRP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1300000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90BB8DD" w14:textId="7D442262" w:rsidR="00D808E8" w:rsidRPr="00D808E8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11BFDBD1" w14:textId="292B2E2C" w:rsidR="00D808E8" w:rsidRPr="0019381B" w:rsidRDefault="00D808E8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1300000</w:t>
            </w:r>
          </w:p>
        </w:tc>
      </w:tr>
      <w:tr w:rsidR="009119BB" w:rsidRPr="00A81CC9" w14:paraId="3A1F8C41" w14:textId="77777777" w:rsidTr="00A67159">
        <w:trPr>
          <w:trHeight w:val="130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FE2C7FF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2E17783A" w14:textId="77777777" w:rsidTr="00012170"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119BB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119BB" w:rsidRPr="00A81CC9" w14:paraId="460924D8" w14:textId="77777777" w:rsidTr="00741C1B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19BB" w:rsidRPr="00A81CC9" w14:paraId="664B8397" w14:textId="77777777" w:rsidTr="00741C1B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6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2A8014FC" w14:textId="77777777" w:rsidTr="00741C1B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6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1"/>
            <w:shd w:val="clear" w:color="auto" w:fill="auto"/>
            <w:vAlign w:val="center"/>
          </w:tcPr>
          <w:p w14:paraId="54B6B776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19BB" w:rsidRPr="00A81CC9" w14:paraId="2A318582" w14:textId="77777777" w:rsidTr="006573F6">
        <w:trPr>
          <w:trHeight w:val="4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1AE073E9" w14:textId="77777777" w:rsidTr="00603700">
        <w:trPr>
          <w:trHeight w:val="346"/>
        </w:trPr>
        <w:tc>
          <w:tcPr>
            <w:tcW w:w="5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4B19417D" w:rsidR="009119BB" w:rsidRPr="00A138F3" w:rsidRDefault="00E974DB" w:rsidP="009119BB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14</w:t>
            </w:r>
            <w:r w:rsidR="008B0747" w:rsidRPr="005514B1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="008B0747" w:rsidRPr="005514B1">
              <w:rPr>
                <w:rFonts w:asciiTheme="minorHAnsi" w:hAnsiTheme="minorHAnsi"/>
                <w:sz w:val="16"/>
                <w:szCs w:val="16"/>
                <w:lang w:val="pt-BR"/>
              </w:rPr>
              <w:t>0</w:t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>3</w:t>
            </w:r>
            <w:r w:rsidR="008B0747" w:rsidRPr="005514B1">
              <w:rPr>
                <w:rFonts w:ascii="Arial LatArm" w:hAnsi="Arial LatArm"/>
                <w:sz w:val="16"/>
                <w:szCs w:val="16"/>
                <w:lang w:val="pt-BR"/>
              </w:rPr>
              <w:t>.202</w:t>
            </w:r>
            <w:r w:rsidR="008B0747" w:rsidRPr="005514B1">
              <w:rPr>
                <w:rFonts w:asciiTheme="minorHAnsi" w:hAnsiTheme="minorHAnsi"/>
                <w:sz w:val="16"/>
                <w:szCs w:val="16"/>
                <w:lang w:val="pt-BR"/>
              </w:rPr>
              <w:t>5</w:t>
            </w:r>
            <w:r w:rsidR="008B0747" w:rsidRPr="005514B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="008B0747" w:rsidRPr="005514B1">
              <w:rPr>
                <w:rFonts w:ascii="Arial" w:hAnsi="Arial" w:cs="Arial"/>
                <w:sz w:val="16"/>
                <w:szCs w:val="16"/>
                <w:lang w:val="pt-BR"/>
              </w:rPr>
              <w:t>թ</w:t>
            </w:r>
          </w:p>
        </w:tc>
      </w:tr>
      <w:tr w:rsidR="009119BB" w:rsidRPr="00A81CC9" w14:paraId="580211C2" w14:textId="77777777" w:rsidTr="00603700">
        <w:trPr>
          <w:trHeight w:val="92"/>
        </w:trPr>
        <w:tc>
          <w:tcPr>
            <w:tcW w:w="5166" w:type="dxa"/>
            <w:gridSpan w:val="12"/>
            <w:vMerge w:val="restart"/>
            <w:shd w:val="clear" w:color="auto" w:fill="auto"/>
            <w:vAlign w:val="center"/>
          </w:tcPr>
          <w:p w14:paraId="2FCB845E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19BB" w:rsidRPr="00A81CC9" w14:paraId="54DCB6E2" w14:textId="77777777" w:rsidTr="00603700">
        <w:trPr>
          <w:trHeight w:val="92"/>
        </w:trPr>
        <w:tc>
          <w:tcPr>
            <w:tcW w:w="516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04BD4830" w:rsidR="009119BB" w:rsidRPr="00927A2E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631DAE86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48162F0F" w14:textId="77777777" w:rsidTr="00012170">
        <w:trPr>
          <w:trHeight w:val="344"/>
        </w:trPr>
        <w:tc>
          <w:tcPr>
            <w:tcW w:w="11212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622D7EBD" w:rsidR="009119BB" w:rsidRPr="00FF1EEB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E974D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18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  <w:r w:rsidR="00FF1EEB" w:rsidRPr="00FF1EE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9119BB" w:rsidRPr="00A81CC9" w14:paraId="41BE81C6" w14:textId="77777777" w:rsidTr="00603700">
        <w:trPr>
          <w:trHeight w:val="344"/>
        </w:trPr>
        <w:tc>
          <w:tcPr>
            <w:tcW w:w="5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30A152F1" w:rsidR="009119BB" w:rsidRPr="00FF1EEB" w:rsidRDefault="00E974D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21</w:t>
            </w:r>
            <w:r w:rsidR="009119BB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3</w:t>
            </w:r>
            <w:r w:rsidR="009119BB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  <w:r w:rsidR="00732E2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9119BB" w:rsidRPr="00A81CC9" w14:paraId="12F42D7D" w14:textId="77777777" w:rsidTr="00603700">
        <w:trPr>
          <w:trHeight w:val="344"/>
        </w:trPr>
        <w:tc>
          <w:tcPr>
            <w:tcW w:w="5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13BA9EDE" w:rsidR="009119BB" w:rsidRPr="00AC27F2" w:rsidRDefault="005B60FD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21</w:t>
            </w:r>
            <w:r w:rsidR="009119BB" w:rsidRPr="00927A2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.03.2025 թ.</w:t>
            </w:r>
            <w:r w:rsidR="008477E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="007418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</w:p>
        </w:tc>
      </w:tr>
      <w:tr w:rsidR="009119BB" w:rsidRPr="00A81CC9" w14:paraId="584313A1" w14:textId="77777777" w:rsidTr="00A67159">
        <w:trPr>
          <w:trHeight w:val="122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C81BD2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3E775689" w14:textId="77777777" w:rsidTr="00741C1B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4" w:type="dxa"/>
            <w:gridSpan w:val="22"/>
            <w:shd w:val="clear" w:color="auto" w:fill="auto"/>
            <w:vAlign w:val="center"/>
          </w:tcPr>
          <w:p w14:paraId="3FBC864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19BB" w:rsidRPr="00A81CC9" w14:paraId="309A4291" w14:textId="77777777" w:rsidTr="00741C1B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gridSpan w:val="2"/>
            <w:vMerge/>
            <w:shd w:val="clear" w:color="auto" w:fill="auto"/>
            <w:vAlign w:val="center"/>
          </w:tcPr>
          <w:p w14:paraId="3C030806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5B57A51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4C65958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693" w:type="dxa"/>
            <w:gridSpan w:val="6"/>
            <w:vMerge w:val="restart"/>
            <w:shd w:val="clear" w:color="auto" w:fill="auto"/>
            <w:vAlign w:val="center"/>
          </w:tcPr>
          <w:p w14:paraId="7026805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4A1DCA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19BB" w:rsidRPr="00A81CC9" w14:paraId="2D5AEA46" w14:textId="77777777" w:rsidTr="00741C1B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gridSpan w:val="2"/>
            <w:vMerge/>
            <w:shd w:val="clear" w:color="auto" w:fill="auto"/>
            <w:vAlign w:val="center"/>
          </w:tcPr>
          <w:p w14:paraId="5EF9983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285204D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6D90C48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shd w:val="clear" w:color="auto" w:fill="auto"/>
            <w:vAlign w:val="center"/>
          </w:tcPr>
          <w:p w14:paraId="65CF9A9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86AC4A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3076281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19BB" w:rsidRPr="00A81CC9" w14:paraId="35FF098D" w14:textId="77777777" w:rsidTr="00741C1B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41C1B" w:rsidRPr="00A81CC9" w14:paraId="6A2EE72B" w14:textId="77777777" w:rsidTr="00741C1B">
        <w:trPr>
          <w:trHeight w:val="79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9F38C" w14:textId="73CCD9ED" w:rsidR="00741C1B" w:rsidRPr="00741C1B" w:rsidRDefault="00741C1B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-2</w:t>
            </w:r>
          </w:p>
          <w:p w14:paraId="141E3B6B" w14:textId="60F0F6AF" w:rsidR="00741C1B" w:rsidRPr="00741C1B" w:rsidRDefault="00741C1B" w:rsidP="00E974DB">
            <w:pPr>
              <w:widowControl w:val="0"/>
              <w:spacing w:before="0" w:after="0"/>
              <w:ind w:left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234" w:type="dxa"/>
            <w:gridSpan w:val="2"/>
            <w:vMerge w:val="restart"/>
            <w:tcBorders>
              <w:bottom w:val="single" w:sz="8" w:space="0" w:color="auto"/>
            </w:tcBorders>
            <w:shd w:val="clear" w:color="auto" w:fill="auto"/>
          </w:tcPr>
          <w:p w14:paraId="6E85365E" w14:textId="77777777" w:rsidR="00741C1B" w:rsidRPr="00741C1B" w:rsidRDefault="00741C1B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  <w:p w14:paraId="228C3D9E" w14:textId="77777777" w:rsidR="00CD262A" w:rsidRDefault="00CD262A" w:rsidP="00CD262A">
            <w:pPr>
              <w:widowControl w:val="0"/>
              <w:spacing w:before="0" w:after="0"/>
              <w:ind w:left="0" w:firstLine="0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  <w:p w14:paraId="0D146228" w14:textId="77777777" w:rsidR="00CD262A" w:rsidRDefault="00CD262A" w:rsidP="00CD262A">
            <w:pPr>
              <w:widowControl w:val="0"/>
              <w:spacing w:before="0" w:after="0"/>
              <w:ind w:left="0" w:firstLine="0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  <w:p w14:paraId="66DA3F80" w14:textId="79249FD3" w:rsidR="00741C1B" w:rsidRPr="00741C1B" w:rsidRDefault="00741C1B" w:rsidP="00CD262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41C1B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proofErr w:type="spellStart"/>
            <w:r w:rsidRPr="00741C1B">
              <w:rPr>
                <w:rFonts w:ascii="Arial" w:hAnsi="Arial" w:cs="Arial"/>
                <w:sz w:val="16"/>
                <w:szCs w:val="16"/>
                <w:lang w:val="ru-RU"/>
              </w:rPr>
              <w:t>Պռոշաբերդշին</w:t>
            </w:r>
            <w:proofErr w:type="spellEnd"/>
            <w:r w:rsidRPr="00741C1B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41C1B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559" w:type="dxa"/>
            <w:gridSpan w:val="4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30437" w14:textId="33EE8B97" w:rsidR="00741C1B" w:rsidRPr="00741C1B" w:rsidRDefault="00741C1B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41C1B">
              <w:rPr>
                <w:rFonts w:ascii="GHEA Grapalat" w:hAnsi="GHEA Grapalat"/>
                <w:sz w:val="16"/>
                <w:szCs w:val="16"/>
                <w:lang w:val="ru-RU"/>
              </w:rPr>
              <w:t>&lt;&lt;</w:t>
            </w:r>
            <w:r w:rsidRPr="00741C1B">
              <w:rPr>
                <w:rFonts w:ascii="GHEA Grapalat" w:hAnsi="GHEA Grapalat"/>
                <w:sz w:val="16"/>
                <w:szCs w:val="16"/>
                <w:lang w:val="af-ZA"/>
              </w:rPr>
              <w:t>ԱՐԵՆԻՀ-ԳՀԾՁԲ-0</w:t>
            </w:r>
            <w:r w:rsidRPr="00741C1B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741C1B">
              <w:rPr>
                <w:rFonts w:ascii="GHEA Grapalat" w:hAnsi="GHEA Grapalat"/>
                <w:sz w:val="16"/>
                <w:szCs w:val="16"/>
                <w:lang w:val="af-ZA"/>
              </w:rPr>
              <w:t>/25</w:t>
            </w:r>
            <w:r w:rsidRPr="00741C1B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 xml:space="preserve">¦ </w:t>
            </w:r>
            <w:r w:rsidRPr="00741C1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58F58" w14:textId="053C878A" w:rsidR="00741C1B" w:rsidRPr="00741C1B" w:rsidRDefault="00741C1B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21</w:t>
            </w: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.0</w:t>
            </w: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3</w:t>
            </w: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.2025</w:t>
            </w: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 xml:space="preserve"> թ.</w:t>
            </w:r>
          </w:p>
        </w:tc>
        <w:tc>
          <w:tcPr>
            <w:tcW w:w="26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8E2E2" w14:textId="04F98F86" w:rsidR="00741C1B" w:rsidRPr="00741C1B" w:rsidRDefault="00741C1B" w:rsidP="00741C1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ru-RU"/>
              </w:rPr>
            </w:pP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Պայմանագրին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կից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համաձայնագիրն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ուժի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մեջ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մտնելուց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հետո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r w:rsidRPr="00741C1B">
              <w:rPr>
                <w:rFonts w:ascii="Sylfaen" w:hAnsi="Sylfaen" w:cs="Sylfaen"/>
                <w:iCs/>
                <w:sz w:val="16"/>
                <w:szCs w:val="16"/>
                <w:lang w:val="hy-AM"/>
              </w:rPr>
              <w:t>3</w:t>
            </w:r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0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օրացուցային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օր</w:t>
            </w:r>
            <w:proofErr w:type="spellEnd"/>
            <w:r w:rsidRPr="00741C1B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4CF9E" w14:textId="77777777" w:rsidR="00741C1B" w:rsidRPr="00741C1B" w:rsidRDefault="00741C1B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50" w:type="dxa"/>
            <w:gridSpan w:val="6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DC03B" w14:textId="7551C5FA" w:rsidR="00741C1B" w:rsidRPr="00741C1B" w:rsidRDefault="00741C1B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35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47D7C" w14:textId="0F132005" w:rsidR="00741C1B" w:rsidRPr="00741C1B" w:rsidRDefault="00741C1B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 xml:space="preserve"> 2 </w:t>
            </w: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100 000</w:t>
            </w:r>
          </w:p>
        </w:tc>
      </w:tr>
      <w:tr w:rsidR="00741C1B" w:rsidRPr="00E2676B" w14:paraId="548BAD3C" w14:textId="77777777" w:rsidTr="00741C1B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16D8E6E" w14:textId="347E3279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41C1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234" w:type="dxa"/>
            <w:gridSpan w:val="2"/>
            <w:vMerge/>
            <w:shd w:val="clear" w:color="auto" w:fill="auto"/>
          </w:tcPr>
          <w:p w14:paraId="52FDED4C" w14:textId="77777777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7285668E" w14:textId="77777777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2BC4FA6" w14:textId="77777777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0D4842BD" w14:textId="6BFDE164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hy-AM"/>
              </w:rPr>
            </w:pPr>
            <w:r w:rsidRPr="00741C1B">
              <w:rPr>
                <w:sz w:val="16"/>
                <w:szCs w:val="16"/>
                <w:lang w:val="hy-AM"/>
              </w:rPr>
              <w:t xml:space="preserve">Պայմանագրին կից համաձայնագիրն ուժի մեջ մտնելուց հետո 60 օրացուցային օր </w:t>
            </w: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2834FF51" w14:textId="77777777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50" w:type="dxa"/>
            <w:gridSpan w:val="6"/>
            <w:vMerge/>
            <w:shd w:val="clear" w:color="auto" w:fill="auto"/>
            <w:vAlign w:val="center"/>
          </w:tcPr>
          <w:p w14:paraId="143388CE" w14:textId="77777777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</w:tcPr>
          <w:p w14:paraId="18140EE2" w14:textId="77777777" w:rsidR="00741C1B" w:rsidRPr="00741C1B" w:rsidRDefault="00741C1B" w:rsidP="00E974D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305642" w:rsidRPr="00E2676B" w14:paraId="732D7CE1" w14:textId="77777777" w:rsidTr="00012170">
        <w:trPr>
          <w:trHeight w:val="150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11793D33" w14:textId="010CA8B7" w:rsidR="00305642" w:rsidRPr="00741C1B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41C1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    Ընտրված մասնակցի (մասնակիցների) անվանումը և հասցեն</w:t>
            </w:r>
          </w:p>
        </w:tc>
      </w:tr>
      <w:tr w:rsidR="00305642" w:rsidRPr="00A81CC9" w14:paraId="2F9BCE08" w14:textId="77777777" w:rsidTr="00741C1B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F686C" w:rsidRPr="00BF1DB7" w14:paraId="57C33244" w14:textId="77777777" w:rsidTr="00741C1B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62993086" w:rsidR="009F686C" w:rsidRPr="003916DD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>
              <w:rPr>
                <w:lang w:val="ru-RU"/>
              </w:rPr>
              <w:t>1</w:t>
            </w:r>
            <w:r w:rsidR="003916DD">
              <w:t>-3</w:t>
            </w:r>
          </w:p>
        </w:tc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180270B5" w:rsidR="009F686C" w:rsidRPr="00321590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305642">
              <w:t>&lt;&lt;</w:t>
            </w:r>
            <w:proofErr w:type="spellStart"/>
            <w:r w:rsidRPr="00305642">
              <w:t>Պռոշաբերդշին</w:t>
            </w:r>
            <w:proofErr w:type="spellEnd"/>
            <w:r w:rsidRPr="00305642">
              <w:t>&gt;&gt; ՍՊԸ</w:t>
            </w:r>
          </w:p>
        </w:tc>
        <w:tc>
          <w:tcPr>
            <w:tcW w:w="28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DD76E04" w14:textId="55748531" w:rsidR="009F686C" w:rsidRPr="00321590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380A2D">
              <w:t xml:space="preserve">ՎՁՄ, </w:t>
            </w:r>
            <w:proofErr w:type="spellStart"/>
            <w:r w:rsidRPr="00380A2D">
              <w:t>Գլաձոր</w:t>
            </w:r>
            <w:proofErr w:type="spellEnd"/>
            <w:r w:rsidRPr="00380A2D">
              <w:t xml:space="preserve"> 18/51հեռ. 093828390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A4695F" w14:textId="4D06A160" w:rsidR="009F686C" w:rsidRPr="00321590" w:rsidRDefault="009F686C" w:rsidP="009F686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80A2D">
              <w:t>karapetmovsisyan@mail.ru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A6B13CB" w14:textId="7E092782" w:rsidR="009F686C" w:rsidRPr="00D81285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80A2D">
              <w:t>163538001609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E301A7" w14:textId="64C446A7" w:rsidR="009F686C" w:rsidRPr="00321590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380A2D">
              <w:t>089106769</w:t>
            </w:r>
          </w:p>
        </w:tc>
      </w:tr>
      <w:tr w:rsidR="00305642" w:rsidRPr="009C43AC" w14:paraId="329B2CBC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47C60D3" w14:textId="77777777" w:rsidR="00305642" w:rsidRPr="00BF1DB7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305642" w:rsidRPr="00A81CC9" w:rsidRDefault="00305642" w:rsidP="0030564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305642" w:rsidRPr="00A81CC9" w:rsidRDefault="00305642" w:rsidP="0030564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05642" w:rsidRPr="00A81CC9" w14:paraId="4684C84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196F012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05642" w:rsidRPr="00A81CC9" w14:paraId="069F71E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6F04C96C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E2676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305642" w:rsidRPr="00A81CC9" w:rsidRDefault="00305642" w:rsidP="003056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305642" w:rsidRPr="00A81CC9" w:rsidRDefault="00305642" w:rsidP="003056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E2676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---------------------------:</w:t>
            </w:r>
            <w:r w:rsidRPr="00E2676B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05642" w:rsidRPr="00A81CC9" w14:paraId="178C408B" w14:textId="77777777" w:rsidTr="006573F6">
        <w:trPr>
          <w:trHeight w:val="10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DE1E7E3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1AFA19FB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2505295E" w14:textId="77777777" w:rsidTr="00696228">
        <w:trPr>
          <w:trHeight w:val="46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7C36B48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43BCC872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2C6E5481" w14:textId="77777777" w:rsidTr="00012170">
        <w:trPr>
          <w:trHeight w:val="288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2CAA7B9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11B65165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3551293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0CC7ADD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05642" w:rsidRPr="00A81CC9" w14:paraId="4A529AAE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63659002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05642" w:rsidRPr="00A81CC9" w14:paraId="7DDF1105" w14:textId="77777777" w:rsidTr="00012170">
        <w:trPr>
          <w:trHeight w:val="227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5E04EC03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05642" w:rsidRPr="00A81CC9" w14:paraId="2D2CEA82" w14:textId="77777777" w:rsidTr="00741C1B">
        <w:trPr>
          <w:trHeight w:val="47"/>
        </w:trPr>
        <w:tc>
          <w:tcPr>
            <w:tcW w:w="36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05642" w:rsidRPr="00A81CC9" w14:paraId="3FEF87F7" w14:textId="77777777" w:rsidTr="00741C1B">
        <w:trPr>
          <w:trHeight w:val="47"/>
        </w:trPr>
        <w:tc>
          <w:tcPr>
            <w:tcW w:w="3607" w:type="dxa"/>
            <w:gridSpan w:val="8"/>
            <w:shd w:val="clear" w:color="auto" w:fill="auto"/>
            <w:vAlign w:val="center"/>
          </w:tcPr>
          <w:p w14:paraId="2F2D45AF" w14:textId="7DA86DC3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14:paraId="76D716D9" w14:textId="18E9ADED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636" w:type="dxa"/>
            <w:gridSpan w:val="9"/>
            <w:shd w:val="clear" w:color="auto" w:fill="auto"/>
            <w:vAlign w:val="center"/>
          </w:tcPr>
          <w:p w14:paraId="34947F97" w14:textId="101B7079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61971" w14:textId="77777777" w:rsidR="00036CA3" w:rsidRDefault="00036CA3" w:rsidP="0022631D">
      <w:pPr>
        <w:spacing w:before="0" w:after="0"/>
      </w:pPr>
      <w:r>
        <w:separator/>
      </w:r>
    </w:p>
  </w:endnote>
  <w:endnote w:type="continuationSeparator" w:id="0">
    <w:p w14:paraId="0D8C0E9D" w14:textId="77777777" w:rsidR="00036CA3" w:rsidRDefault="00036CA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123E2" w14:textId="77777777" w:rsidR="00036CA3" w:rsidRDefault="00036CA3" w:rsidP="0022631D">
      <w:pPr>
        <w:spacing w:before="0" w:after="0"/>
      </w:pPr>
      <w:r>
        <w:separator/>
      </w:r>
    </w:p>
  </w:footnote>
  <w:footnote w:type="continuationSeparator" w:id="0">
    <w:p w14:paraId="774CA0EF" w14:textId="77777777" w:rsidR="00036CA3" w:rsidRDefault="00036CA3" w:rsidP="0022631D">
      <w:pPr>
        <w:spacing w:before="0" w:after="0"/>
      </w:pPr>
      <w:r>
        <w:continuationSeparator/>
      </w:r>
    </w:p>
  </w:footnote>
  <w:footnote w:id="1">
    <w:p w14:paraId="4C1A4B2A" w14:textId="77777777" w:rsidR="00F93197" w:rsidRPr="00541A77" w:rsidRDefault="00F9319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327B9E" w:rsidRPr="002D0BF6" w:rsidRDefault="00327B9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327B9E" w:rsidRPr="002D0BF6" w:rsidRDefault="00327B9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9119BB" w:rsidRPr="00871366" w:rsidRDefault="009119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305642" w:rsidRPr="002D0BF6" w:rsidRDefault="0030564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305642" w:rsidRPr="0078682E" w:rsidRDefault="0030564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305642" w:rsidRPr="0078682E" w:rsidRDefault="0030564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305642" w:rsidRPr="00005B9C" w:rsidRDefault="0030564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255B4"/>
    <w:rsid w:val="000308E5"/>
    <w:rsid w:val="00036CA3"/>
    <w:rsid w:val="00044EA8"/>
    <w:rsid w:val="00046CCF"/>
    <w:rsid w:val="00051ECE"/>
    <w:rsid w:val="0007090E"/>
    <w:rsid w:val="00073D66"/>
    <w:rsid w:val="000978DE"/>
    <w:rsid w:val="000B0199"/>
    <w:rsid w:val="000B591D"/>
    <w:rsid w:val="000E0164"/>
    <w:rsid w:val="000E4FF1"/>
    <w:rsid w:val="000F376D"/>
    <w:rsid w:val="00102094"/>
    <w:rsid w:val="001021B0"/>
    <w:rsid w:val="0012143A"/>
    <w:rsid w:val="0018422F"/>
    <w:rsid w:val="00191F17"/>
    <w:rsid w:val="00192318"/>
    <w:rsid w:val="0019381B"/>
    <w:rsid w:val="00195E31"/>
    <w:rsid w:val="001A1999"/>
    <w:rsid w:val="001C1BE1"/>
    <w:rsid w:val="001E0091"/>
    <w:rsid w:val="001E769F"/>
    <w:rsid w:val="00214339"/>
    <w:rsid w:val="0022631D"/>
    <w:rsid w:val="00227765"/>
    <w:rsid w:val="00295B92"/>
    <w:rsid w:val="002D264D"/>
    <w:rsid w:val="002E4E6F"/>
    <w:rsid w:val="002E7B34"/>
    <w:rsid w:val="002F16CC"/>
    <w:rsid w:val="002F1FEB"/>
    <w:rsid w:val="00305642"/>
    <w:rsid w:val="00321590"/>
    <w:rsid w:val="00325E2E"/>
    <w:rsid w:val="00327B9E"/>
    <w:rsid w:val="00346032"/>
    <w:rsid w:val="00371B1D"/>
    <w:rsid w:val="003916DD"/>
    <w:rsid w:val="003A3B70"/>
    <w:rsid w:val="003B2758"/>
    <w:rsid w:val="003D06E8"/>
    <w:rsid w:val="003E3D40"/>
    <w:rsid w:val="003E4A53"/>
    <w:rsid w:val="003E6978"/>
    <w:rsid w:val="00411C3C"/>
    <w:rsid w:val="00431A06"/>
    <w:rsid w:val="00433E3C"/>
    <w:rsid w:val="00472069"/>
    <w:rsid w:val="00474C2F"/>
    <w:rsid w:val="004764CD"/>
    <w:rsid w:val="004875E0"/>
    <w:rsid w:val="004879C8"/>
    <w:rsid w:val="004C4EC8"/>
    <w:rsid w:val="004D078F"/>
    <w:rsid w:val="004E376E"/>
    <w:rsid w:val="00503BCC"/>
    <w:rsid w:val="0050566B"/>
    <w:rsid w:val="00511F43"/>
    <w:rsid w:val="00514A67"/>
    <w:rsid w:val="0054259A"/>
    <w:rsid w:val="00546023"/>
    <w:rsid w:val="00560169"/>
    <w:rsid w:val="00560FB6"/>
    <w:rsid w:val="00564B56"/>
    <w:rsid w:val="00566C0F"/>
    <w:rsid w:val="00571490"/>
    <w:rsid w:val="005737F9"/>
    <w:rsid w:val="005A00D3"/>
    <w:rsid w:val="005B60FD"/>
    <w:rsid w:val="005D5FBD"/>
    <w:rsid w:val="00603700"/>
    <w:rsid w:val="00607C9A"/>
    <w:rsid w:val="00615A21"/>
    <w:rsid w:val="00646760"/>
    <w:rsid w:val="00646E5B"/>
    <w:rsid w:val="006573F6"/>
    <w:rsid w:val="00674CF3"/>
    <w:rsid w:val="00690ECB"/>
    <w:rsid w:val="00695741"/>
    <w:rsid w:val="00696228"/>
    <w:rsid w:val="006A38B4"/>
    <w:rsid w:val="006B2E21"/>
    <w:rsid w:val="006C0266"/>
    <w:rsid w:val="006E0D92"/>
    <w:rsid w:val="006E1A83"/>
    <w:rsid w:val="006F2779"/>
    <w:rsid w:val="007043A9"/>
    <w:rsid w:val="007060FC"/>
    <w:rsid w:val="007156BB"/>
    <w:rsid w:val="00724F5A"/>
    <w:rsid w:val="00732E27"/>
    <w:rsid w:val="0074189A"/>
    <w:rsid w:val="00741C1B"/>
    <w:rsid w:val="007449EC"/>
    <w:rsid w:val="00770463"/>
    <w:rsid w:val="007732E7"/>
    <w:rsid w:val="0078682E"/>
    <w:rsid w:val="007E115D"/>
    <w:rsid w:val="007E2335"/>
    <w:rsid w:val="007E2DD0"/>
    <w:rsid w:val="00802B48"/>
    <w:rsid w:val="0081420B"/>
    <w:rsid w:val="00816305"/>
    <w:rsid w:val="00823E07"/>
    <w:rsid w:val="008477E7"/>
    <w:rsid w:val="00854347"/>
    <w:rsid w:val="008A7224"/>
    <w:rsid w:val="008B0747"/>
    <w:rsid w:val="008C4E62"/>
    <w:rsid w:val="008C7D47"/>
    <w:rsid w:val="008E493A"/>
    <w:rsid w:val="0090440F"/>
    <w:rsid w:val="00910373"/>
    <w:rsid w:val="009119BB"/>
    <w:rsid w:val="00922230"/>
    <w:rsid w:val="00927A2E"/>
    <w:rsid w:val="009323C6"/>
    <w:rsid w:val="0095792C"/>
    <w:rsid w:val="00964B57"/>
    <w:rsid w:val="00967536"/>
    <w:rsid w:val="009B1CCE"/>
    <w:rsid w:val="009C1DC5"/>
    <w:rsid w:val="009C43AC"/>
    <w:rsid w:val="009C5E0F"/>
    <w:rsid w:val="009D60E1"/>
    <w:rsid w:val="009E75FF"/>
    <w:rsid w:val="009F686C"/>
    <w:rsid w:val="00A138F3"/>
    <w:rsid w:val="00A306F5"/>
    <w:rsid w:val="00A31820"/>
    <w:rsid w:val="00A36328"/>
    <w:rsid w:val="00A67159"/>
    <w:rsid w:val="00A81CC9"/>
    <w:rsid w:val="00A90993"/>
    <w:rsid w:val="00AA32E4"/>
    <w:rsid w:val="00AC27F2"/>
    <w:rsid w:val="00AD07B9"/>
    <w:rsid w:val="00AD59DC"/>
    <w:rsid w:val="00AF2C5B"/>
    <w:rsid w:val="00B01485"/>
    <w:rsid w:val="00B31BAD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11A68"/>
    <w:rsid w:val="00C122F0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262A"/>
    <w:rsid w:val="00CD3F98"/>
    <w:rsid w:val="00CF1F70"/>
    <w:rsid w:val="00D350DE"/>
    <w:rsid w:val="00D36189"/>
    <w:rsid w:val="00D41F76"/>
    <w:rsid w:val="00D50A21"/>
    <w:rsid w:val="00D808E8"/>
    <w:rsid w:val="00D808EC"/>
    <w:rsid w:val="00D80C64"/>
    <w:rsid w:val="00D81285"/>
    <w:rsid w:val="00DA36D6"/>
    <w:rsid w:val="00DC4665"/>
    <w:rsid w:val="00DE003A"/>
    <w:rsid w:val="00DE06F1"/>
    <w:rsid w:val="00E243EA"/>
    <w:rsid w:val="00E2676B"/>
    <w:rsid w:val="00E27555"/>
    <w:rsid w:val="00E33A25"/>
    <w:rsid w:val="00E4188B"/>
    <w:rsid w:val="00E42D96"/>
    <w:rsid w:val="00E54C4D"/>
    <w:rsid w:val="00E56328"/>
    <w:rsid w:val="00E6673E"/>
    <w:rsid w:val="00E6730B"/>
    <w:rsid w:val="00E67942"/>
    <w:rsid w:val="00E75730"/>
    <w:rsid w:val="00E80B7D"/>
    <w:rsid w:val="00E86B63"/>
    <w:rsid w:val="00E92AA3"/>
    <w:rsid w:val="00E974DB"/>
    <w:rsid w:val="00EA01A2"/>
    <w:rsid w:val="00EA568C"/>
    <w:rsid w:val="00EA767F"/>
    <w:rsid w:val="00EB59EE"/>
    <w:rsid w:val="00EE0988"/>
    <w:rsid w:val="00EF16D0"/>
    <w:rsid w:val="00F07F8C"/>
    <w:rsid w:val="00F10AFE"/>
    <w:rsid w:val="00F176A8"/>
    <w:rsid w:val="00F31004"/>
    <w:rsid w:val="00F47D7A"/>
    <w:rsid w:val="00F64167"/>
    <w:rsid w:val="00F6673B"/>
    <w:rsid w:val="00F77AAD"/>
    <w:rsid w:val="00F853F2"/>
    <w:rsid w:val="00F85BA9"/>
    <w:rsid w:val="00F916C4"/>
    <w:rsid w:val="00F928C8"/>
    <w:rsid w:val="00F93197"/>
    <w:rsid w:val="00FB097B"/>
    <w:rsid w:val="00FD0FEA"/>
    <w:rsid w:val="00FD3778"/>
    <w:rsid w:val="00FF1EE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87</cp:revision>
  <cp:lastPrinted>2025-03-05T10:40:00Z</cp:lastPrinted>
  <dcterms:created xsi:type="dcterms:W3CDTF">2021-06-28T12:08:00Z</dcterms:created>
  <dcterms:modified xsi:type="dcterms:W3CDTF">2025-03-21T12:09:00Z</dcterms:modified>
</cp:coreProperties>
</file>