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547" w14:textId="28219860" w:rsidR="00CE7F0C" w:rsidRDefault="00CE7F0C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        </w:t>
      </w:r>
      <w:r w:rsidR="00F375CE">
        <w:rPr>
          <w:lang w:val="hy-AM"/>
        </w:rPr>
        <w:t xml:space="preserve">                                                                                       </w:t>
      </w:r>
      <w:r>
        <w:rPr>
          <w:lang w:val="hy-AM"/>
        </w:rPr>
        <w:t xml:space="preserve">Հավելված համայնքի </w:t>
      </w:r>
    </w:p>
    <w:p w14:paraId="34BA9953" w14:textId="377ACB4F" w:rsidR="00CE7F0C" w:rsidRDefault="00CE7F0C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    </w:t>
      </w:r>
      <w:r w:rsidR="00F375CE">
        <w:rPr>
          <w:lang w:val="hy-AM"/>
        </w:rPr>
        <w:t xml:space="preserve">                                                                                  </w:t>
      </w:r>
      <w:r>
        <w:rPr>
          <w:lang w:val="hy-AM"/>
        </w:rPr>
        <w:t xml:space="preserve"> ավագանու  07․05․2025թ․ </w:t>
      </w:r>
    </w:p>
    <w:p w14:paraId="38F8682B" w14:textId="67B525DE" w:rsidR="000A1E5E" w:rsidRDefault="00CE7F0C">
      <w:pPr>
        <w:rPr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                 </w:t>
      </w:r>
      <w:r w:rsidR="00F375CE">
        <w:rPr>
          <w:lang w:val="hy-AM"/>
        </w:rPr>
        <w:t xml:space="preserve">                                                                                      </w:t>
      </w:r>
      <w:r>
        <w:rPr>
          <w:lang w:val="hy-AM"/>
        </w:rPr>
        <w:t xml:space="preserve"> թիվ </w:t>
      </w:r>
      <w:r w:rsidR="00F375CE">
        <w:rPr>
          <w:lang w:val="hy-AM"/>
        </w:rPr>
        <w:t xml:space="preserve"> </w:t>
      </w:r>
      <w:r>
        <w:rPr>
          <w:lang w:val="hy-AM"/>
        </w:rPr>
        <w:t>որոշման</w:t>
      </w:r>
    </w:p>
    <w:p w14:paraId="23834E45" w14:textId="77777777" w:rsidR="00CE7F0C" w:rsidRDefault="00CE7F0C">
      <w:pPr>
        <w:rPr>
          <w:lang w:val="hy-AM"/>
        </w:rPr>
      </w:pPr>
    </w:p>
    <w:tbl>
      <w:tblPr>
        <w:tblpPr w:leftFromText="180" w:rightFromText="180" w:vertAnchor="text" w:tblpX="108" w:tblpY="91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3286"/>
        <w:gridCol w:w="8788"/>
        <w:gridCol w:w="1985"/>
      </w:tblGrid>
      <w:tr w:rsidR="003C17CB" w:rsidRPr="008605C8" w14:paraId="34B209DF" w14:textId="78A2F5EC" w:rsidTr="009107BE">
        <w:trPr>
          <w:trHeight w:val="585"/>
        </w:trPr>
        <w:tc>
          <w:tcPr>
            <w:tcW w:w="537" w:type="dxa"/>
          </w:tcPr>
          <w:p w14:paraId="02DEB428" w14:textId="6197EC80" w:rsidR="00CE7F0C" w:rsidRPr="008605C8" w:rsidRDefault="00CE7F0C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Հ/Հ</w:t>
            </w:r>
          </w:p>
        </w:tc>
        <w:tc>
          <w:tcPr>
            <w:tcW w:w="3286" w:type="dxa"/>
          </w:tcPr>
          <w:p w14:paraId="693C8A12" w14:textId="4735BAB4" w:rsidR="00CE7F0C" w:rsidRPr="008605C8" w:rsidRDefault="00641FD8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 xml:space="preserve"> Ծրագրի ո</w:t>
            </w:r>
            <w:r w:rsidR="00CE7F0C" w:rsidRPr="008605C8">
              <w:rPr>
                <w:sz w:val="22"/>
                <w:szCs w:val="22"/>
                <w:lang w:val="hy-AM"/>
              </w:rPr>
              <w:t>լորտ</w:t>
            </w:r>
            <w:r w:rsidRPr="008605C8">
              <w:rPr>
                <w:sz w:val="22"/>
                <w:szCs w:val="22"/>
                <w:lang w:val="hy-AM"/>
              </w:rPr>
              <w:t>ը</w:t>
            </w:r>
          </w:p>
        </w:tc>
        <w:tc>
          <w:tcPr>
            <w:tcW w:w="8788" w:type="dxa"/>
          </w:tcPr>
          <w:p w14:paraId="3640FEA2" w14:textId="4607ABC6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 xml:space="preserve">                               </w:t>
            </w:r>
            <w:r w:rsidR="00CE7F0C" w:rsidRPr="008605C8">
              <w:rPr>
                <w:sz w:val="22"/>
                <w:szCs w:val="22"/>
                <w:lang w:val="hy-AM"/>
              </w:rPr>
              <w:t>Ծրագրի անվանում</w:t>
            </w:r>
            <w:r w:rsidR="00641FD8" w:rsidRPr="008605C8">
              <w:rPr>
                <w:sz w:val="22"/>
                <w:szCs w:val="22"/>
                <w:lang w:val="hy-AM"/>
              </w:rPr>
              <w:t>ը</w:t>
            </w:r>
          </w:p>
        </w:tc>
        <w:tc>
          <w:tcPr>
            <w:tcW w:w="1985" w:type="dxa"/>
          </w:tcPr>
          <w:p w14:paraId="1EC159D8" w14:textId="2F55AC7D" w:rsidR="00CE7F0C" w:rsidRPr="008605C8" w:rsidRDefault="00CE7F0C" w:rsidP="003C17CB">
            <w:pPr>
              <w:ind w:left="73" w:hanging="73"/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Նախնական արժեք</w:t>
            </w:r>
            <w:r w:rsidR="00641FD8" w:rsidRPr="008605C8">
              <w:rPr>
                <w:sz w:val="22"/>
                <w:szCs w:val="22"/>
                <w:lang w:val="hy-AM"/>
              </w:rPr>
              <w:t>ը</w:t>
            </w:r>
          </w:p>
        </w:tc>
      </w:tr>
      <w:tr w:rsidR="003C17CB" w:rsidRPr="008605C8" w14:paraId="27A6F117" w14:textId="684A9061" w:rsidTr="009107BE">
        <w:trPr>
          <w:trHeight w:val="1005"/>
        </w:trPr>
        <w:tc>
          <w:tcPr>
            <w:tcW w:w="537" w:type="dxa"/>
          </w:tcPr>
          <w:p w14:paraId="5CD66329" w14:textId="4473DB0A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1</w:t>
            </w:r>
          </w:p>
        </w:tc>
        <w:tc>
          <w:tcPr>
            <w:tcW w:w="3286" w:type="dxa"/>
          </w:tcPr>
          <w:p w14:paraId="47AB318E" w14:textId="40EB22C1" w:rsidR="00CE7F0C" w:rsidRPr="008605C8" w:rsidRDefault="00CE7F0C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Ջրամատակարարման և ջրահեռացման համակարգերի կառուցում/նորոգում</w:t>
            </w:r>
          </w:p>
        </w:tc>
        <w:tc>
          <w:tcPr>
            <w:tcW w:w="8788" w:type="dxa"/>
          </w:tcPr>
          <w:p w14:paraId="134B762D" w14:textId="6B5ADC05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szCs w:val="22"/>
                <w:lang w:val="hy-AM" w:eastAsia="ru-RU"/>
              </w:rPr>
              <w:t xml:space="preserve">ՀՀ Վայոց Ձ որի մարզի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Արենի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համայնքի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Արենի բնակավայրի  նորակառույց թաղամասերեւմ 5</w:t>
            </w:r>
            <w:r w:rsidRPr="008605C8">
              <w:rPr>
                <w:rFonts w:ascii="Microsoft JhengHei" w:eastAsia="Microsoft JhengHei" w:hAnsi="Microsoft JhengHei" w:cs="Microsoft JhengHei"/>
                <w:i/>
                <w:iCs/>
                <w:sz w:val="22"/>
                <w:szCs w:val="22"/>
                <w:lang w:val="hy-AM"/>
              </w:rPr>
              <w:t>․5</w:t>
            </w:r>
            <w:r w:rsidRPr="008605C8">
              <w:rPr>
                <w:rFonts w:ascii="Sylfaen" w:eastAsia="Microsoft JhengHei" w:hAnsi="Sylfaen" w:cs="Microsoft JhengHei"/>
                <w:i/>
                <w:iCs/>
                <w:sz w:val="22"/>
                <w:szCs w:val="22"/>
                <w:lang w:val="hy-AM"/>
              </w:rPr>
              <w:t>կմ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ներքին ցանցի,Աղավնաձոր բնակավայրում նորակառույց թաղամասում 700գծմ ներքին ցանցի,  Ագարակաձոր բնակավայրում 1300գծմ ներքին ցանցի,Խաչիկ բնակավայրում «Մկնակտրեկ»հանդամասում խմելու ջրի 3կմ արտա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քին ցանցի կառուցում։</w:t>
            </w:r>
          </w:p>
        </w:tc>
        <w:tc>
          <w:tcPr>
            <w:tcW w:w="1985" w:type="dxa"/>
          </w:tcPr>
          <w:p w14:paraId="4E7345AF" w14:textId="77777777" w:rsidR="006C7C2B" w:rsidRPr="008605C8" w:rsidRDefault="006C7C2B" w:rsidP="00F375CE">
            <w:pPr>
              <w:rPr>
                <w:sz w:val="22"/>
                <w:szCs w:val="22"/>
                <w:lang w:val="hy-AM"/>
              </w:rPr>
            </w:pPr>
          </w:p>
          <w:p w14:paraId="7461AA5C" w14:textId="77777777" w:rsidR="006C7C2B" w:rsidRPr="008605C8" w:rsidRDefault="006C7C2B" w:rsidP="00F375CE">
            <w:pPr>
              <w:rPr>
                <w:sz w:val="22"/>
                <w:szCs w:val="22"/>
                <w:lang w:val="hy-AM"/>
              </w:rPr>
            </w:pPr>
          </w:p>
          <w:p w14:paraId="0F91D77F" w14:textId="559263F9" w:rsidR="00CE7F0C" w:rsidRPr="008605C8" w:rsidRDefault="002601FA" w:rsidP="00F375CE">
            <w:pPr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240</w:t>
            </w:r>
            <w:r w:rsidR="006C7C2B" w:rsidRPr="008605C8">
              <w:rPr>
                <w:sz w:val="22"/>
                <w:szCs w:val="22"/>
                <w:lang w:val="hy-AM"/>
              </w:rPr>
              <w:t> 000 000</w:t>
            </w:r>
          </w:p>
        </w:tc>
      </w:tr>
      <w:tr w:rsidR="003C17CB" w:rsidRPr="008605C8" w14:paraId="19E37BB4" w14:textId="11E3640D" w:rsidTr="009107BE">
        <w:trPr>
          <w:trHeight w:val="1545"/>
        </w:trPr>
        <w:tc>
          <w:tcPr>
            <w:tcW w:w="537" w:type="dxa"/>
          </w:tcPr>
          <w:p w14:paraId="098DA444" w14:textId="2BA6E926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2</w:t>
            </w:r>
          </w:p>
        </w:tc>
        <w:tc>
          <w:tcPr>
            <w:tcW w:w="3286" w:type="dxa"/>
          </w:tcPr>
          <w:p w14:paraId="6DE3B581" w14:textId="51D27E18" w:rsidR="00CE7F0C" w:rsidRPr="008605C8" w:rsidRDefault="00CE7F0C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Ոռոգման  համակարգի կառուցում/նորոգում</w:t>
            </w:r>
          </w:p>
        </w:tc>
        <w:tc>
          <w:tcPr>
            <w:tcW w:w="8788" w:type="dxa"/>
          </w:tcPr>
          <w:p w14:paraId="6F8FA296" w14:textId="3D1F326A" w:rsidR="00CE7F0C" w:rsidRPr="008605C8" w:rsidRDefault="003C17CB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GHEA Grapalat" w:eastAsia="Times New Roman" w:hAnsi="GHEA Grapalat"/>
                <w:i/>
                <w:iCs/>
                <w:color w:val="000000"/>
                <w:sz w:val="22"/>
                <w:szCs w:val="22"/>
                <w:lang w:val="hy-AM" w:eastAsia="ru-RU"/>
              </w:rPr>
              <w:t xml:space="preserve">ՀՀ Վայոց ձորի մարզի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Արենի համայնքի Արենի բնակավայրի «Տափ»հանդամասում 2,3կմ, «Չիվայի ձոր»հանդամասում 3,36կմ</w:t>
            </w:r>
            <w:r w:rsidRPr="008605C8">
              <w:rPr>
                <w:rFonts w:ascii="Cambria Math" w:hAnsi="Cambria Math" w:cs="Cambria Math"/>
                <w:i/>
                <w:iCs/>
                <w:sz w:val="22"/>
                <w:szCs w:val="22"/>
                <w:lang w:val="hy-AM"/>
              </w:rPr>
              <w:t>․</w:t>
            </w:r>
            <w:r w:rsidRPr="008605C8">
              <w:rPr>
                <w:rFonts w:ascii="GHEA Grapalat" w:hAnsi="GHEA Grapalat" w:cs="Times New Roman"/>
                <w:i/>
                <w:iCs/>
                <w:sz w:val="22"/>
                <w:szCs w:val="22"/>
                <w:lang w:val="hy-AM"/>
              </w:rPr>
              <w:t xml:space="preserve"> «Ղռեր»հանդամասում 1</w:t>
            </w:r>
            <w:r w:rsidRPr="008605C8">
              <w:rPr>
                <w:rFonts w:ascii="Cambria Math" w:hAnsi="Cambria Math" w:cs="Cambria Math"/>
                <w:i/>
                <w:iCs/>
                <w:sz w:val="22"/>
                <w:szCs w:val="22"/>
                <w:lang w:val="hy-AM"/>
              </w:rPr>
              <w:t>․</w:t>
            </w:r>
            <w:r w:rsidRPr="008605C8">
              <w:rPr>
                <w:rFonts w:ascii="GHEA Grapalat" w:hAnsi="GHEA Grapalat" w:cs="Times New Roman"/>
                <w:i/>
                <w:iCs/>
                <w:sz w:val="22"/>
                <w:szCs w:val="22"/>
                <w:lang w:val="hy-AM"/>
              </w:rPr>
              <w:t>3կմ,1-ին փողոցում 0</w:t>
            </w:r>
            <w:r w:rsidRPr="008605C8">
              <w:rPr>
                <w:rFonts w:ascii="Microsoft JhengHei" w:eastAsia="Microsoft JhengHei" w:hAnsi="Microsoft JhengHei" w:cs="Microsoft JhengHei"/>
                <w:i/>
                <w:iCs/>
                <w:sz w:val="22"/>
                <w:szCs w:val="22"/>
                <w:lang w:val="hy-AM"/>
              </w:rPr>
              <w:t>․56</w:t>
            </w:r>
            <w:r w:rsidRPr="008605C8">
              <w:rPr>
                <w:rFonts w:ascii="Sylfaen" w:eastAsia="Microsoft JhengHei" w:hAnsi="Sylfaen" w:cs="Microsoft JhengHei"/>
                <w:i/>
                <w:iCs/>
                <w:sz w:val="22"/>
                <w:szCs w:val="22"/>
                <w:lang w:val="hy-AM"/>
              </w:rPr>
              <w:t>կմ</w:t>
            </w:r>
            <w:r w:rsidRPr="008605C8">
              <w:rPr>
                <w:rFonts w:ascii="GHEA Grapalat" w:hAnsi="GHEA Grapalat" w:cs="Times New Roman"/>
                <w:i/>
                <w:iCs/>
                <w:sz w:val="22"/>
                <w:szCs w:val="22"/>
                <w:lang w:val="hy-AM"/>
              </w:rPr>
              <w:t xml:space="preserve"> , Աղավնաձոր բնակավայրում կենտրոնական ճանապարհի ճանապարհամերձ տարածքում 450գծմ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 xml:space="preserve"> ,  Խաչիկ բնակավայրում 3կմ ներքին ցանցի, Ռ</w:t>
            </w:r>
            <w:r w:rsidRPr="008605C8">
              <w:rPr>
                <w:rFonts w:ascii="GHEA Grapalat" w:hAnsi="GHEA Grapalat" w:cs="Sylfaen"/>
                <w:i/>
                <w:iCs/>
                <w:color w:val="FF0000"/>
                <w:sz w:val="22"/>
                <w:szCs w:val="22"/>
                <w:lang w:val="hy-AM"/>
              </w:rPr>
              <w:t xml:space="preserve">ինդ բնակավայրում 2,2կմ ներքին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ցանցի կառուցում</w:t>
            </w:r>
          </w:p>
        </w:tc>
        <w:tc>
          <w:tcPr>
            <w:tcW w:w="1985" w:type="dxa"/>
          </w:tcPr>
          <w:p w14:paraId="4810C2A2" w14:textId="77777777" w:rsidR="00641FD8" w:rsidRPr="008605C8" w:rsidRDefault="00641FD8" w:rsidP="00F375CE">
            <w:pPr>
              <w:rPr>
                <w:sz w:val="22"/>
                <w:szCs w:val="22"/>
                <w:lang w:val="hy-AM"/>
              </w:rPr>
            </w:pPr>
          </w:p>
          <w:p w14:paraId="5B81F314" w14:textId="2A5633DF" w:rsidR="00CE7F0C" w:rsidRPr="008605C8" w:rsidRDefault="003C17CB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195 000 000</w:t>
            </w:r>
          </w:p>
        </w:tc>
      </w:tr>
      <w:tr w:rsidR="003C17CB" w:rsidRPr="008605C8" w14:paraId="5E6F3E07" w14:textId="2A99988E" w:rsidTr="009107BE">
        <w:trPr>
          <w:trHeight w:val="870"/>
        </w:trPr>
        <w:tc>
          <w:tcPr>
            <w:tcW w:w="537" w:type="dxa"/>
          </w:tcPr>
          <w:p w14:paraId="68674FDA" w14:textId="3D4B1A77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3</w:t>
            </w:r>
          </w:p>
        </w:tc>
        <w:tc>
          <w:tcPr>
            <w:tcW w:w="3286" w:type="dxa"/>
          </w:tcPr>
          <w:p w14:paraId="332EC591" w14:textId="14AD29E4" w:rsidR="00CE7F0C" w:rsidRPr="008605C8" w:rsidRDefault="00CE7F0C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Փողոցների լուսավորության համակարգերի կառուցում/նորոգում</w:t>
            </w:r>
          </w:p>
        </w:tc>
        <w:tc>
          <w:tcPr>
            <w:tcW w:w="8788" w:type="dxa"/>
          </w:tcPr>
          <w:p w14:paraId="357DC22A" w14:textId="05BD95E8" w:rsidR="00CE7F0C" w:rsidRPr="008605C8" w:rsidRDefault="003C17CB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ՀՀ Վայոց ձորի մարզի Արենի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համայնքի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GHEA Grapalat" w:hAnsi="GHEA Grapalat" w:cs="Sylfaen"/>
                <w:i/>
                <w:iCs/>
                <w:sz w:val="22"/>
                <w:szCs w:val="22"/>
                <w:lang w:val="hy-AM"/>
              </w:rPr>
              <w:t>Աղավնաձոր, Արենի, Խաչիկ, Ռինդ բնակավայրում չլուսավորված փողոցների լուսավորման համակարգերի կառուցում</w:t>
            </w:r>
          </w:p>
        </w:tc>
        <w:tc>
          <w:tcPr>
            <w:tcW w:w="1985" w:type="dxa"/>
          </w:tcPr>
          <w:p w14:paraId="40A8E496" w14:textId="77777777" w:rsidR="00641FD8" w:rsidRPr="008605C8" w:rsidRDefault="00641FD8" w:rsidP="00F375CE">
            <w:pPr>
              <w:rPr>
                <w:sz w:val="22"/>
                <w:szCs w:val="22"/>
                <w:lang w:val="hy-AM"/>
              </w:rPr>
            </w:pPr>
          </w:p>
          <w:p w14:paraId="617E44E5" w14:textId="3292B14F" w:rsidR="00CE7F0C" w:rsidRPr="008605C8" w:rsidRDefault="003C17CB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130 000 000</w:t>
            </w:r>
          </w:p>
        </w:tc>
      </w:tr>
      <w:tr w:rsidR="003C17CB" w:rsidRPr="008605C8" w14:paraId="35646C13" w14:textId="4BCA7D5A" w:rsidTr="009107BE">
        <w:trPr>
          <w:trHeight w:val="765"/>
        </w:trPr>
        <w:tc>
          <w:tcPr>
            <w:tcW w:w="537" w:type="dxa"/>
          </w:tcPr>
          <w:p w14:paraId="093E4832" w14:textId="054321E6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4</w:t>
            </w:r>
          </w:p>
        </w:tc>
        <w:tc>
          <w:tcPr>
            <w:tcW w:w="3286" w:type="dxa"/>
          </w:tcPr>
          <w:p w14:paraId="1EEC441C" w14:textId="23981D03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Նախադպրոցական հաստատությունների կառուցում, վերակառուցում/նորոգում</w:t>
            </w:r>
            <w:r w:rsidR="00CE7F0C" w:rsidRPr="008605C8">
              <w:rPr>
                <w:sz w:val="22"/>
                <w:szCs w:val="22"/>
                <w:lang w:val="hy-AM"/>
              </w:rPr>
              <w:t xml:space="preserve">  </w:t>
            </w:r>
          </w:p>
        </w:tc>
        <w:tc>
          <w:tcPr>
            <w:tcW w:w="8788" w:type="dxa"/>
          </w:tcPr>
          <w:p w14:paraId="61782BE8" w14:textId="77777777" w:rsidR="009E7140" w:rsidRPr="008605C8" w:rsidRDefault="009E7140" w:rsidP="00F375CE">
            <w:pPr>
              <w:rPr>
                <w:rFonts w:ascii="Sylfaen" w:eastAsia="Times New Roman" w:hAnsi="Sylfaen" w:cs="Times New Roman"/>
                <w:i/>
                <w:iCs/>
                <w:color w:val="000000"/>
                <w:sz w:val="22"/>
                <w:szCs w:val="22"/>
                <w:lang w:val="hy-AM" w:eastAsia="ru-RU"/>
              </w:rPr>
            </w:pPr>
          </w:p>
          <w:p w14:paraId="41D33583" w14:textId="67CDE933" w:rsidR="00CE7F0C" w:rsidRPr="008605C8" w:rsidRDefault="00EE6BC7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Sylfaen" w:eastAsia="Times New Roman" w:hAnsi="Sylfaen" w:cs="Times New Roman"/>
                <w:i/>
                <w:iCs/>
                <w:color w:val="000000"/>
                <w:sz w:val="22"/>
                <w:szCs w:val="22"/>
                <w:lang w:val="hy-AM" w:eastAsia="ru-RU"/>
              </w:rPr>
              <w:t xml:space="preserve">ՀՀ Վայոց Ձորի մարզի </w:t>
            </w:r>
            <w:r w:rsidRPr="008605C8">
              <w:rPr>
                <w:rFonts w:ascii="Sylfaen" w:hAnsi="Sylfaen" w:cs="Sylfaen"/>
                <w:i/>
                <w:iCs/>
                <w:sz w:val="22"/>
                <w:szCs w:val="22"/>
                <w:lang w:val="hy-AM"/>
              </w:rPr>
              <w:t>Արենի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Sylfaen" w:hAnsi="Sylfaen" w:cs="Sylfaen"/>
                <w:i/>
                <w:iCs/>
                <w:sz w:val="22"/>
                <w:szCs w:val="22"/>
                <w:lang w:val="hy-AM"/>
              </w:rPr>
              <w:t>համայնքի</w:t>
            </w:r>
            <w:r w:rsidRPr="008605C8">
              <w:rPr>
                <w:rFonts w:ascii="GHEA Grapalat" w:hAnsi="GHEA Grapalat"/>
                <w:i/>
                <w:iCs/>
                <w:sz w:val="22"/>
                <w:szCs w:val="22"/>
                <w:lang w:val="hy-AM"/>
              </w:rPr>
              <w:t xml:space="preserve">   </w:t>
            </w:r>
            <w:r w:rsidRPr="008605C8">
              <w:rPr>
                <w:rFonts w:ascii="Arial Unicode" w:hAnsi="Arial Unicode"/>
                <w:i/>
                <w:iCs/>
                <w:color w:val="FF0000"/>
                <w:sz w:val="22"/>
                <w:szCs w:val="22"/>
                <w:lang w:val="hy-AM"/>
              </w:rPr>
              <w:t>Ագարակաձոր բնակավայրի մանկապարտեզի  և Աղավնաձոր բնակավայրի  մանկապարտեզի  մասնակի նորոգում, սալվածքների կառուցում</w:t>
            </w:r>
          </w:p>
        </w:tc>
        <w:tc>
          <w:tcPr>
            <w:tcW w:w="1985" w:type="dxa"/>
          </w:tcPr>
          <w:p w14:paraId="11DEFCBE" w14:textId="77777777" w:rsidR="00641FD8" w:rsidRPr="008605C8" w:rsidRDefault="00641FD8" w:rsidP="00F375CE">
            <w:pPr>
              <w:rPr>
                <w:sz w:val="22"/>
                <w:szCs w:val="22"/>
                <w:lang w:val="hy-AM"/>
              </w:rPr>
            </w:pPr>
          </w:p>
          <w:p w14:paraId="3237B1D3" w14:textId="26833041" w:rsidR="00CE7F0C" w:rsidRPr="008605C8" w:rsidRDefault="00EE6BC7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82 000 000</w:t>
            </w:r>
          </w:p>
        </w:tc>
      </w:tr>
      <w:tr w:rsidR="003C17CB" w:rsidRPr="008605C8" w14:paraId="04AC2DB0" w14:textId="113BB05D" w:rsidTr="009107BE">
        <w:trPr>
          <w:trHeight w:val="855"/>
        </w:trPr>
        <w:tc>
          <w:tcPr>
            <w:tcW w:w="537" w:type="dxa"/>
          </w:tcPr>
          <w:p w14:paraId="64D2C3BE" w14:textId="7B781FC9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5</w:t>
            </w:r>
          </w:p>
        </w:tc>
        <w:tc>
          <w:tcPr>
            <w:tcW w:w="3286" w:type="dxa"/>
          </w:tcPr>
          <w:p w14:paraId="4C2D5C0A" w14:textId="57C53AF6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Մեքենասարքավորությունների ձեռքբերում</w:t>
            </w:r>
          </w:p>
        </w:tc>
        <w:tc>
          <w:tcPr>
            <w:tcW w:w="8788" w:type="dxa"/>
          </w:tcPr>
          <w:p w14:paraId="63C1DF36" w14:textId="77777777" w:rsidR="009E7140" w:rsidRPr="008605C8" w:rsidRDefault="009E7140" w:rsidP="00F375CE">
            <w:pPr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</w:pPr>
          </w:p>
          <w:p w14:paraId="488B1956" w14:textId="5A395013" w:rsidR="00CE7F0C" w:rsidRPr="008605C8" w:rsidRDefault="00EE6BC7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Արենի</w:t>
            </w:r>
            <w:r w:rsidRPr="008605C8">
              <w:rPr>
                <w:rFonts w:ascii="Arial Unicode" w:hAnsi="Arial Unicode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համայնքի համար էքսկավատոր մեքենայի ձեռքբերում</w:t>
            </w:r>
          </w:p>
        </w:tc>
        <w:tc>
          <w:tcPr>
            <w:tcW w:w="1985" w:type="dxa"/>
          </w:tcPr>
          <w:p w14:paraId="39E98DB8" w14:textId="6709EC1F" w:rsidR="00CE7F0C" w:rsidRPr="008605C8" w:rsidRDefault="00EE6BC7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45 625 200</w:t>
            </w:r>
          </w:p>
        </w:tc>
      </w:tr>
      <w:tr w:rsidR="003C17CB" w:rsidRPr="008605C8" w14:paraId="7399AF41" w14:textId="3FBA8AA3" w:rsidTr="009107BE">
        <w:trPr>
          <w:trHeight w:val="1020"/>
        </w:trPr>
        <w:tc>
          <w:tcPr>
            <w:tcW w:w="537" w:type="dxa"/>
          </w:tcPr>
          <w:p w14:paraId="20D3ACD2" w14:textId="4A685ACE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lastRenderedPageBreak/>
              <w:t>6</w:t>
            </w:r>
          </w:p>
        </w:tc>
        <w:tc>
          <w:tcPr>
            <w:tcW w:w="3286" w:type="dxa"/>
          </w:tcPr>
          <w:p w14:paraId="697214AC" w14:textId="5B00BB70" w:rsidR="00CE7F0C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Աղբահանության</w:t>
            </w:r>
            <w:r w:rsidR="00EE6BC7" w:rsidRPr="008605C8">
              <w:rPr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sz w:val="22"/>
                <w:szCs w:val="22"/>
                <w:lang w:val="hy-AM"/>
              </w:rPr>
              <w:t>ծառայությունների համար մեքենասարքավորումների ձեռք բերում</w:t>
            </w:r>
          </w:p>
        </w:tc>
        <w:tc>
          <w:tcPr>
            <w:tcW w:w="8788" w:type="dxa"/>
          </w:tcPr>
          <w:p w14:paraId="6803E881" w14:textId="77777777" w:rsidR="009E7140" w:rsidRPr="008605C8" w:rsidRDefault="009E7140" w:rsidP="00F375CE">
            <w:pPr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</w:pPr>
          </w:p>
          <w:p w14:paraId="7F8AA4F2" w14:textId="1F9D138E" w:rsidR="00CE7F0C" w:rsidRPr="008605C8" w:rsidRDefault="009E3BE0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Արենի</w:t>
            </w:r>
            <w:r w:rsidRPr="008605C8">
              <w:rPr>
                <w:rFonts w:ascii="Arial Unicode" w:hAnsi="Arial Unicode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համայնքի համար էքսկավատոր մեքենայի ձեռքբերում</w:t>
            </w:r>
          </w:p>
        </w:tc>
        <w:tc>
          <w:tcPr>
            <w:tcW w:w="1985" w:type="dxa"/>
          </w:tcPr>
          <w:p w14:paraId="4F755C9C" w14:textId="77777777" w:rsidR="00641FD8" w:rsidRPr="008605C8" w:rsidRDefault="00641FD8" w:rsidP="00F375CE">
            <w:pPr>
              <w:rPr>
                <w:sz w:val="22"/>
                <w:szCs w:val="22"/>
                <w:lang w:val="hy-AM"/>
              </w:rPr>
            </w:pPr>
          </w:p>
          <w:p w14:paraId="72656202" w14:textId="2AB7278F" w:rsidR="00CE7F0C" w:rsidRPr="008605C8" w:rsidRDefault="009E3BE0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33 900 000</w:t>
            </w:r>
          </w:p>
        </w:tc>
      </w:tr>
      <w:tr w:rsidR="009107BE" w:rsidRPr="008605C8" w14:paraId="339B0F71" w14:textId="77777777" w:rsidTr="009107BE">
        <w:trPr>
          <w:trHeight w:val="1020"/>
        </w:trPr>
        <w:tc>
          <w:tcPr>
            <w:tcW w:w="537" w:type="dxa"/>
          </w:tcPr>
          <w:p w14:paraId="2452E00A" w14:textId="5EAC43AE" w:rsidR="00F375CE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7</w:t>
            </w:r>
          </w:p>
        </w:tc>
        <w:tc>
          <w:tcPr>
            <w:tcW w:w="3286" w:type="dxa"/>
          </w:tcPr>
          <w:p w14:paraId="1A69A086" w14:textId="3D875176" w:rsidR="00F375CE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Հասարակական շենքերի կառուցում/նորոգում</w:t>
            </w:r>
          </w:p>
        </w:tc>
        <w:tc>
          <w:tcPr>
            <w:tcW w:w="8788" w:type="dxa"/>
          </w:tcPr>
          <w:p w14:paraId="645E6E08" w14:textId="77777777" w:rsidR="009E7140" w:rsidRPr="008605C8" w:rsidRDefault="009E7140" w:rsidP="00F375CE">
            <w:pPr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</w:pPr>
          </w:p>
          <w:p w14:paraId="613FF3B1" w14:textId="78FB865C" w:rsidR="00F375CE" w:rsidRPr="008605C8" w:rsidRDefault="009E3BE0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Արենի</w:t>
            </w:r>
            <w:r w:rsidRPr="008605C8">
              <w:rPr>
                <w:rFonts w:ascii="Arial Unicode" w:hAnsi="Arial Unicode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>համայնքի</w:t>
            </w:r>
            <w:r w:rsidRPr="008605C8">
              <w:rPr>
                <w:rFonts w:ascii="Arial Unicode" w:hAnsi="Arial Unicode"/>
                <w:i/>
                <w:iCs/>
                <w:sz w:val="22"/>
                <w:szCs w:val="22"/>
                <w:lang w:val="hy-AM"/>
              </w:rPr>
              <w:t xml:space="preserve"> </w:t>
            </w:r>
            <w:r w:rsidRPr="008605C8">
              <w:rPr>
                <w:rFonts w:ascii="Arial Unicode" w:hAnsi="Arial Unicode" w:cs="Sylfaen"/>
                <w:i/>
                <w:iCs/>
                <w:sz w:val="22"/>
                <w:szCs w:val="22"/>
                <w:lang w:val="hy-AM"/>
              </w:rPr>
              <w:t xml:space="preserve">Արենի բնակավայրում նոր գերեզանոցի ցանկապատում և ենթակառուցվածքների </w:t>
            </w:r>
            <w:r w:rsidRPr="008605C8">
              <w:rPr>
                <w:rFonts w:cs="Sylfaen"/>
                <w:i/>
                <w:iCs/>
                <w:sz w:val="22"/>
                <w:szCs w:val="22"/>
                <w:lang w:val="hy-AM"/>
              </w:rPr>
              <w:t xml:space="preserve"> կառուցում</w:t>
            </w:r>
          </w:p>
        </w:tc>
        <w:tc>
          <w:tcPr>
            <w:tcW w:w="1985" w:type="dxa"/>
          </w:tcPr>
          <w:p w14:paraId="4A293A87" w14:textId="77777777" w:rsidR="00641FD8" w:rsidRPr="008605C8" w:rsidRDefault="00641FD8" w:rsidP="00F375CE">
            <w:pPr>
              <w:rPr>
                <w:sz w:val="22"/>
                <w:szCs w:val="22"/>
                <w:lang w:val="hy-AM"/>
              </w:rPr>
            </w:pPr>
          </w:p>
          <w:p w14:paraId="6D74C449" w14:textId="55A58697" w:rsidR="00F375CE" w:rsidRPr="008605C8" w:rsidRDefault="009E3BE0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35 000 000</w:t>
            </w:r>
          </w:p>
        </w:tc>
      </w:tr>
      <w:tr w:rsidR="009107BE" w:rsidRPr="008605C8" w14:paraId="5B037C5F" w14:textId="77777777" w:rsidTr="009107BE">
        <w:trPr>
          <w:trHeight w:val="1020"/>
        </w:trPr>
        <w:tc>
          <w:tcPr>
            <w:tcW w:w="537" w:type="dxa"/>
          </w:tcPr>
          <w:p w14:paraId="38EAB31D" w14:textId="0B4CE094" w:rsidR="00F375CE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8</w:t>
            </w:r>
          </w:p>
        </w:tc>
        <w:tc>
          <w:tcPr>
            <w:tcW w:w="3286" w:type="dxa"/>
          </w:tcPr>
          <w:p w14:paraId="1EE6354B" w14:textId="7959E044" w:rsidR="00F375CE" w:rsidRPr="008605C8" w:rsidRDefault="00F375C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>Ընդամենը</w:t>
            </w:r>
          </w:p>
        </w:tc>
        <w:tc>
          <w:tcPr>
            <w:tcW w:w="8788" w:type="dxa"/>
          </w:tcPr>
          <w:p w14:paraId="009740A3" w14:textId="629A9CB5" w:rsidR="00F375CE" w:rsidRPr="008605C8" w:rsidRDefault="009107BE" w:rsidP="00F375CE">
            <w:pPr>
              <w:rPr>
                <w:sz w:val="22"/>
                <w:szCs w:val="22"/>
                <w:lang w:val="hy-AM"/>
              </w:rPr>
            </w:pPr>
            <w:r w:rsidRPr="008605C8">
              <w:rPr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1985" w:type="dxa"/>
          </w:tcPr>
          <w:p w14:paraId="1F7F875E" w14:textId="77777777" w:rsidR="009E7140" w:rsidRPr="008605C8" w:rsidRDefault="009E7140" w:rsidP="00F375CE">
            <w:pPr>
              <w:rPr>
                <w:sz w:val="22"/>
                <w:szCs w:val="22"/>
                <w:lang w:val="hy-AM"/>
              </w:rPr>
            </w:pPr>
          </w:p>
          <w:p w14:paraId="45975E25" w14:textId="31F5210E" w:rsidR="00F375CE" w:rsidRPr="008605C8" w:rsidRDefault="002601FA" w:rsidP="00F375CE">
            <w:pPr>
              <w:rPr>
                <w:sz w:val="22"/>
                <w:szCs w:val="22"/>
                <w:lang w:val="hy-AM"/>
              </w:rPr>
            </w:pPr>
            <w:r>
              <w:rPr>
                <w:sz w:val="22"/>
                <w:szCs w:val="22"/>
                <w:lang w:val="hy-AM"/>
              </w:rPr>
              <w:t>761</w:t>
            </w:r>
            <w:r w:rsidR="009107BE" w:rsidRPr="008605C8">
              <w:rPr>
                <w:sz w:val="22"/>
                <w:szCs w:val="22"/>
                <w:lang w:val="hy-AM"/>
              </w:rPr>
              <w:t> 525 200</w:t>
            </w:r>
          </w:p>
        </w:tc>
      </w:tr>
    </w:tbl>
    <w:p w14:paraId="64BE4E3E" w14:textId="77777777" w:rsidR="00CE7F0C" w:rsidRPr="008605C8" w:rsidRDefault="00CE7F0C">
      <w:pPr>
        <w:rPr>
          <w:sz w:val="22"/>
          <w:szCs w:val="22"/>
          <w:lang w:val="hy-AM"/>
        </w:rPr>
      </w:pPr>
    </w:p>
    <w:sectPr w:rsidR="00CE7F0C" w:rsidRPr="008605C8" w:rsidSect="008605C8">
      <w:pgSz w:w="15840" w:h="12240" w:orient="landscape"/>
      <w:pgMar w:top="426" w:right="568" w:bottom="352" w:left="426" w:header="720" w:footer="720" w:gutter="17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67"/>
    <w:rsid w:val="000A1E5E"/>
    <w:rsid w:val="002601FA"/>
    <w:rsid w:val="00320EEB"/>
    <w:rsid w:val="003C17CB"/>
    <w:rsid w:val="004458D1"/>
    <w:rsid w:val="005D7414"/>
    <w:rsid w:val="00641FD8"/>
    <w:rsid w:val="00684C28"/>
    <w:rsid w:val="006C7C2B"/>
    <w:rsid w:val="008605C8"/>
    <w:rsid w:val="009107BE"/>
    <w:rsid w:val="009E3BE0"/>
    <w:rsid w:val="009E7140"/>
    <w:rsid w:val="00A6284D"/>
    <w:rsid w:val="00B227F4"/>
    <w:rsid w:val="00C00667"/>
    <w:rsid w:val="00CE7F0C"/>
    <w:rsid w:val="00EE6BC7"/>
    <w:rsid w:val="00F3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7690"/>
  <w15:chartTrackingRefBased/>
  <w15:docId w15:val="{1FABF85D-98B4-4570-877E-5FA43C02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6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6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6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6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6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6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6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6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0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6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6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6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6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6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6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6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6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6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6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6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6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6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 simonyan</dc:creator>
  <cp:keywords/>
  <dc:description/>
  <cp:lastModifiedBy>gevorg simonyan</cp:lastModifiedBy>
  <cp:revision>10</cp:revision>
  <dcterms:created xsi:type="dcterms:W3CDTF">2025-05-06T08:22:00Z</dcterms:created>
  <dcterms:modified xsi:type="dcterms:W3CDTF">2025-05-07T05:58:00Z</dcterms:modified>
</cp:coreProperties>
</file>